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F91A9E" w14:textId="34C52AAF" w:rsidR="00B311A5" w:rsidRPr="009F2FFF" w:rsidRDefault="6D2FE3D3" w:rsidP="7AF98C2E">
      <w:pPr>
        <w:pStyle w:val="Encabezado"/>
        <w:tabs>
          <w:tab w:val="left" w:pos="708"/>
        </w:tabs>
        <w:spacing w:line="360" w:lineRule="auto"/>
        <w:jc w:val="center"/>
        <w:rPr>
          <w:rFonts w:asciiTheme="majorBidi" w:hAnsiTheme="majorBidi" w:cstheme="majorBidi"/>
          <w:b/>
          <w:bCs/>
          <w:caps/>
          <w:sz w:val="24"/>
          <w:szCs w:val="24"/>
        </w:rPr>
      </w:pPr>
      <w:r w:rsidRPr="009F2FFF">
        <w:rPr>
          <w:rFonts w:asciiTheme="majorBidi" w:hAnsiTheme="majorBidi" w:cstheme="majorBidi"/>
          <w:b/>
          <w:bCs/>
          <w:caps/>
          <w:sz w:val="24"/>
          <w:szCs w:val="24"/>
        </w:rPr>
        <w:t>instituto</w:t>
      </w:r>
      <w:r w:rsidR="00B311A5" w:rsidRPr="009F2FFF">
        <w:rPr>
          <w:rFonts w:asciiTheme="majorBidi" w:hAnsiTheme="majorBidi" w:cstheme="majorBidi"/>
          <w:b/>
          <w:bCs/>
          <w:caps/>
          <w:sz w:val="24"/>
          <w:szCs w:val="24"/>
        </w:rPr>
        <w:t xml:space="preserve"> Tecnológico y de Estudios Superiores de Occidente</w:t>
      </w:r>
    </w:p>
    <w:p w14:paraId="387EF69E" w14:textId="77777777" w:rsidR="00B311A5" w:rsidRPr="009F2FFF" w:rsidRDefault="00B311A5" w:rsidP="00B311A5">
      <w:pPr>
        <w:pStyle w:val="Encabezado"/>
        <w:tabs>
          <w:tab w:val="left" w:pos="708"/>
        </w:tabs>
        <w:spacing w:line="360" w:lineRule="auto"/>
        <w:jc w:val="center"/>
        <w:rPr>
          <w:rFonts w:asciiTheme="majorBidi" w:hAnsiTheme="majorBidi" w:cstheme="majorBidi"/>
          <w:b/>
          <w:sz w:val="18"/>
          <w:lang w:val="es-MX"/>
        </w:rPr>
      </w:pPr>
      <w:r w:rsidRPr="009F2FFF">
        <w:rPr>
          <w:rStyle w:val="FormatoPAP"/>
          <w:rFonts w:asciiTheme="majorBidi" w:hAnsiTheme="majorBidi" w:cstheme="majorBidi"/>
        </w:rPr>
        <w:t>Centro Universidad Empresa</w:t>
      </w:r>
    </w:p>
    <w:p w14:paraId="79C7CF5B" w14:textId="77777777" w:rsidR="00B311A5" w:rsidRPr="009F2FFF" w:rsidRDefault="00B311A5" w:rsidP="00B311A5">
      <w:pPr>
        <w:spacing w:line="360" w:lineRule="auto"/>
        <w:jc w:val="center"/>
        <w:rPr>
          <w:rFonts w:asciiTheme="majorBidi" w:hAnsiTheme="majorBidi" w:cstheme="majorBidi"/>
          <w:color w:val="1F4E79"/>
          <w:lang w:val="es-MX" w:eastAsia="es-MX"/>
        </w:rPr>
      </w:pPr>
    </w:p>
    <w:p w14:paraId="016ACC99" w14:textId="1FAAA83F" w:rsidR="00B311A5" w:rsidRPr="009F2FFF" w:rsidRDefault="00EB0672" w:rsidP="00B311A5">
      <w:pPr>
        <w:spacing w:line="360" w:lineRule="auto"/>
        <w:jc w:val="center"/>
        <w:rPr>
          <w:rFonts w:asciiTheme="majorBidi" w:hAnsiTheme="majorBidi" w:cstheme="majorBidi"/>
          <w:color w:val="FF0000"/>
          <w:lang w:val="es-MX" w:eastAsia="es-MX"/>
        </w:rPr>
      </w:pPr>
      <w:r w:rsidRPr="009F2FFF">
        <w:rPr>
          <w:rStyle w:val="Estilo3"/>
          <w:rFonts w:asciiTheme="majorBidi" w:hAnsiTheme="majorBidi" w:cstheme="majorBidi"/>
        </w:rPr>
        <w:t>Economía solidaria y trabajo digno</w:t>
      </w:r>
    </w:p>
    <w:p w14:paraId="7937CAD7" w14:textId="77777777" w:rsidR="00B311A5" w:rsidRPr="009F2FFF" w:rsidRDefault="00B311A5" w:rsidP="00B311A5">
      <w:pPr>
        <w:spacing w:line="360" w:lineRule="auto"/>
        <w:jc w:val="center"/>
        <w:rPr>
          <w:rFonts w:asciiTheme="majorBidi" w:hAnsiTheme="majorBidi" w:cstheme="majorBidi"/>
          <w:color w:val="FF0000"/>
          <w:lang w:val="es-MX" w:eastAsia="es-MX"/>
        </w:rPr>
      </w:pPr>
    </w:p>
    <w:p w14:paraId="6C6DA253" w14:textId="77777777" w:rsidR="00B311A5" w:rsidRPr="009F2FFF" w:rsidRDefault="00B311A5" w:rsidP="00B311A5">
      <w:pPr>
        <w:pStyle w:val="Encabezado"/>
        <w:tabs>
          <w:tab w:val="left" w:pos="708"/>
        </w:tabs>
        <w:spacing w:line="360" w:lineRule="auto"/>
        <w:jc w:val="center"/>
        <w:rPr>
          <w:rFonts w:asciiTheme="majorBidi" w:hAnsiTheme="majorBidi" w:cstheme="majorBidi"/>
          <w:b/>
          <w:sz w:val="24"/>
          <w:szCs w:val="24"/>
        </w:rPr>
      </w:pPr>
      <w:r w:rsidRPr="009F2FFF">
        <w:rPr>
          <w:rFonts w:asciiTheme="majorBidi" w:hAnsiTheme="majorBidi" w:cstheme="majorBidi"/>
          <w:b/>
          <w:sz w:val="24"/>
          <w:szCs w:val="24"/>
        </w:rPr>
        <w:t>PROYECTO DE APLICACIÓN PROFESIONAL (PAP)</w:t>
      </w:r>
    </w:p>
    <w:p w14:paraId="44F93812" w14:textId="6901E195" w:rsidR="00B311A5" w:rsidRPr="009F2FFF" w:rsidRDefault="00B13150" w:rsidP="00B13150">
      <w:pPr>
        <w:pStyle w:val="Encabezado"/>
        <w:tabs>
          <w:tab w:val="left" w:pos="708"/>
        </w:tabs>
        <w:spacing w:line="360" w:lineRule="auto"/>
        <w:jc w:val="center"/>
        <w:rPr>
          <w:rFonts w:asciiTheme="majorBidi" w:hAnsiTheme="majorBidi" w:cstheme="majorBidi"/>
          <w:b/>
          <w:sz w:val="24"/>
          <w:szCs w:val="24"/>
        </w:rPr>
      </w:pPr>
      <w:r>
        <w:rPr>
          <w:rStyle w:val="FormatoPAP"/>
          <w:rFonts w:asciiTheme="majorBidi" w:hAnsiTheme="majorBidi" w:cstheme="majorBidi"/>
        </w:rPr>
        <w:t xml:space="preserve"> </w:t>
      </w:r>
      <w:r>
        <w:t xml:space="preserve"> </w:t>
      </w:r>
      <w:r>
        <w:rPr>
          <w:b/>
          <w:bCs/>
          <w:sz w:val="23"/>
          <w:szCs w:val="23"/>
        </w:rPr>
        <w:t>PROGRAMA INTEGRAL de CONSULTORÍA en MYPE</w:t>
      </w:r>
      <w:r w:rsidR="00B311A5" w:rsidRPr="009F2FFF">
        <w:rPr>
          <w:rFonts w:asciiTheme="majorBidi" w:hAnsiTheme="majorBidi" w:cstheme="majorBidi"/>
          <w:b/>
          <w:sz w:val="24"/>
          <w:szCs w:val="24"/>
        </w:rPr>
        <w:t xml:space="preserve"> </w:t>
      </w:r>
    </w:p>
    <w:p w14:paraId="27E8F65D" w14:textId="77777777" w:rsidR="00B311A5" w:rsidRPr="009F2FFF" w:rsidRDefault="00B311A5" w:rsidP="00B311A5">
      <w:pPr>
        <w:pStyle w:val="Encabezado"/>
        <w:tabs>
          <w:tab w:val="left" w:pos="708"/>
        </w:tabs>
        <w:spacing w:line="360" w:lineRule="auto"/>
        <w:jc w:val="center"/>
        <w:rPr>
          <w:rFonts w:asciiTheme="majorBidi" w:hAnsiTheme="majorBidi" w:cstheme="majorBidi"/>
          <w:b/>
          <w:color w:val="17365D"/>
          <w:sz w:val="24"/>
          <w:szCs w:val="24"/>
        </w:rPr>
      </w:pPr>
    </w:p>
    <w:p w14:paraId="2F400FE0" w14:textId="636BDBB1" w:rsidR="00B311A5" w:rsidRPr="009F2FFF" w:rsidRDefault="00B311A5" w:rsidP="00B311A5">
      <w:pPr>
        <w:spacing w:line="360" w:lineRule="auto"/>
        <w:jc w:val="center"/>
        <w:rPr>
          <w:rFonts w:asciiTheme="majorBidi" w:hAnsiTheme="majorBidi" w:cstheme="majorBidi"/>
          <w:b/>
        </w:rPr>
      </w:pPr>
      <w:r w:rsidRPr="009F2FFF">
        <w:rPr>
          <w:rFonts w:asciiTheme="majorBidi" w:hAnsiTheme="majorBidi" w:cstheme="majorBidi"/>
          <w:noProof/>
          <w:color w:val="2B579A"/>
          <w:shd w:val="clear" w:color="auto" w:fill="E6E6E6"/>
        </w:rPr>
        <w:drawing>
          <wp:inline distT="0" distB="0" distL="0" distR="0" wp14:anchorId="53605BEA" wp14:editId="379C002D">
            <wp:extent cx="2133066" cy="1819275"/>
            <wp:effectExtent l="0" t="0" r="635"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rotWithShape="1">
                    <a:blip r:embed="rId11">
                      <a:extLst>
                        <a:ext uri="{28A0092B-C50C-407E-A947-70E740481C1C}">
                          <a14:useLocalDpi xmlns:a14="http://schemas.microsoft.com/office/drawing/2010/main" val="0"/>
                        </a:ext>
                      </a:extLst>
                    </a:blip>
                    <a:srcRect l="3294" r="4500" b="5694"/>
                    <a:stretch/>
                  </pic:blipFill>
                  <pic:spPr bwMode="auto">
                    <a:xfrm>
                      <a:off x="0" y="0"/>
                      <a:ext cx="2134191" cy="1820234"/>
                    </a:xfrm>
                    <a:prstGeom prst="rect">
                      <a:avLst/>
                    </a:prstGeom>
                    <a:ln>
                      <a:noFill/>
                    </a:ln>
                    <a:extLst>
                      <a:ext uri="{53640926-AAD7-44D8-BBD7-CCE9431645EC}">
                        <a14:shadowObscured xmlns:a14="http://schemas.microsoft.com/office/drawing/2010/main"/>
                      </a:ext>
                    </a:extLst>
                  </pic:spPr>
                </pic:pic>
              </a:graphicData>
            </a:graphic>
          </wp:inline>
        </w:drawing>
      </w:r>
    </w:p>
    <w:p w14:paraId="47ADBFCB" w14:textId="77777777" w:rsidR="00B311A5" w:rsidRPr="009F2FFF" w:rsidRDefault="00B311A5" w:rsidP="00B311A5">
      <w:pPr>
        <w:spacing w:line="360" w:lineRule="auto"/>
        <w:jc w:val="center"/>
        <w:rPr>
          <w:rFonts w:asciiTheme="majorBidi" w:hAnsiTheme="majorBidi" w:cstheme="majorBidi"/>
          <w:b/>
        </w:rPr>
      </w:pPr>
    </w:p>
    <w:p w14:paraId="74C3B172" w14:textId="5680649B" w:rsidR="00B311A5" w:rsidRPr="009F2FFF" w:rsidRDefault="00EB0672" w:rsidP="00EB0672">
      <w:pPr>
        <w:spacing w:line="360" w:lineRule="auto"/>
        <w:jc w:val="center"/>
        <w:rPr>
          <w:rFonts w:asciiTheme="majorBidi" w:hAnsiTheme="majorBidi" w:cstheme="majorBidi"/>
          <w:b/>
        </w:rPr>
      </w:pPr>
      <w:r w:rsidRPr="009F2FFF">
        <w:rPr>
          <w:rStyle w:val="FormatoPAP"/>
          <w:rFonts w:asciiTheme="majorBidi" w:hAnsiTheme="majorBidi" w:cstheme="majorBidi"/>
          <w:szCs w:val="20"/>
          <w:lang w:val="es-MX"/>
        </w:rPr>
        <w:t>3A02 Consultoría para la Competitividad</w:t>
      </w:r>
    </w:p>
    <w:p w14:paraId="127B586E" w14:textId="56481827" w:rsidR="00B311A5" w:rsidRPr="009F2FFF" w:rsidRDefault="00B311A5" w:rsidP="00B311A5">
      <w:pPr>
        <w:pStyle w:val="Encabezado"/>
        <w:tabs>
          <w:tab w:val="left" w:pos="708"/>
        </w:tabs>
        <w:spacing w:line="360" w:lineRule="auto"/>
        <w:jc w:val="center"/>
        <w:rPr>
          <w:rFonts w:asciiTheme="majorBidi" w:hAnsiTheme="majorBidi" w:cstheme="majorBidi"/>
          <w:b/>
          <w:sz w:val="24"/>
          <w:szCs w:val="24"/>
        </w:rPr>
      </w:pPr>
      <w:r w:rsidRPr="009F2FFF">
        <w:rPr>
          <w:rFonts w:asciiTheme="majorBidi" w:hAnsiTheme="majorBidi" w:cstheme="majorBidi"/>
          <w:b/>
          <w:sz w:val="24"/>
          <w:szCs w:val="24"/>
          <w:lang w:val="es-MX"/>
        </w:rPr>
        <w:t xml:space="preserve"> </w:t>
      </w:r>
      <w:r w:rsidR="00B31A0A">
        <w:rPr>
          <w:rFonts w:asciiTheme="majorBidi" w:hAnsiTheme="majorBidi" w:cstheme="majorBidi"/>
          <w:b/>
          <w:sz w:val="24"/>
          <w:szCs w:val="24"/>
          <w:lang w:val="es-MX"/>
        </w:rPr>
        <w:t>Consultoría en sus etapas de d</w:t>
      </w:r>
      <w:r w:rsidR="27BEF8E0" w:rsidRPr="60BBEB93">
        <w:rPr>
          <w:rFonts w:asciiTheme="majorBidi" w:hAnsiTheme="majorBidi" w:cstheme="majorBidi"/>
          <w:b/>
          <w:bCs/>
          <w:sz w:val="24"/>
          <w:szCs w:val="24"/>
          <w:lang w:val="es-MX"/>
        </w:rPr>
        <w:t>iagnóstico</w:t>
      </w:r>
      <w:r w:rsidR="00E23848">
        <w:rPr>
          <w:rFonts w:asciiTheme="majorBidi" w:hAnsiTheme="majorBidi" w:cstheme="majorBidi"/>
          <w:b/>
          <w:sz w:val="24"/>
          <w:szCs w:val="24"/>
          <w:lang w:val="es-MX"/>
        </w:rPr>
        <w:t xml:space="preserve"> y primeras implementaciones para</w:t>
      </w:r>
      <w:r w:rsidR="00E66E24">
        <w:rPr>
          <w:rFonts w:asciiTheme="majorBidi" w:hAnsiTheme="majorBidi" w:cstheme="majorBidi"/>
          <w:b/>
          <w:sz w:val="24"/>
          <w:szCs w:val="24"/>
          <w:lang w:val="es-MX"/>
        </w:rPr>
        <w:t xml:space="preserve"> </w:t>
      </w:r>
      <w:r w:rsidR="00DD6568">
        <w:rPr>
          <w:rFonts w:asciiTheme="majorBidi" w:hAnsiTheme="majorBidi" w:cstheme="majorBidi"/>
          <w:b/>
          <w:sz w:val="24"/>
          <w:szCs w:val="24"/>
          <w:lang w:val="es-MX"/>
        </w:rPr>
        <w:t>una empresa dedicada a la</w:t>
      </w:r>
      <w:r w:rsidR="00B31A0A">
        <w:rPr>
          <w:rFonts w:asciiTheme="majorBidi" w:hAnsiTheme="majorBidi" w:cstheme="majorBidi"/>
          <w:b/>
          <w:sz w:val="24"/>
          <w:szCs w:val="24"/>
          <w:lang w:val="es-MX"/>
        </w:rPr>
        <w:t xml:space="preserve"> Construcción </w:t>
      </w:r>
    </w:p>
    <w:p w14:paraId="20FC2ABC" w14:textId="77777777" w:rsidR="00B311A5" w:rsidRPr="009F2FFF" w:rsidRDefault="00B311A5" w:rsidP="00B311A5">
      <w:pPr>
        <w:pStyle w:val="Encabezado"/>
        <w:tabs>
          <w:tab w:val="left" w:pos="708"/>
        </w:tabs>
        <w:spacing w:line="360" w:lineRule="auto"/>
        <w:rPr>
          <w:rFonts w:asciiTheme="majorBidi" w:hAnsiTheme="majorBidi" w:cstheme="majorBidi"/>
          <w:sz w:val="24"/>
          <w:szCs w:val="24"/>
        </w:rPr>
      </w:pPr>
    </w:p>
    <w:p w14:paraId="759766FF" w14:textId="54E3B9AB" w:rsidR="00B311A5" w:rsidRPr="00956034" w:rsidRDefault="00B311A5" w:rsidP="007E1097">
      <w:pPr>
        <w:pStyle w:val="Encabezado"/>
        <w:tabs>
          <w:tab w:val="left" w:pos="708"/>
        </w:tabs>
        <w:spacing w:line="360" w:lineRule="auto"/>
        <w:jc w:val="center"/>
        <w:rPr>
          <w:rFonts w:asciiTheme="majorBidi" w:hAnsiTheme="majorBidi" w:cstheme="majorBidi"/>
          <w:b/>
          <w:sz w:val="24"/>
          <w:szCs w:val="24"/>
        </w:rPr>
      </w:pPr>
      <w:r w:rsidRPr="009F2FFF">
        <w:rPr>
          <w:rFonts w:asciiTheme="majorBidi" w:hAnsiTheme="majorBidi" w:cstheme="majorBidi"/>
          <w:b/>
          <w:sz w:val="24"/>
          <w:szCs w:val="24"/>
        </w:rPr>
        <w:t>PRESENTAN</w:t>
      </w:r>
    </w:p>
    <w:p w14:paraId="7EAD8898" w14:textId="42A02974" w:rsidR="17DBAF45" w:rsidRDefault="17DBAF45" w:rsidP="007E1097">
      <w:pPr>
        <w:spacing w:line="360" w:lineRule="auto"/>
        <w:jc w:val="center"/>
        <w:rPr>
          <w:rFonts w:asciiTheme="majorBidi" w:hAnsiTheme="majorBidi" w:cstheme="majorBidi"/>
          <w:lang w:val="es-MX"/>
        </w:rPr>
      </w:pPr>
      <w:r w:rsidRPr="0DBEF668">
        <w:rPr>
          <w:rFonts w:asciiTheme="majorBidi" w:hAnsiTheme="majorBidi" w:cstheme="majorBidi"/>
          <w:lang w:val="es-MX"/>
        </w:rPr>
        <w:t>Ing. Química Daniela Silva Benavidez</w:t>
      </w:r>
    </w:p>
    <w:p w14:paraId="038044CD" w14:textId="03B1485D" w:rsidR="00E603E1" w:rsidRPr="00425ACB" w:rsidRDefault="00865CC0" w:rsidP="007E1097">
      <w:pPr>
        <w:spacing w:line="360" w:lineRule="auto"/>
        <w:jc w:val="center"/>
        <w:rPr>
          <w:rStyle w:val="FormatoPAPcuerpo"/>
          <w:rFonts w:asciiTheme="majorBidi" w:hAnsiTheme="majorBidi" w:cstheme="majorBidi"/>
          <w:lang w:val="es-MX"/>
        </w:rPr>
      </w:pPr>
      <w:r w:rsidRPr="00425ACB">
        <w:rPr>
          <w:rStyle w:val="FormatoPAPcuerpo"/>
          <w:rFonts w:asciiTheme="majorBidi" w:hAnsiTheme="majorBidi" w:cstheme="majorBidi"/>
        </w:rPr>
        <w:t xml:space="preserve">Lic. </w:t>
      </w:r>
      <w:r w:rsidR="00B41679" w:rsidRPr="00425ACB">
        <w:rPr>
          <w:rStyle w:val="FormatoPAPcuerpo"/>
          <w:rFonts w:asciiTheme="majorBidi" w:hAnsiTheme="majorBidi" w:cstheme="majorBidi"/>
        </w:rPr>
        <w:t xml:space="preserve">en </w:t>
      </w:r>
      <w:r w:rsidR="00E603E1" w:rsidRPr="00425ACB">
        <w:rPr>
          <w:rStyle w:val="FormatoPAPcuerpo"/>
          <w:rFonts w:asciiTheme="majorBidi" w:hAnsiTheme="majorBidi" w:cstheme="majorBidi"/>
        </w:rPr>
        <w:t>Ingeniería Mathieu Boutillon</w:t>
      </w:r>
    </w:p>
    <w:p w14:paraId="1DD3790B" w14:textId="7964A5D2" w:rsidR="00E603E1" w:rsidRPr="00425ACB" w:rsidRDefault="00205825" w:rsidP="007E1097">
      <w:pPr>
        <w:spacing w:line="360" w:lineRule="auto"/>
        <w:jc w:val="center"/>
        <w:rPr>
          <w:rFonts w:asciiTheme="majorBidi" w:hAnsiTheme="majorBidi" w:cstheme="majorBidi"/>
          <w:lang w:val="es-MX"/>
        </w:rPr>
      </w:pPr>
      <w:r w:rsidRPr="00425ACB">
        <w:rPr>
          <w:rFonts w:asciiTheme="majorBidi" w:hAnsiTheme="majorBidi" w:cstheme="majorBidi"/>
          <w:lang w:val="es-MX"/>
        </w:rPr>
        <w:t xml:space="preserve">Ing. Civil </w:t>
      </w:r>
      <w:r w:rsidR="002856B2" w:rsidRPr="00425ACB">
        <w:rPr>
          <w:rFonts w:asciiTheme="majorBidi" w:hAnsiTheme="majorBidi" w:cstheme="majorBidi"/>
          <w:lang w:val="es-MX"/>
        </w:rPr>
        <w:t>Andrés</w:t>
      </w:r>
      <w:r w:rsidR="006D7D2D" w:rsidRPr="00425ACB">
        <w:rPr>
          <w:rFonts w:asciiTheme="majorBidi" w:hAnsiTheme="majorBidi" w:cstheme="majorBidi"/>
          <w:lang w:val="es-MX"/>
        </w:rPr>
        <w:t xml:space="preserve"> </w:t>
      </w:r>
      <w:r w:rsidR="000A028A" w:rsidRPr="00425ACB">
        <w:rPr>
          <w:rFonts w:asciiTheme="majorBidi" w:hAnsiTheme="majorBidi" w:cstheme="majorBidi"/>
          <w:lang w:val="es-MX"/>
        </w:rPr>
        <w:t>López Rangel</w:t>
      </w:r>
    </w:p>
    <w:p w14:paraId="7F23122C" w14:textId="7D7C60E1" w:rsidR="00E603E1" w:rsidRPr="00E603E1" w:rsidRDefault="002856B2" w:rsidP="007E1097">
      <w:pPr>
        <w:spacing w:line="360" w:lineRule="auto"/>
        <w:jc w:val="center"/>
        <w:rPr>
          <w:rFonts w:asciiTheme="majorBidi" w:hAnsiTheme="majorBidi" w:cstheme="majorBidi"/>
          <w:lang w:val="es-MX"/>
        </w:rPr>
      </w:pPr>
      <w:r w:rsidRPr="00425ACB">
        <w:rPr>
          <w:rFonts w:asciiTheme="majorBidi" w:hAnsiTheme="majorBidi" w:cstheme="majorBidi"/>
          <w:lang w:val="es-MX"/>
        </w:rPr>
        <w:t>Lic. en Finanzas Luis Fabián Martínez López</w:t>
      </w:r>
    </w:p>
    <w:p w14:paraId="4C5749B5" w14:textId="6ADC26EA" w:rsidR="00B311A5" w:rsidRPr="009F2FFF" w:rsidRDefault="00B311A5" w:rsidP="007E1097">
      <w:pPr>
        <w:spacing w:line="360" w:lineRule="auto"/>
        <w:jc w:val="center"/>
        <w:rPr>
          <w:rFonts w:asciiTheme="majorBidi" w:hAnsiTheme="majorBidi" w:cstheme="majorBidi"/>
          <w:lang w:val="es-MX"/>
        </w:rPr>
      </w:pPr>
    </w:p>
    <w:p w14:paraId="790B19AF" w14:textId="39E53BF8" w:rsidR="00425ACB" w:rsidRPr="0070743F" w:rsidRDefault="00B311A5" w:rsidP="007E1097">
      <w:pPr>
        <w:spacing w:line="360" w:lineRule="auto"/>
        <w:jc w:val="center"/>
        <w:rPr>
          <w:rFonts w:asciiTheme="majorBidi" w:hAnsiTheme="majorBidi" w:cstheme="majorBidi"/>
          <w:b/>
          <w:bCs/>
        </w:rPr>
      </w:pPr>
      <w:r w:rsidRPr="0070743F">
        <w:rPr>
          <w:rFonts w:asciiTheme="majorBidi" w:hAnsiTheme="majorBidi" w:cstheme="majorBidi"/>
          <w:b/>
          <w:bCs/>
          <w:lang w:val="es-MX"/>
        </w:rPr>
        <w:t>P</w:t>
      </w:r>
      <w:r w:rsidRPr="0070743F">
        <w:rPr>
          <w:rFonts w:asciiTheme="majorBidi" w:hAnsiTheme="majorBidi" w:cstheme="majorBidi"/>
          <w:b/>
          <w:bCs/>
        </w:rPr>
        <w:t>rofesor</w:t>
      </w:r>
      <w:r w:rsidR="00EB0672" w:rsidRPr="0070743F">
        <w:rPr>
          <w:rFonts w:asciiTheme="majorBidi" w:hAnsiTheme="majorBidi" w:cstheme="majorBidi"/>
          <w:b/>
          <w:bCs/>
        </w:rPr>
        <w:t>es</w:t>
      </w:r>
      <w:r w:rsidRPr="0070743F">
        <w:rPr>
          <w:rFonts w:asciiTheme="majorBidi" w:hAnsiTheme="majorBidi" w:cstheme="majorBidi"/>
          <w:b/>
          <w:bCs/>
        </w:rPr>
        <w:t xml:space="preserve"> PAP</w:t>
      </w:r>
    </w:p>
    <w:p w14:paraId="6DA5AC63" w14:textId="068E1149" w:rsidR="00C7426F" w:rsidRDefault="00C7426F" w:rsidP="007E1097">
      <w:pPr>
        <w:spacing w:line="360" w:lineRule="auto"/>
        <w:jc w:val="center"/>
        <w:rPr>
          <w:rStyle w:val="FormatoPAPcuerpo"/>
          <w:rFonts w:asciiTheme="majorBidi" w:hAnsiTheme="majorBidi" w:cstheme="majorBidi"/>
        </w:rPr>
      </w:pPr>
      <w:r>
        <w:rPr>
          <w:rStyle w:val="FormatoPAPcuerpo"/>
          <w:rFonts w:asciiTheme="majorBidi" w:hAnsiTheme="majorBidi" w:cstheme="majorBidi"/>
        </w:rPr>
        <w:t xml:space="preserve">Consultora </w:t>
      </w:r>
      <w:r w:rsidR="0BC16974" w:rsidRPr="24CDC16D">
        <w:rPr>
          <w:rStyle w:val="FormatoPAPcuerpo"/>
          <w:rFonts w:asciiTheme="majorBidi" w:hAnsiTheme="majorBidi" w:cstheme="majorBidi"/>
        </w:rPr>
        <w:t xml:space="preserve">Andrea </w:t>
      </w:r>
      <w:r>
        <w:rPr>
          <w:rStyle w:val="FormatoPAPcuerpo"/>
          <w:rFonts w:asciiTheme="majorBidi" w:hAnsiTheme="majorBidi" w:cstheme="majorBidi"/>
        </w:rPr>
        <w:t xml:space="preserve">Yunuen </w:t>
      </w:r>
      <w:r w:rsidR="0BC16974" w:rsidRPr="24CDC16D">
        <w:rPr>
          <w:rStyle w:val="FormatoPAPcuerpo"/>
          <w:rFonts w:asciiTheme="majorBidi" w:hAnsiTheme="majorBidi" w:cstheme="majorBidi"/>
        </w:rPr>
        <w:t>Escobar</w:t>
      </w:r>
      <w:r>
        <w:rPr>
          <w:rStyle w:val="FormatoPAPcuerpo"/>
          <w:rFonts w:asciiTheme="majorBidi" w:hAnsiTheme="majorBidi" w:cstheme="majorBidi"/>
        </w:rPr>
        <w:t xml:space="preserve"> Galindo</w:t>
      </w:r>
    </w:p>
    <w:p w14:paraId="2087B6DF" w14:textId="77777777" w:rsidR="00BB6942" w:rsidRDefault="00BB6942" w:rsidP="00B311A5">
      <w:pPr>
        <w:spacing w:line="360" w:lineRule="auto"/>
        <w:jc w:val="center"/>
        <w:rPr>
          <w:rStyle w:val="FormatoPAPcuerpo"/>
          <w:rFonts w:asciiTheme="majorBidi" w:hAnsiTheme="majorBidi" w:cstheme="majorBidi"/>
        </w:rPr>
      </w:pPr>
    </w:p>
    <w:p w14:paraId="603F3B5B" w14:textId="01D8E3D0" w:rsidR="00B311A5" w:rsidRPr="001353A1" w:rsidRDefault="00B311A5" w:rsidP="00B311A5">
      <w:pPr>
        <w:spacing w:line="360" w:lineRule="auto"/>
        <w:jc w:val="center"/>
        <w:rPr>
          <w:rFonts w:asciiTheme="majorBidi" w:hAnsiTheme="majorBidi" w:cstheme="majorBidi"/>
          <w:b/>
          <w:color w:val="1F4E79"/>
          <w:lang w:val="es-MX" w:eastAsia="es-MX"/>
        </w:rPr>
      </w:pPr>
      <w:r w:rsidRPr="00842E26">
        <w:rPr>
          <w:rFonts w:asciiTheme="majorBidi" w:hAnsiTheme="majorBidi" w:cstheme="majorBidi"/>
          <w:b/>
          <w:bCs/>
        </w:rPr>
        <w:t xml:space="preserve">Tlaquepaque, Jalisco, </w:t>
      </w:r>
      <w:r w:rsidR="00BB6942">
        <w:rPr>
          <w:rStyle w:val="FormatoPAPcuerpo"/>
          <w:rFonts w:asciiTheme="majorBidi" w:hAnsiTheme="majorBidi" w:cstheme="majorBidi"/>
          <w:b/>
          <w:bCs/>
          <w:lang w:val="es-MX"/>
        </w:rPr>
        <w:t>diciembre</w:t>
      </w:r>
      <w:r w:rsidR="00943780" w:rsidRPr="00842E26">
        <w:rPr>
          <w:rStyle w:val="FormatoPAPcuerpo"/>
          <w:rFonts w:asciiTheme="majorBidi" w:hAnsiTheme="majorBidi" w:cstheme="majorBidi"/>
          <w:b/>
          <w:bCs/>
          <w:lang w:val="es-MX"/>
        </w:rPr>
        <w:t xml:space="preserve"> de 2022</w:t>
      </w:r>
      <w:r w:rsidRPr="00842E26">
        <w:rPr>
          <w:rFonts w:asciiTheme="majorBidi" w:hAnsiTheme="majorBidi" w:cstheme="majorBidi"/>
          <w:b/>
          <w:bCs/>
        </w:rPr>
        <w:t xml:space="preserve">  </w:t>
      </w:r>
      <w:r w:rsidR="00163D63" w:rsidRPr="009F2FFF">
        <w:rPr>
          <w:rFonts w:asciiTheme="majorBidi" w:hAnsiTheme="majorBidi" w:cstheme="majorBidi"/>
          <w:b/>
          <w:lang w:val="es-MX" w:eastAsia="es-MX"/>
        </w:rPr>
        <w:br w:type="page"/>
      </w:r>
    </w:p>
    <w:sdt>
      <w:sdtPr>
        <w:rPr>
          <w:rFonts w:asciiTheme="majorBidi" w:eastAsia="Times New Roman" w:hAnsiTheme="majorBidi" w:cs="Times New Roman"/>
          <w:b w:val="0"/>
          <w:color w:val="auto"/>
          <w:sz w:val="24"/>
          <w:szCs w:val="24"/>
          <w:shd w:val="clear" w:color="auto" w:fill="E6E6E6"/>
          <w:lang w:val="es-ES" w:eastAsia="es-ES"/>
        </w:rPr>
        <w:id w:val="-1045207337"/>
        <w:docPartObj>
          <w:docPartGallery w:val="Table of Contents"/>
          <w:docPartUnique/>
        </w:docPartObj>
      </w:sdtPr>
      <w:sdtEndPr/>
      <w:sdtContent>
        <w:p w14:paraId="74D4F3E9" w14:textId="77777777" w:rsidR="00B311A5" w:rsidRPr="009F2FFF" w:rsidRDefault="00B311A5" w:rsidP="00B311A5">
          <w:pPr>
            <w:pStyle w:val="TtuloTDC"/>
            <w:rPr>
              <w:rFonts w:asciiTheme="majorBidi" w:hAnsiTheme="majorBidi"/>
              <w:lang w:val="es-ES"/>
            </w:rPr>
          </w:pPr>
          <w:r w:rsidRPr="009F2FFF">
            <w:rPr>
              <w:rFonts w:asciiTheme="majorBidi" w:hAnsiTheme="majorBidi"/>
              <w:lang w:val="es-ES"/>
            </w:rPr>
            <w:t>Contenido</w:t>
          </w:r>
        </w:p>
        <w:p w14:paraId="289E3A64" w14:textId="089E3FA0" w:rsidR="00B311A5" w:rsidRPr="009F2FFF" w:rsidRDefault="00B311A5" w:rsidP="00B311A5">
          <w:pPr>
            <w:rPr>
              <w:rFonts w:asciiTheme="majorBidi" w:hAnsiTheme="majorBidi" w:cstheme="majorBidi"/>
              <w:lang w:eastAsia="es-MX"/>
            </w:rPr>
          </w:pPr>
        </w:p>
        <w:p w14:paraId="5932D4D6" w14:textId="77777777" w:rsidR="00B311A5" w:rsidRPr="009F2FFF" w:rsidRDefault="00B311A5" w:rsidP="00B311A5">
          <w:pPr>
            <w:rPr>
              <w:rFonts w:asciiTheme="majorBidi" w:hAnsiTheme="majorBidi" w:cstheme="majorBidi"/>
              <w:lang w:eastAsia="es-MX"/>
            </w:rPr>
          </w:pPr>
        </w:p>
        <w:p w14:paraId="2963B6B9" w14:textId="626FD8B3" w:rsidR="00551D02" w:rsidRDefault="00B311A5">
          <w:pPr>
            <w:pStyle w:val="TDC1"/>
            <w:tabs>
              <w:tab w:val="right" w:leader="dot" w:pos="8828"/>
            </w:tabs>
            <w:rPr>
              <w:rFonts w:asciiTheme="minorHAnsi" w:eastAsiaTheme="minorEastAsia" w:hAnsiTheme="minorHAnsi" w:cstheme="minorBidi"/>
              <w:noProof/>
              <w:sz w:val="22"/>
              <w:szCs w:val="22"/>
              <w:lang w:val="fr-FR" w:eastAsia="fr-FR"/>
            </w:rPr>
          </w:pPr>
          <w:r w:rsidRPr="009F2FFF">
            <w:rPr>
              <w:rFonts w:asciiTheme="majorBidi" w:hAnsiTheme="majorBidi" w:cstheme="majorBidi"/>
              <w:color w:val="2B579A"/>
              <w:shd w:val="clear" w:color="auto" w:fill="E6E6E6"/>
            </w:rPr>
            <w:fldChar w:fldCharType="begin"/>
          </w:r>
          <w:r w:rsidRPr="009F2FFF">
            <w:rPr>
              <w:rFonts w:asciiTheme="majorBidi" w:hAnsiTheme="majorBidi" w:cstheme="majorBidi"/>
            </w:rPr>
            <w:instrText xml:space="preserve"> TOC \o "1-3" \h \z \u </w:instrText>
          </w:r>
          <w:r w:rsidRPr="009F2FFF">
            <w:rPr>
              <w:rFonts w:asciiTheme="majorBidi" w:hAnsiTheme="majorBidi" w:cstheme="majorBidi"/>
              <w:color w:val="2B579A"/>
              <w:shd w:val="clear" w:color="auto" w:fill="E6E6E6"/>
            </w:rPr>
            <w:fldChar w:fldCharType="separate"/>
          </w:r>
          <w:hyperlink w:anchor="_Toc120548099" w:history="1">
            <w:r w:rsidR="00551D02" w:rsidRPr="00FF3F98">
              <w:rPr>
                <w:rStyle w:val="Hipervnculo"/>
                <w:rFonts w:asciiTheme="majorBidi" w:hAnsiTheme="majorBidi"/>
                <w:noProof/>
                <w:lang w:val="es-MX" w:eastAsia="es-MX"/>
              </w:rPr>
              <w:t>REPORTE PAP</w:t>
            </w:r>
            <w:r w:rsidR="00551D02">
              <w:rPr>
                <w:noProof/>
                <w:webHidden/>
              </w:rPr>
              <w:tab/>
            </w:r>
            <w:r w:rsidR="00551D02">
              <w:rPr>
                <w:noProof/>
                <w:webHidden/>
              </w:rPr>
              <w:fldChar w:fldCharType="begin"/>
            </w:r>
            <w:r w:rsidR="00551D02">
              <w:rPr>
                <w:noProof/>
                <w:webHidden/>
              </w:rPr>
              <w:instrText xml:space="preserve"> PAGEREF _Toc120548099 \h </w:instrText>
            </w:r>
            <w:r w:rsidR="00551D02">
              <w:rPr>
                <w:noProof/>
                <w:webHidden/>
              </w:rPr>
            </w:r>
            <w:r w:rsidR="00551D02">
              <w:rPr>
                <w:noProof/>
                <w:webHidden/>
              </w:rPr>
              <w:fldChar w:fldCharType="separate"/>
            </w:r>
            <w:r w:rsidR="00551D02">
              <w:rPr>
                <w:noProof/>
                <w:webHidden/>
              </w:rPr>
              <w:t>3</w:t>
            </w:r>
            <w:r w:rsidR="00551D02">
              <w:rPr>
                <w:noProof/>
                <w:webHidden/>
              </w:rPr>
              <w:fldChar w:fldCharType="end"/>
            </w:r>
          </w:hyperlink>
        </w:p>
        <w:p w14:paraId="7165AFC5" w14:textId="5F5E1038" w:rsidR="00551D02" w:rsidRDefault="00BB3901">
          <w:pPr>
            <w:pStyle w:val="TDC2"/>
            <w:rPr>
              <w:rFonts w:asciiTheme="minorHAnsi" w:eastAsiaTheme="minorEastAsia" w:hAnsiTheme="minorHAnsi" w:cstheme="minorBidi"/>
              <w:sz w:val="22"/>
              <w:szCs w:val="22"/>
              <w:lang w:val="fr-FR" w:eastAsia="fr-FR"/>
            </w:rPr>
          </w:pPr>
          <w:hyperlink w:anchor="_Toc120548100" w:history="1">
            <w:r w:rsidR="00551D02" w:rsidRPr="00FF3F98">
              <w:rPr>
                <w:rStyle w:val="Hipervnculo"/>
                <w:rFonts w:asciiTheme="majorBidi" w:hAnsiTheme="majorBidi"/>
              </w:rPr>
              <w:t>Presentación Institucional de los Proyectos de Aplicación Profesional</w:t>
            </w:r>
            <w:r w:rsidR="00551D02">
              <w:rPr>
                <w:webHidden/>
              </w:rPr>
              <w:tab/>
            </w:r>
            <w:r w:rsidR="00551D02">
              <w:rPr>
                <w:webHidden/>
              </w:rPr>
              <w:fldChar w:fldCharType="begin"/>
            </w:r>
            <w:r w:rsidR="00551D02">
              <w:rPr>
                <w:webHidden/>
              </w:rPr>
              <w:instrText xml:space="preserve"> PAGEREF _Toc120548100 \h </w:instrText>
            </w:r>
            <w:r w:rsidR="00551D02">
              <w:rPr>
                <w:webHidden/>
              </w:rPr>
            </w:r>
            <w:r w:rsidR="00551D02">
              <w:rPr>
                <w:webHidden/>
              </w:rPr>
              <w:fldChar w:fldCharType="separate"/>
            </w:r>
            <w:r w:rsidR="00551D02">
              <w:rPr>
                <w:webHidden/>
              </w:rPr>
              <w:t>3</w:t>
            </w:r>
            <w:r w:rsidR="00551D02">
              <w:rPr>
                <w:webHidden/>
              </w:rPr>
              <w:fldChar w:fldCharType="end"/>
            </w:r>
          </w:hyperlink>
        </w:p>
        <w:p w14:paraId="65150D3A" w14:textId="2F41BC55" w:rsidR="00551D02" w:rsidRDefault="00BB3901">
          <w:pPr>
            <w:pStyle w:val="TDC2"/>
            <w:rPr>
              <w:rFonts w:asciiTheme="minorHAnsi" w:eastAsiaTheme="minorEastAsia" w:hAnsiTheme="minorHAnsi" w:cstheme="minorBidi"/>
              <w:sz w:val="22"/>
              <w:szCs w:val="22"/>
              <w:lang w:val="fr-FR" w:eastAsia="fr-FR"/>
            </w:rPr>
          </w:pPr>
          <w:hyperlink w:anchor="_Toc120548101" w:history="1">
            <w:r w:rsidR="00551D02" w:rsidRPr="00FF3F98">
              <w:rPr>
                <w:rStyle w:val="Hipervnculo"/>
              </w:rPr>
              <w:t>Enunciado breve del contenido del reporte</w:t>
            </w:r>
            <w:r w:rsidR="00551D02">
              <w:rPr>
                <w:webHidden/>
              </w:rPr>
              <w:tab/>
            </w:r>
            <w:r w:rsidR="00551D02">
              <w:rPr>
                <w:webHidden/>
              </w:rPr>
              <w:fldChar w:fldCharType="begin"/>
            </w:r>
            <w:r w:rsidR="00551D02">
              <w:rPr>
                <w:webHidden/>
              </w:rPr>
              <w:instrText xml:space="preserve"> PAGEREF _Toc120548101 \h </w:instrText>
            </w:r>
            <w:r w:rsidR="00551D02">
              <w:rPr>
                <w:webHidden/>
              </w:rPr>
            </w:r>
            <w:r w:rsidR="00551D02">
              <w:rPr>
                <w:webHidden/>
              </w:rPr>
              <w:fldChar w:fldCharType="separate"/>
            </w:r>
            <w:r w:rsidR="00551D02">
              <w:rPr>
                <w:webHidden/>
              </w:rPr>
              <w:t>0</w:t>
            </w:r>
            <w:r w:rsidR="00551D02">
              <w:rPr>
                <w:webHidden/>
              </w:rPr>
              <w:fldChar w:fldCharType="end"/>
            </w:r>
          </w:hyperlink>
        </w:p>
        <w:p w14:paraId="73A9633A" w14:textId="2C857A06" w:rsidR="00551D02" w:rsidRDefault="00BB3901">
          <w:pPr>
            <w:pStyle w:val="TDC2"/>
            <w:rPr>
              <w:rFonts w:asciiTheme="minorHAnsi" w:eastAsiaTheme="minorEastAsia" w:hAnsiTheme="minorHAnsi" w:cstheme="minorBidi"/>
              <w:sz w:val="22"/>
              <w:szCs w:val="22"/>
              <w:lang w:val="fr-FR" w:eastAsia="fr-FR"/>
            </w:rPr>
          </w:pPr>
          <w:hyperlink w:anchor="_Toc120548102" w:history="1">
            <w:r w:rsidR="00551D02" w:rsidRPr="00FF3F98">
              <w:rPr>
                <w:rStyle w:val="Hipervnculo"/>
                <w:rFonts w:asciiTheme="majorBidi" w:hAnsiTheme="majorBidi"/>
              </w:rPr>
              <w:t>Resumen</w:t>
            </w:r>
            <w:r w:rsidR="00551D02">
              <w:rPr>
                <w:webHidden/>
              </w:rPr>
              <w:tab/>
            </w:r>
            <w:r w:rsidR="00551D02">
              <w:rPr>
                <w:webHidden/>
              </w:rPr>
              <w:fldChar w:fldCharType="begin"/>
            </w:r>
            <w:r w:rsidR="00551D02">
              <w:rPr>
                <w:webHidden/>
              </w:rPr>
              <w:instrText xml:space="preserve"> PAGEREF _Toc120548102 \h </w:instrText>
            </w:r>
            <w:r w:rsidR="00551D02">
              <w:rPr>
                <w:webHidden/>
              </w:rPr>
            </w:r>
            <w:r w:rsidR="00551D02">
              <w:rPr>
                <w:webHidden/>
              </w:rPr>
              <w:fldChar w:fldCharType="separate"/>
            </w:r>
            <w:r w:rsidR="00551D02">
              <w:rPr>
                <w:webHidden/>
              </w:rPr>
              <w:t>0</w:t>
            </w:r>
            <w:r w:rsidR="00551D02">
              <w:rPr>
                <w:webHidden/>
              </w:rPr>
              <w:fldChar w:fldCharType="end"/>
            </w:r>
          </w:hyperlink>
        </w:p>
        <w:p w14:paraId="44509D42" w14:textId="187F342E" w:rsidR="00551D02" w:rsidRDefault="00BB3901">
          <w:pPr>
            <w:pStyle w:val="TDC1"/>
            <w:tabs>
              <w:tab w:val="left" w:pos="480"/>
              <w:tab w:val="right" w:leader="dot" w:pos="8828"/>
            </w:tabs>
            <w:rPr>
              <w:rFonts w:asciiTheme="minorHAnsi" w:eastAsiaTheme="minorEastAsia" w:hAnsiTheme="minorHAnsi" w:cstheme="minorBidi"/>
              <w:noProof/>
              <w:sz w:val="22"/>
              <w:szCs w:val="22"/>
              <w:lang w:val="fr-FR" w:eastAsia="fr-FR"/>
            </w:rPr>
          </w:pPr>
          <w:hyperlink w:anchor="_Toc120548103" w:history="1">
            <w:r w:rsidR="00551D02" w:rsidRPr="00FF3F98">
              <w:rPr>
                <w:rStyle w:val="Hipervnculo"/>
                <w:noProof/>
              </w:rPr>
              <w:t>1.</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Ciclo participativo del Proyecto de Aplicación Profesional</w:t>
            </w:r>
            <w:r w:rsidR="00551D02">
              <w:rPr>
                <w:noProof/>
                <w:webHidden/>
              </w:rPr>
              <w:tab/>
            </w:r>
            <w:r w:rsidR="00551D02">
              <w:rPr>
                <w:noProof/>
                <w:webHidden/>
              </w:rPr>
              <w:fldChar w:fldCharType="begin"/>
            </w:r>
            <w:r w:rsidR="00551D02">
              <w:rPr>
                <w:noProof/>
                <w:webHidden/>
              </w:rPr>
              <w:instrText xml:space="preserve"> PAGEREF _Toc120548103 \h </w:instrText>
            </w:r>
            <w:r w:rsidR="00551D02">
              <w:rPr>
                <w:noProof/>
                <w:webHidden/>
              </w:rPr>
            </w:r>
            <w:r w:rsidR="00551D02">
              <w:rPr>
                <w:noProof/>
                <w:webHidden/>
              </w:rPr>
              <w:fldChar w:fldCharType="separate"/>
            </w:r>
            <w:r w:rsidR="00551D02">
              <w:rPr>
                <w:noProof/>
                <w:webHidden/>
              </w:rPr>
              <w:t>1</w:t>
            </w:r>
            <w:r w:rsidR="00551D02">
              <w:rPr>
                <w:noProof/>
                <w:webHidden/>
              </w:rPr>
              <w:fldChar w:fldCharType="end"/>
            </w:r>
          </w:hyperlink>
        </w:p>
        <w:p w14:paraId="63ADCA1C" w14:textId="11006742" w:rsidR="00551D02" w:rsidRDefault="00BB3901">
          <w:pPr>
            <w:pStyle w:val="TDC2"/>
            <w:rPr>
              <w:rFonts w:asciiTheme="minorHAnsi" w:eastAsiaTheme="minorEastAsia" w:hAnsiTheme="minorHAnsi" w:cstheme="minorBidi"/>
              <w:sz w:val="22"/>
              <w:szCs w:val="22"/>
              <w:lang w:val="fr-FR" w:eastAsia="fr-FR"/>
            </w:rPr>
          </w:pPr>
          <w:hyperlink w:anchor="_Toc120548104" w:history="1">
            <w:r w:rsidR="00551D02" w:rsidRPr="00FF3F98">
              <w:rPr>
                <w:rStyle w:val="Hipervnculo"/>
              </w:rPr>
              <w:t>1.1 Entendimiento del ámbito y del contexto</w:t>
            </w:r>
            <w:r w:rsidR="00551D02">
              <w:rPr>
                <w:webHidden/>
              </w:rPr>
              <w:tab/>
            </w:r>
            <w:r w:rsidR="00551D02">
              <w:rPr>
                <w:webHidden/>
              </w:rPr>
              <w:fldChar w:fldCharType="begin"/>
            </w:r>
            <w:r w:rsidR="00551D02">
              <w:rPr>
                <w:webHidden/>
              </w:rPr>
              <w:instrText xml:space="preserve"> PAGEREF _Toc120548104 \h </w:instrText>
            </w:r>
            <w:r w:rsidR="00551D02">
              <w:rPr>
                <w:webHidden/>
              </w:rPr>
            </w:r>
            <w:r w:rsidR="00551D02">
              <w:rPr>
                <w:webHidden/>
              </w:rPr>
              <w:fldChar w:fldCharType="separate"/>
            </w:r>
            <w:r w:rsidR="00551D02">
              <w:rPr>
                <w:webHidden/>
              </w:rPr>
              <w:t>1</w:t>
            </w:r>
            <w:r w:rsidR="00551D02">
              <w:rPr>
                <w:webHidden/>
              </w:rPr>
              <w:fldChar w:fldCharType="end"/>
            </w:r>
          </w:hyperlink>
        </w:p>
        <w:p w14:paraId="1D2F8BE9" w14:textId="4D7BC458" w:rsidR="00551D02" w:rsidRDefault="00BB3901">
          <w:pPr>
            <w:pStyle w:val="TDC3"/>
            <w:tabs>
              <w:tab w:val="left" w:pos="880"/>
              <w:tab w:val="right" w:leader="dot" w:pos="8828"/>
            </w:tabs>
            <w:rPr>
              <w:rFonts w:asciiTheme="minorHAnsi" w:eastAsiaTheme="minorEastAsia" w:hAnsiTheme="minorHAnsi" w:cstheme="minorBidi"/>
              <w:noProof/>
              <w:sz w:val="22"/>
              <w:szCs w:val="22"/>
              <w:lang w:val="fr-FR" w:eastAsia="fr-FR"/>
            </w:rPr>
          </w:pPr>
          <w:hyperlink w:anchor="_Toc120548105" w:history="1">
            <w:r w:rsidR="00551D02" w:rsidRPr="00FF3F98">
              <w:rPr>
                <w:rStyle w:val="Hipervnculo"/>
                <w:noProof/>
              </w:rPr>
              <w:t>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El entorno de las MYPES en México</w:t>
            </w:r>
            <w:r w:rsidR="00551D02">
              <w:rPr>
                <w:noProof/>
                <w:webHidden/>
              </w:rPr>
              <w:tab/>
            </w:r>
            <w:r w:rsidR="00551D02">
              <w:rPr>
                <w:noProof/>
                <w:webHidden/>
              </w:rPr>
              <w:fldChar w:fldCharType="begin"/>
            </w:r>
            <w:r w:rsidR="00551D02">
              <w:rPr>
                <w:noProof/>
                <w:webHidden/>
              </w:rPr>
              <w:instrText xml:space="preserve"> PAGEREF _Toc120548105 \h </w:instrText>
            </w:r>
            <w:r w:rsidR="00551D02">
              <w:rPr>
                <w:noProof/>
                <w:webHidden/>
              </w:rPr>
            </w:r>
            <w:r w:rsidR="00551D02">
              <w:rPr>
                <w:noProof/>
                <w:webHidden/>
              </w:rPr>
              <w:fldChar w:fldCharType="separate"/>
            </w:r>
            <w:r w:rsidR="00551D02">
              <w:rPr>
                <w:noProof/>
                <w:webHidden/>
              </w:rPr>
              <w:t>1</w:t>
            </w:r>
            <w:r w:rsidR="00551D02">
              <w:rPr>
                <w:noProof/>
                <w:webHidden/>
              </w:rPr>
              <w:fldChar w:fldCharType="end"/>
            </w:r>
          </w:hyperlink>
        </w:p>
        <w:p w14:paraId="44172729" w14:textId="42400A4F"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06" w:history="1">
            <w:r w:rsidR="00551D02" w:rsidRPr="00FF3F98">
              <w:rPr>
                <w:rStyle w:val="Hipervnculo"/>
                <w:noProof/>
              </w:rPr>
              <w:t>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Introducción del análisis del entorno en la industria en la que participa la empresa</w:t>
            </w:r>
            <w:r w:rsidR="00551D02">
              <w:rPr>
                <w:noProof/>
                <w:webHidden/>
              </w:rPr>
              <w:tab/>
            </w:r>
            <w:r w:rsidR="00551D02">
              <w:rPr>
                <w:noProof/>
                <w:webHidden/>
              </w:rPr>
              <w:fldChar w:fldCharType="begin"/>
            </w:r>
            <w:r w:rsidR="00551D02">
              <w:rPr>
                <w:noProof/>
                <w:webHidden/>
              </w:rPr>
              <w:instrText xml:space="preserve"> PAGEREF _Toc120548106 \h </w:instrText>
            </w:r>
            <w:r w:rsidR="00551D02">
              <w:rPr>
                <w:noProof/>
                <w:webHidden/>
              </w:rPr>
            </w:r>
            <w:r w:rsidR="00551D02">
              <w:rPr>
                <w:noProof/>
                <w:webHidden/>
              </w:rPr>
              <w:fldChar w:fldCharType="separate"/>
            </w:r>
            <w:r w:rsidR="00551D02">
              <w:rPr>
                <w:noProof/>
                <w:webHidden/>
              </w:rPr>
              <w:t>1</w:t>
            </w:r>
            <w:r w:rsidR="00551D02">
              <w:rPr>
                <w:noProof/>
                <w:webHidden/>
              </w:rPr>
              <w:fldChar w:fldCharType="end"/>
            </w:r>
          </w:hyperlink>
        </w:p>
        <w:p w14:paraId="47462E9B" w14:textId="15B1CEB5" w:rsidR="00551D02" w:rsidRDefault="00BB3901">
          <w:pPr>
            <w:pStyle w:val="TDC3"/>
            <w:tabs>
              <w:tab w:val="left" w:pos="880"/>
              <w:tab w:val="right" w:leader="dot" w:pos="8828"/>
            </w:tabs>
            <w:rPr>
              <w:rFonts w:asciiTheme="minorHAnsi" w:eastAsiaTheme="minorEastAsia" w:hAnsiTheme="minorHAnsi" w:cstheme="minorBidi"/>
              <w:noProof/>
              <w:sz w:val="22"/>
              <w:szCs w:val="22"/>
              <w:lang w:val="fr-FR" w:eastAsia="fr-FR"/>
            </w:rPr>
          </w:pPr>
          <w:hyperlink w:anchor="_Toc120548107" w:history="1">
            <w:r w:rsidR="00551D02" w:rsidRPr="00FF3F98">
              <w:rPr>
                <w:rStyle w:val="Hipervnculo"/>
                <w:noProof/>
              </w:rPr>
              <w:t>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Tabla resumen del entorno según el análisis PESTAL</w:t>
            </w:r>
            <w:r w:rsidR="00551D02">
              <w:rPr>
                <w:noProof/>
                <w:webHidden/>
              </w:rPr>
              <w:tab/>
            </w:r>
            <w:r w:rsidR="00551D02">
              <w:rPr>
                <w:noProof/>
                <w:webHidden/>
              </w:rPr>
              <w:fldChar w:fldCharType="begin"/>
            </w:r>
            <w:r w:rsidR="00551D02">
              <w:rPr>
                <w:noProof/>
                <w:webHidden/>
              </w:rPr>
              <w:instrText xml:space="preserve"> PAGEREF _Toc120548107 \h </w:instrText>
            </w:r>
            <w:r w:rsidR="00551D02">
              <w:rPr>
                <w:noProof/>
                <w:webHidden/>
              </w:rPr>
            </w:r>
            <w:r w:rsidR="00551D02">
              <w:rPr>
                <w:noProof/>
                <w:webHidden/>
              </w:rPr>
              <w:fldChar w:fldCharType="separate"/>
            </w:r>
            <w:r w:rsidR="00551D02">
              <w:rPr>
                <w:noProof/>
                <w:webHidden/>
              </w:rPr>
              <w:t>2</w:t>
            </w:r>
            <w:r w:rsidR="00551D02">
              <w:rPr>
                <w:noProof/>
                <w:webHidden/>
              </w:rPr>
              <w:fldChar w:fldCharType="end"/>
            </w:r>
          </w:hyperlink>
        </w:p>
        <w:p w14:paraId="6A76BA8F" w14:textId="1D184597"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08" w:history="1">
            <w:r w:rsidR="00551D02" w:rsidRPr="00FF3F98">
              <w:rPr>
                <w:rStyle w:val="Hipervnculo"/>
                <w:noProof/>
              </w:rPr>
              <w:t>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Diamante de Porter</w:t>
            </w:r>
            <w:r w:rsidR="00551D02">
              <w:rPr>
                <w:noProof/>
                <w:webHidden/>
              </w:rPr>
              <w:tab/>
            </w:r>
            <w:r w:rsidR="00551D02">
              <w:rPr>
                <w:noProof/>
                <w:webHidden/>
              </w:rPr>
              <w:fldChar w:fldCharType="begin"/>
            </w:r>
            <w:r w:rsidR="00551D02">
              <w:rPr>
                <w:noProof/>
                <w:webHidden/>
              </w:rPr>
              <w:instrText xml:space="preserve"> PAGEREF _Toc120548108 \h </w:instrText>
            </w:r>
            <w:r w:rsidR="00551D02">
              <w:rPr>
                <w:noProof/>
                <w:webHidden/>
              </w:rPr>
            </w:r>
            <w:r w:rsidR="00551D02">
              <w:rPr>
                <w:noProof/>
                <w:webHidden/>
              </w:rPr>
              <w:fldChar w:fldCharType="separate"/>
            </w:r>
            <w:r w:rsidR="00551D02">
              <w:rPr>
                <w:noProof/>
                <w:webHidden/>
              </w:rPr>
              <w:t>12</w:t>
            </w:r>
            <w:r w:rsidR="00551D02">
              <w:rPr>
                <w:noProof/>
                <w:webHidden/>
              </w:rPr>
              <w:fldChar w:fldCharType="end"/>
            </w:r>
          </w:hyperlink>
        </w:p>
        <w:p w14:paraId="67E00060" w14:textId="329ADC71"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09" w:history="1">
            <w:r w:rsidR="00551D02" w:rsidRPr="00FF3F98">
              <w:rPr>
                <w:rStyle w:val="Hipervnculo"/>
                <w:noProof/>
              </w:rPr>
              <w:t>iii.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Conclusiones sobre el análisis del entorno</w:t>
            </w:r>
            <w:r w:rsidR="00551D02">
              <w:rPr>
                <w:noProof/>
                <w:webHidden/>
              </w:rPr>
              <w:tab/>
            </w:r>
            <w:r w:rsidR="00551D02">
              <w:rPr>
                <w:noProof/>
                <w:webHidden/>
              </w:rPr>
              <w:fldChar w:fldCharType="begin"/>
            </w:r>
            <w:r w:rsidR="00551D02">
              <w:rPr>
                <w:noProof/>
                <w:webHidden/>
              </w:rPr>
              <w:instrText xml:space="preserve"> PAGEREF _Toc120548109 \h </w:instrText>
            </w:r>
            <w:r w:rsidR="00551D02">
              <w:rPr>
                <w:noProof/>
                <w:webHidden/>
              </w:rPr>
            </w:r>
            <w:r w:rsidR="00551D02">
              <w:rPr>
                <w:noProof/>
                <w:webHidden/>
              </w:rPr>
              <w:fldChar w:fldCharType="separate"/>
            </w:r>
            <w:r w:rsidR="00551D02">
              <w:rPr>
                <w:noProof/>
                <w:webHidden/>
              </w:rPr>
              <w:t>16</w:t>
            </w:r>
            <w:r w:rsidR="00551D02">
              <w:rPr>
                <w:noProof/>
                <w:webHidden/>
              </w:rPr>
              <w:fldChar w:fldCharType="end"/>
            </w:r>
          </w:hyperlink>
        </w:p>
        <w:p w14:paraId="177B4974" w14:textId="4E5698EA" w:rsidR="00551D02" w:rsidRDefault="00BB3901">
          <w:pPr>
            <w:pStyle w:val="TDC2"/>
            <w:rPr>
              <w:rFonts w:asciiTheme="minorHAnsi" w:eastAsiaTheme="minorEastAsia" w:hAnsiTheme="minorHAnsi" w:cstheme="minorBidi"/>
              <w:sz w:val="22"/>
              <w:szCs w:val="22"/>
              <w:lang w:val="fr-FR" w:eastAsia="fr-FR"/>
            </w:rPr>
          </w:pPr>
          <w:hyperlink w:anchor="_Toc120548110" w:history="1">
            <w:r w:rsidR="00551D02" w:rsidRPr="00FF3F98">
              <w:rPr>
                <w:rStyle w:val="Hipervnculo"/>
              </w:rPr>
              <w:t>1.2 Caracterización de la organización</w:t>
            </w:r>
            <w:r w:rsidR="00551D02">
              <w:rPr>
                <w:webHidden/>
              </w:rPr>
              <w:tab/>
            </w:r>
            <w:r w:rsidR="00551D02">
              <w:rPr>
                <w:webHidden/>
              </w:rPr>
              <w:fldChar w:fldCharType="begin"/>
            </w:r>
            <w:r w:rsidR="00551D02">
              <w:rPr>
                <w:webHidden/>
              </w:rPr>
              <w:instrText xml:space="preserve"> PAGEREF _Toc120548110 \h </w:instrText>
            </w:r>
            <w:r w:rsidR="00551D02">
              <w:rPr>
                <w:webHidden/>
              </w:rPr>
            </w:r>
            <w:r w:rsidR="00551D02">
              <w:rPr>
                <w:webHidden/>
              </w:rPr>
              <w:fldChar w:fldCharType="separate"/>
            </w:r>
            <w:r w:rsidR="00551D02">
              <w:rPr>
                <w:webHidden/>
              </w:rPr>
              <w:t>16</w:t>
            </w:r>
            <w:r w:rsidR="00551D02">
              <w:rPr>
                <w:webHidden/>
              </w:rPr>
              <w:fldChar w:fldCharType="end"/>
            </w:r>
          </w:hyperlink>
        </w:p>
        <w:p w14:paraId="6FBDB42A" w14:textId="19B46550"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1" w:history="1">
            <w:r w:rsidR="00551D02" w:rsidRPr="00FF3F98">
              <w:rPr>
                <w:rStyle w:val="Hipervnculo"/>
                <w:noProof/>
              </w:rPr>
              <w:t>iv.</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Historia de la empresa</w:t>
            </w:r>
            <w:r w:rsidR="00551D02">
              <w:rPr>
                <w:noProof/>
                <w:webHidden/>
              </w:rPr>
              <w:tab/>
            </w:r>
            <w:r w:rsidR="00551D02">
              <w:rPr>
                <w:noProof/>
                <w:webHidden/>
              </w:rPr>
              <w:fldChar w:fldCharType="begin"/>
            </w:r>
            <w:r w:rsidR="00551D02">
              <w:rPr>
                <w:noProof/>
                <w:webHidden/>
              </w:rPr>
              <w:instrText xml:space="preserve"> PAGEREF _Toc120548111 \h </w:instrText>
            </w:r>
            <w:r w:rsidR="00551D02">
              <w:rPr>
                <w:noProof/>
                <w:webHidden/>
              </w:rPr>
            </w:r>
            <w:r w:rsidR="00551D02">
              <w:rPr>
                <w:noProof/>
                <w:webHidden/>
              </w:rPr>
              <w:fldChar w:fldCharType="separate"/>
            </w:r>
            <w:r w:rsidR="00551D02">
              <w:rPr>
                <w:noProof/>
                <w:webHidden/>
              </w:rPr>
              <w:t>16</w:t>
            </w:r>
            <w:r w:rsidR="00551D02">
              <w:rPr>
                <w:noProof/>
                <w:webHidden/>
              </w:rPr>
              <w:fldChar w:fldCharType="end"/>
            </w:r>
          </w:hyperlink>
        </w:p>
        <w:p w14:paraId="5BB5A4F8" w14:textId="519CF3D5"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2" w:history="1">
            <w:r w:rsidR="00551D02" w:rsidRPr="00FF3F98">
              <w:rPr>
                <w:rStyle w:val="Hipervnculo"/>
                <w:noProof/>
              </w:rPr>
              <w:t>v.</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Diagrama del macroproceso de la empresa y explicación</w:t>
            </w:r>
            <w:r w:rsidR="00551D02">
              <w:rPr>
                <w:noProof/>
                <w:webHidden/>
              </w:rPr>
              <w:tab/>
            </w:r>
            <w:r w:rsidR="00551D02">
              <w:rPr>
                <w:noProof/>
                <w:webHidden/>
              </w:rPr>
              <w:fldChar w:fldCharType="begin"/>
            </w:r>
            <w:r w:rsidR="00551D02">
              <w:rPr>
                <w:noProof/>
                <w:webHidden/>
              </w:rPr>
              <w:instrText xml:space="preserve"> PAGEREF _Toc120548112 \h </w:instrText>
            </w:r>
            <w:r w:rsidR="00551D02">
              <w:rPr>
                <w:noProof/>
                <w:webHidden/>
              </w:rPr>
            </w:r>
            <w:r w:rsidR="00551D02">
              <w:rPr>
                <w:noProof/>
                <w:webHidden/>
              </w:rPr>
              <w:fldChar w:fldCharType="separate"/>
            </w:r>
            <w:r w:rsidR="00551D02">
              <w:rPr>
                <w:noProof/>
                <w:webHidden/>
              </w:rPr>
              <w:t>17</w:t>
            </w:r>
            <w:r w:rsidR="00551D02">
              <w:rPr>
                <w:noProof/>
                <w:webHidden/>
              </w:rPr>
              <w:fldChar w:fldCharType="end"/>
            </w:r>
          </w:hyperlink>
        </w:p>
        <w:p w14:paraId="6286A5B8" w14:textId="7C84B5C6"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3" w:history="1">
            <w:r w:rsidR="00551D02" w:rsidRPr="00FF3F98">
              <w:rPr>
                <w:rStyle w:val="Hipervnculo"/>
                <w:noProof/>
              </w:rPr>
              <w:t>vi.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Propuesta de valor de la empresa</w:t>
            </w:r>
            <w:r w:rsidR="00551D02">
              <w:rPr>
                <w:noProof/>
                <w:webHidden/>
              </w:rPr>
              <w:tab/>
            </w:r>
            <w:r w:rsidR="00551D02">
              <w:rPr>
                <w:noProof/>
                <w:webHidden/>
              </w:rPr>
              <w:fldChar w:fldCharType="begin"/>
            </w:r>
            <w:r w:rsidR="00551D02">
              <w:rPr>
                <w:noProof/>
                <w:webHidden/>
              </w:rPr>
              <w:instrText xml:space="preserve"> PAGEREF _Toc120548113 \h </w:instrText>
            </w:r>
            <w:r w:rsidR="00551D02">
              <w:rPr>
                <w:noProof/>
                <w:webHidden/>
              </w:rPr>
            </w:r>
            <w:r w:rsidR="00551D02">
              <w:rPr>
                <w:noProof/>
                <w:webHidden/>
              </w:rPr>
              <w:fldChar w:fldCharType="separate"/>
            </w:r>
            <w:r w:rsidR="00551D02">
              <w:rPr>
                <w:noProof/>
                <w:webHidden/>
              </w:rPr>
              <w:t>19</w:t>
            </w:r>
            <w:r w:rsidR="00551D02">
              <w:rPr>
                <w:noProof/>
                <w:webHidden/>
              </w:rPr>
              <w:fldChar w:fldCharType="end"/>
            </w:r>
          </w:hyperlink>
        </w:p>
        <w:p w14:paraId="629065B3" w14:textId="46E4DE01"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4" w:history="1">
            <w:r w:rsidR="00551D02" w:rsidRPr="00FF3F98">
              <w:rPr>
                <w:rStyle w:val="Hipervnculo"/>
                <w:noProof/>
              </w:rPr>
              <w:t>vii.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Ventaja competitiva de la empresa</w:t>
            </w:r>
            <w:r w:rsidR="00551D02">
              <w:rPr>
                <w:noProof/>
                <w:webHidden/>
              </w:rPr>
              <w:tab/>
            </w:r>
            <w:r w:rsidR="00551D02">
              <w:rPr>
                <w:noProof/>
                <w:webHidden/>
              </w:rPr>
              <w:fldChar w:fldCharType="begin"/>
            </w:r>
            <w:r w:rsidR="00551D02">
              <w:rPr>
                <w:noProof/>
                <w:webHidden/>
              </w:rPr>
              <w:instrText xml:space="preserve"> PAGEREF _Toc120548114 \h </w:instrText>
            </w:r>
            <w:r w:rsidR="00551D02">
              <w:rPr>
                <w:noProof/>
                <w:webHidden/>
              </w:rPr>
            </w:r>
            <w:r w:rsidR="00551D02">
              <w:rPr>
                <w:noProof/>
                <w:webHidden/>
              </w:rPr>
              <w:fldChar w:fldCharType="separate"/>
            </w:r>
            <w:r w:rsidR="00551D02">
              <w:rPr>
                <w:noProof/>
                <w:webHidden/>
              </w:rPr>
              <w:t>19</w:t>
            </w:r>
            <w:r w:rsidR="00551D02">
              <w:rPr>
                <w:noProof/>
                <w:webHidden/>
              </w:rPr>
              <w:fldChar w:fldCharType="end"/>
            </w:r>
          </w:hyperlink>
        </w:p>
        <w:p w14:paraId="589A6668" w14:textId="28A1D87A"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5" w:history="1">
            <w:r w:rsidR="00551D02" w:rsidRPr="00FF3F98">
              <w:rPr>
                <w:rStyle w:val="Hipervnculo"/>
                <w:noProof/>
              </w:rPr>
              <w:t>viii.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Estrategia genérica de la empresa</w:t>
            </w:r>
            <w:r w:rsidR="00551D02">
              <w:rPr>
                <w:noProof/>
                <w:webHidden/>
              </w:rPr>
              <w:tab/>
            </w:r>
            <w:r w:rsidR="00551D02">
              <w:rPr>
                <w:noProof/>
                <w:webHidden/>
              </w:rPr>
              <w:fldChar w:fldCharType="begin"/>
            </w:r>
            <w:r w:rsidR="00551D02">
              <w:rPr>
                <w:noProof/>
                <w:webHidden/>
              </w:rPr>
              <w:instrText xml:space="preserve"> PAGEREF _Toc120548115 \h </w:instrText>
            </w:r>
            <w:r w:rsidR="00551D02">
              <w:rPr>
                <w:noProof/>
                <w:webHidden/>
              </w:rPr>
            </w:r>
            <w:r w:rsidR="00551D02">
              <w:rPr>
                <w:noProof/>
                <w:webHidden/>
              </w:rPr>
              <w:fldChar w:fldCharType="separate"/>
            </w:r>
            <w:r w:rsidR="00551D02">
              <w:rPr>
                <w:noProof/>
                <w:webHidden/>
              </w:rPr>
              <w:t>19</w:t>
            </w:r>
            <w:r w:rsidR="00551D02">
              <w:rPr>
                <w:noProof/>
                <w:webHidden/>
              </w:rPr>
              <w:fldChar w:fldCharType="end"/>
            </w:r>
          </w:hyperlink>
        </w:p>
        <w:p w14:paraId="36579094" w14:textId="46B75AEC" w:rsidR="00551D02" w:rsidRDefault="00BB3901">
          <w:pPr>
            <w:pStyle w:val="TDC2"/>
            <w:rPr>
              <w:rFonts w:asciiTheme="minorHAnsi" w:eastAsiaTheme="minorEastAsia" w:hAnsiTheme="minorHAnsi" w:cstheme="minorBidi"/>
              <w:sz w:val="22"/>
              <w:szCs w:val="22"/>
              <w:lang w:val="fr-FR" w:eastAsia="fr-FR"/>
            </w:rPr>
          </w:pPr>
          <w:hyperlink w:anchor="_Toc120548116" w:history="1">
            <w:r w:rsidR="00551D02" w:rsidRPr="00FF3F98">
              <w:rPr>
                <w:rStyle w:val="Hipervnculo"/>
              </w:rPr>
              <w:t>1.3 Identificación de la(s) problemática(s)</w:t>
            </w:r>
            <w:r w:rsidR="00551D02">
              <w:rPr>
                <w:webHidden/>
              </w:rPr>
              <w:tab/>
            </w:r>
            <w:r w:rsidR="00551D02">
              <w:rPr>
                <w:webHidden/>
              </w:rPr>
              <w:fldChar w:fldCharType="begin"/>
            </w:r>
            <w:r w:rsidR="00551D02">
              <w:rPr>
                <w:webHidden/>
              </w:rPr>
              <w:instrText xml:space="preserve"> PAGEREF _Toc120548116 \h </w:instrText>
            </w:r>
            <w:r w:rsidR="00551D02">
              <w:rPr>
                <w:webHidden/>
              </w:rPr>
            </w:r>
            <w:r w:rsidR="00551D02">
              <w:rPr>
                <w:webHidden/>
              </w:rPr>
              <w:fldChar w:fldCharType="separate"/>
            </w:r>
            <w:r w:rsidR="00551D02">
              <w:rPr>
                <w:webHidden/>
              </w:rPr>
              <w:t>21</w:t>
            </w:r>
            <w:r w:rsidR="00551D02">
              <w:rPr>
                <w:webHidden/>
              </w:rPr>
              <w:fldChar w:fldCharType="end"/>
            </w:r>
          </w:hyperlink>
        </w:p>
        <w:p w14:paraId="58524DB7" w14:textId="3E159D8B"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7" w:history="1">
            <w:r w:rsidR="00551D02" w:rsidRPr="00FF3F98">
              <w:rPr>
                <w:rStyle w:val="Hipervnculo"/>
                <w:noProof/>
              </w:rPr>
              <w:t>ix.</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Proceso particular vivido por el estudiante</w:t>
            </w:r>
            <w:r w:rsidR="00551D02">
              <w:rPr>
                <w:noProof/>
                <w:webHidden/>
              </w:rPr>
              <w:tab/>
            </w:r>
            <w:r w:rsidR="00551D02">
              <w:rPr>
                <w:noProof/>
                <w:webHidden/>
              </w:rPr>
              <w:fldChar w:fldCharType="begin"/>
            </w:r>
            <w:r w:rsidR="00551D02">
              <w:rPr>
                <w:noProof/>
                <w:webHidden/>
              </w:rPr>
              <w:instrText xml:space="preserve"> PAGEREF _Toc120548117 \h </w:instrText>
            </w:r>
            <w:r w:rsidR="00551D02">
              <w:rPr>
                <w:noProof/>
                <w:webHidden/>
              </w:rPr>
            </w:r>
            <w:r w:rsidR="00551D02">
              <w:rPr>
                <w:noProof/>
                <w:webHidden/>
              </w:rPr>
              <w:fldChar w:fldCharType="separate"/>
            </w:r>
            <w:r w:rsidR="00551D02">
              <w:rPr>
                <w:noProof/>
                <w:webHidden/>
              </w:rPr>
              <w:t>21</w:t>
            </w:r>
            <w:r w:rsidR="00551D02">
              <w:rPr>
                <w:noProof/>
                <w:webHidden/>
              </w:rPr>
              <w:fldChar w:fldCharType="end"/>
            </w:r>
          </w:hyperlink>
        </w:p>
        <w:p w14:paraId="687C380D" w14:textId="59059705"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8" w:history="1">
            <w:r w:rsidR="00551D02" w:rsidRPr="00FF3F98">
              <w:rPr>
                <w:rStyle w:val="Hipervnculo"/>
                <w:noProof/>
              </w:rPr>
              <w:t>x.</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Listado de instrumentos utilizados en el diagnóstico</w:t>
            </w:r>
            <w:r w:rsidR="00551D02">
              <w:rPr>
                <w:noProof/>
                <w:webHidden/>
              </w:rPr>
              <w:tab/>
            </w:r>
            <w:r w:rsidR="00551D02">
              <w:rPr>
                <w:noProof/>
                <w:webHidden/>
              </w:rPr>
              <w:fldChar w:fldCharType="begin"/>
            </w:r>
            <w:r w:rsidR="00551D02">
              <w:rPr>
                <w:noProof/>
                <w:webHidden/>
              </w:rPr>
              <w:instrText xml:space="preserve"> PAGEREF _Toc120548118 \h </w:instrText>
            </w:r>
            <w:r w:rsidR="00551D02">
              <w:rPr>
                <w:noProof/>
                <w:webHidden/>
              </w:rPr>
            </w:r>
            <w:r w:rsidR="00551D02">
              <w:rPr>
                <w:noProof/>
                <w:webHidden/>
              </w:rPr>
              <w:fldChar w:fldCharType="separate"/>
            </w:r>
            <w:r w:rsidR="00551D02">
              <w:rPr>
                <w:noProof/>
                <w:webHidden/>
              </w:rPr>
              <w:t>25</w:t>
            </w:r>
            <w:r w:rsidR="00551D02">
              <w:rPr>
                <w:noProof/>
                <w:webHidden/>
              </w:rPr>
              <w:fldChar w:fldCharType="end"/>
            </w:r>
          </w:hyperlink>
        </w:p>
        <w:p w14:paraId="007F2B02" w14:textId="598AD7DB"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19" w:history="1">
            <w:r w:rsidR="00551D02" w:rsidRPr="00FF3F98">
              <w:rPr>
                <w:rStyle w:val="Hipervnculo"/>
                <w:noProof/>
              </w:rPr>
              <w:t>xi.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Resultados DIE</w:t>
            </w:r>
            <w:r w:rsidR="00551D02">
              <w:rPr>
                <w:noProof/>
                <w:webHidden/>
              </w:rPr>
              <w:tab/>
            </w:r>
            <w:r w:rsidR="00551D02">
              <w:rPr>
                <w:noProof/>
                <w:webHidden/>
              </w:rPr>
              <w:fldChar w:fldCharType="begin"/>
            </w:r>
            <w:r w:rsidR="00551D02">
              <w:rPr>
                <w:noProof/>
                <w:webHidden/>
              </w:rPr>
              <w:instrText xml:space="preserve"> PAGEREF _Toc120548119 \h </w:instrText>
            </w:r>
            <w:r w:rsidR="00551D02">
              <w:rPr>
                <w:noProof/>
                <w:webHidden/>
              </w:rPr>
            </w:r>
            <w:r w:rsidR="00551D02">
              <w:rPr>
                <w:noProof/>
                <w:webHidden/>
              </w:rPr>
              <w:fldChar w:fldCharType="separate"/>
            </w:r>
            <w:r w:rsidR="00551D02">
              <w:rPr>
                <w:noProof/>
                <w:webHidden/>
              </w:rPr>
              <w:t>26</w:t>
            </w:r>
            <w:r w:rsidR="00551D02">
              <w:rPr>
                <w:noProof/>
                <w:webHidden/>
              </w:rPr>
              <w:fldChar w:fldCharType="end"/>
            </w:r>
          </w:hyperlink>
        </w:p>
        <w:p w14:paraId="29A1AEDD" w14:textId="340EA34D"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0" w:history="1">
            <w:r w:rsidR="00551D02" w:rsidRPr="00FF3F98">
              <w:rPr>
                <w:rStyle w:val="Hipervnculo"/>
                <w:noProof/>
                <w:lang w:val="es-MX"/>
              </w:rPr>
              <w:t>xii.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Descripción de la situación de la empresa</w:t>
            </w:r>
            <w:r w:rsidR="00551D02">
              <w:rPr>
                <w:noProof/>
                <w:webHidden/>
              </w:rPr>
              <w:tab/>
            </w:r>
            <w:r w:rsidR="00551D02">
              <w:rPr>
                <w:noProof/>
                <w:webHidden/>
              </w:rPr>
              <w:fldChar w:fldCharType="begin"/>
            </w:r>
            <w:r w:rsidR="00551D02">
              <w:rPr>
                <w:noProof/>
                <w:webHidden/>
              </w:rPr>
              <w:instrText xml:space="preserve"> PAGEREF _Toc120548120 \h </w:instrText>
            </w:r>
            <w:r w:rsidR="00551D02">
              <w:rPr>
                <w:noProof/>
                <w:webHidden/>
              </w:rPr>
            </w:r>
            <w:r w:rsidR="00551D02">
              <w:rPr>
                <w:noProof/>
                <w:webHidden/>
              </w:rPr>
              <w:fldChar w:fldCharType="separate"/>
            </w:r>
            <w:r w:rsidR="00551D02">
              <w:rPr>
                <w:noProof/>
                <w:webHidden/>
              </w:rPr>
              <w:t>34</w:t>
            </w:r>
            <w:r w:rsidR="00551D02">
              <w:rPr>
                <w:noProof/>
                <w:webHidden/>
              </w:rPr>
              <w:fldChar w:fldCharType="end"/>
            </w:r>
          </w:hyperlink>
        </w:p>
        <w:p w14:paraId="3ABE2489" w14:textId="3D30CAC0"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1" w:history="1">
            <w:r w:rsidR="00551D02" w:rsidRPr="00FF3F98">
              <w:rPr>
                <w:rStyle w:val="Hipervnculo"/>
                <w:noProof/>
              </w:rPr>
              <w:t>xiii.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Resultados Tabla de fortalezas y debilidades</w:t>
            </w:r>
            <w:r w:rsidR="00551D02">
              <w:rPr>
                <w:noProof/>
                <w:webHidden/>
              </w:rPr>
              <w:tab/>
            </w:r>
            <w:r w:rsidR="00551D02">
              <w:rPr>
                <w:noProof/>
                <w:webHidden/>
              </w:rPr>
              <w:fldChar w:fldCharType="begin"/>
            </w:r>
            <w:r w:rsidR="00551D02">
              <w:rPr>
                <w:noProof/>
                <w:webHidden/>
              </w:rPr>
              <w:instrText xml:space="preserve"> PAGEREF _Toc120548121 \h </w:instrText>
            </w:r>
            <w:r w:rsidR="00551D02">
              <w:rPr>
                <w:noProof/>
                <w:webHidden/>
              </w:rPr>
            </w:r>
            <w:r w:rsidR="00551D02">
              <w:rPr>
                <w:noProof/>
                <w:webHidden/>
              </w:rPr>
              <w:fldChar w:fldCharType="separate"/>
            </w:r>
            <w:r w:rsidR="00551D02">
              <w:rPr>
                <w:noProof/>
                <w:webHidden/>
              </w:rPr>
              <w:t>35</w:t>
            </w:r>
            <w:r w:rsidR="00551D02">
              <w:rPr>
                <w:noProof/>
                <w:webHidden/>
              </w:rPr>
              <w:fldChar w:fldCharType="end"/>
            </w:r>
          </w:hyperlink>
        </w:p>
        <w:p w14:paraId="2B8C6F5B" w14:textId="67A4CD34"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2" w:history="1">
            <w:r w:rsidR="00551D02" w:rsidRPr="00FF3F98">
              <w:rPr>
                <w:rStyle w:val="Hipervnculo"/>
                <w:noProof/>
              </w:rPr>
              <w:t>xiv.</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Voz del cliente</w:t>
            </w:r>
            <w:r w:rsidR="00551D02">
              <w:rPr>
                <w:noProof/>
                <w:webHidden/>
              </w:rPr>
              <w:tab/>
            </w:r>
            <w:r w:rsidR="00551D02">
              <w:rPr>
                <w:noProof/>
                <w:webHidden/>
              </w:rPr>
              <w:fldChar w:fldCharType="begin"/>
            </w:r>
            <w:r w:rsidR="00551D02">
              <w:rPr>
                <w:noProof/>
                <w:webHidden/>
              </w:rPr>
              <w:instrText xml:space="preserve"> PAGEREF _Toc120548122 \h </w:instrText>
            </w:r>
            <w:r w:rsidR="00551D02">
              <w:rPr>
                <w:noProof/>
                <w:webHidden/>
              </w:rPr>
            </w:r>
            <w:r w:rsidR="00551D02">
              <w:rPr>
                <w:noProof/>
                <w:webHidden/>
              </w:rPr>
              <w:fldChar w:fldCharType="separate"/>
            </w:r>
            <w:r w:rsidR="00551D02">
              <w:rPr>
                <w:noProof/>
                <w:webHidden/>
              </w:rPr>
              <w:t>37</w:t>
            </w:r>
            <w:r w:rsidR="00551D02">
              <w:rPr>
                <w:noProof/>
                <w:webHidden/>
              </w:rPr>
              <w:fldChar w:fldCharType="end"/>
            </w:r>
          </w:hyperlink>
        </w:p>
        <w:p w14:paraId="4598AE1B" w14:textId="22107F46" w:rsidR="00551D02" w:rsidRDefault="00BB3901">
          <w:pPr>
            <w:pStyle w:val="TDC2"/>
            <w:rPr>
              <w:rFonts w:asciiTheme="minorHAnsi" w:eastAsiaTheme="minorEastAsia" w:hAnsiTheme="minorHAnsi" w:cstheme="minorBidi"/>
              <w:sz w:val="22"/>
              <w:szCs w:val="22"/>
              <w:lang w:val="fr-FR" w:eastAsia="fr-FR"/>
            </w:rPr>
          </w:pPr>
          <w:hyperlink w:anchor="_Toc120548123" w:history="1">
            <w:r w:rsidR="00551D02" w:rsidRPr="00FF3F98">
              <w:rPr>
                <w:rStyle w:val="Hipervnculo"/>
              </w:rPr>
              <w:t>1.4. Planeación de alternativa(s)</w:t>
            </w:r>
            <w:r w:rsidR="00551D02">
              <w:rPr>
                <w:webHidden/>
              </w:rPr>
              <w:tab/>
            </w:r>
            <w:r w:rsidR="00551D02">
              <w:rPr>
                <w:webHidden/>
              </w:rPr>
              <w:fldChar w:fldCharType="begin"/>
            </w:r>
            <w:r w:rsidR="00551D02">
              <w:rPr>
                <w:webHidden/>
              </w:rPr>
              <w:instrText xml:space="preserve"> PAGEREF _Toc120548123 \h </w:instrText>
            </w:r>
            <w:r w:rsidR="00551D02">
              <w:rPr>
                <w:webHidden/>
              </w:rPr>
            </w:r>
            <w:r w:rsidR="00551D02">
              <w:rPr>
                <w:webHidden/>
              </w:rPr>
              <w:fldChar w:fldCharType="separate"/>
            </w:r>
            <w:r w:rsidR="00551D02">
              <w:rPr>
                <w:webHidden/>
              </w:rPr>
              <w:t>41</w:t>
            </w:r>
            <w:r w:rsidR="00551D02">
              <w:rPr>
                <w:webHidden/>
              </w:rPr>
              <w:fldChar w:fldCharType="end"/>
            </w:r>
          </w:hyperlink>
        </w:p>
        <w:p w14:paraId="0D5C168E" w14:textId="190FC2E1"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4" w:history="1">
            <w:r w:rsidR="00551D02" w:rsidRPr="00FF3F98">
              <w:rPr>
                <w:rStyle w:val="Hipervnculo"/>
                <w:noProof/>
              </w:rPr>
              <w:t>xv.</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Planteamiento estratégico elaborado en conjunto con la empresa</w:t>
            </w:r>
            <w:r w:rsidR="00551D02">
              <w:rPr>
                <w:noProof/>
                <w:webHidden/>
              </w:rPr>
              <w:tab/>
            </w:r>
            <w:r w:rsidR="00551D02">
              <w:rPr>
                <w:noProof/>
                <w:webHidden/>
              </w:rPr>
              <w:fldChar w:fldCharType="begin"/>
            </w:r>
            <w:r w:rsidR="00551D02">
              <w:rPr>
                <w:noProof/>
                <w:webHidden/>
              </w:rPr>
              <w:instrText xml:space="preserve"> PAGEREF _Toc120548124 \h </w:instrText>
            </w:r>
            <w:r w:rsidR="00551D02">
              <w:rPr>
                <w:noProof/>
                <w:webHidden/>
              </w:rPr>
            </w:r>
            <w:r w:rsidR="00551D02">
              <w:rPr>
                <w:noProof/>
                <w:webHidden/>
              </w:rPr>
              <w:fldChar w:fldCharType="separate"/>
            </w:r>
            <w:r w:rsidR="00551D02">
              <w:rPr>
                <w:noProof/>
                <w:webHidden/>
              </w:rPr>
              <w:t>41</w:t>
            </w:r>
            <w:r w:rsidR="00551D02">
              <w:rPr>
                <w:noProof/>
                <w:webHidden/>
              </w:rPr>
              <w:fldChar w:fldCharType="end"/>
            </w:r>
          </w:hyperlink>
        </w:p>
        <w:p w14:paraId="20DA09C6" w14:textId="10DCF2AC"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5" w:history="1">
            <w:r w:rsidR="00551D02" w:rsidRPr="00FF3F98">
              <w:rPr>
                <w:rStyle w:val="Hipervnculo"/>
                <w:noProof/>
              </w:rPr>
              <w:t>xvi.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Misión, visión y valores</w:t>
            </w:r>
            <w:r w:rsidR="00551D02">
              <w:rPr>
                <w:noProof/>
                <w:webHidden/>
              </w:rPr>
              <w:tab/>
            </w:r>
            <w:r w:rsidR="00551D02">
              <w:rPr>
                <w:noProof/>
                <w:webHidden/>
              </w:rPr>
              <w:fldChar w:fldCharType="begin"/>
            </w:r>
            <w:r w:rsidR="00551D02">
              <w:rPr>
                <w:noProof/>
                <w:webHidden/>
              </w:rPr>
              <w:instrText xml:space="preserve"> PAGEREF _Toc120548125 \h </w:instrText>
            </w:r>
            <w:r w:rsidR="00551D02">
              <w:rPr>
                <w:noProof/>
                <w:webHidden/>
              </w:rPr>
            </w:r>
            <w:r w:rsidR="00551D02">
              <w:rPr>
                <w:noProof/>
                <w:webHidden/>
              </w:rPr>
              <w:fldChar w:fldCharType="separate"/>
            </w:r>
            <w:r w:rsidR="00551D02">
              <w:rPr>
                <w:noProof/>
                <w:webHidden/>
              </w:rPr>
              <w:t>41</w:t>
            </w:r>
            <w:r w:rsidR="00551D02">
              <w:rPr>
                <w:noProof/>
                <w:webHidden/>
              </w:rPr>
              <w:fldChar w:fldCharType="end"/>
            </w:r>
          </w:hyperlink>
        </w:p>
        <w:p w14:paraId="67B5AFA4" w14:textId="42FFA706"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26" w:history="1">
            <w:r w:rsidR="00551D02" w:rsidRPr="00FF3F98">
              <w:rPr>
                <w:rStyle w:val="Hipervnculo"/>
                <w:noProof/>
              </w:rPr>
              <w:t>xvii.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Objetivos estratégicos (Árbol de objetivos)</w:t>
            </w:r>
            <w:r w:rsidR="00551D02">
              <w:rPr>
                <w:noProof/>
                <w:webHidden/>
              </w:rPr>
              <w:tab/>
            </w:r>
            <w:r w:rsidR="00551D02">
              <w:rPr>
                <w:noProof/>
                <w:webHidden/>
              </w:rPr>
              <w:fldChar w:fldCharType="begin"/>
            </w:r>
            <w:r w:rsidR="00551D02">
              <w:rPr>
                <w:noProof/>
                <w:webHidden/>
              </w:rPr>
              <w:instrText xml:space="preserve"> PAGEREF _Toc120548126 \h </w:instrText>
            </w:r>
            <w:r w:rsidR="00551D02">
              <w:rPr>
                <w:noProof/>
                <w:webHidden/>
              </w:rPr>
            </w:r>
            <w:r w:rsidR="00551D02">
              <w:rPr>
                <w:noProof/>
                <w:webHidden/>
              </w:rPr>
              <w:fldChar w:fldCharType="separate"/>
            </w:r>
            <w:r w:rsidR="00551D02">
              <w:rPr>
                <w:noProof/>
                <w:webHidden/>
              </w:rPr>
              <w:t>42</w:t>
            </w:r>
            <w:r w:rsidR="00551D02">
              <w:rPr>
                <w:noProof/>
                <w:webHidden/>
              </w:rPr>
              <w:fldChar w:fldCharType="end"/>
            </w:r>
          </w:hyperlink>
        </w:p>
        <w:p w14:paraId="4020280E" w14:textId="00F327C0"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27" w:history="1">
            <w:r w:rsidR="00551D02" w:rsidRPr="00FF3F98">
              <w:rPr>
                <w:rStyle w:val="Hipervnculo"/>
                <w:noProof/>
              </w:rPr>
              <w:t>xviii.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Mapa estratégico</w:t>
            </w:r>
            <w:r w:rsidR="00551D02">
              <w:rPr>
                <w:noProof/>
                <w:webHidden/>
              </w:rPr>
              <w:tab/>
            </w:r>
            <w:r w:rsidR="00551D02">
              <w:rPr>
                <w:noProof/>
                <w:webHidden/>
              </w:rPr>
              <w:fldChar w:fldCharType="begin"/>
            </w:r>
            <w:r w:rsidR="00551D02">
              <w:rPr>
                <w:noProof/>
                <w:webHidden/>
              </w:rPr>
              <w:instrText xml:space="preserve"> PAGEREF _Toc120548127 \h </w:instrText>
            </w:r>
            <w:r w:rsidR="00551D02">
              <w:rPr>
                <w:noProof/>
                <w:webHidden/>
              </w:rPr>
            </w:r>
            <w:r w:rsidR="00551D02">
              <w:rPr>
                <w:noProof/>
                <w:webHidden/>
              </w:rPr>
              <w:fldChar w:fldCharType="separate"/>
            </w:r>
            <w:r w:rsidR="00551D02">
              <w:rPr>
                <w:noProof/>
                <w:webHidden/>
              </w:rPr>
              <w:t>44</w:t>
            </w:r>
            <w:r w:rsidR="00551D02">
              <w:rPr>
                <w:noProof/>
                <w:webHidden/>
              </w:rPr>
              <w:fldChar w:fldCharType="end"/>
            </w:r>
          </w:hyperlink>
        </w:p>
        <w:p w14:paraId="2CAD7622" w14:textId="7A3D3DA2"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8" w:history="1">
            <w:r w:rsidR="00551D02" w:rsidRPr="00FF3F98">
              <w:rPr>
                <w:rStyle w:val="Hipervnculo"/>
                <w:noProof/>
              </w:rPr>
              <w:t>xix.</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Plan de desarrollo de Capacidades</w:t>
            </w:r>
            <w:r w:rsidR="00551D02">
              <w:rPr>
                <w:noProof/>
                <w:webHidden/>
              </w:rPr>
              <w:tab/>
            </w:r>
            <w:r w:rsidR="00551D02">
              <w:rPr>
                <w:noProof/>
                <w:webHidden/>
              </w:rPr>
              <w:fldChar w:fldCharType="begin"/>
            </w:r>
            <w:r w:rsidR="00551D02">
              <w:rPr>
                <w:noProof/>
                <w:webHidden/>
              </w:rPr>
              <w:instrText xml:space="preserve"> PAGEREF _Toc120548128 \h </w:instrText>
            </w:r>
            <w:r w:rsidR="00551D02">
              <w:rPr>
                <w:noProof/>
                <w:webHidden/>
              </w:rPr>
            </w:r>
            <w:r w:rsidR="00551D02">
              <w:rPr>
                <w:noProof/>
                <w:webHidden/>
              </w:rPr>
              <w:fldChar w:fldCharType="separate"/>
            </w:r>
            <w:r w:rsidR="00551D02">
              <w:rPr>
                <w:noProof/>
                <w:webHidden/>
              </w:rPr>
              <w:t>45</w:t>
            </w:r>
            <w:r w:rsidR="00551D02">
              <w:rPr>
                <w:noProof/>
                <w:webHidden/>
              </w:rPr>
              <w:fldChar w:fldCharType="end"/>
            </w:r>
          </w:hyperlink>
        </w:p>
        <w:p w14:paraId="1599B00D" w14:textId="76DDBDBC"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29" w:history="1">
            <w:r w:rsidR="00551D02" w:rsidRPr="00FF3F98">
              <w:rPr>
                <w:rStyle w:val="Hipervnculo"/>
                <w:noProof/>
              </w:rPr>
              <w:t>xx.</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Listado de propuestas de mejora</w:t>
            </w:r>
            <w:r w:rsidR="00551D02">
              <w:rPr>
                <w:noProof/>
                <w:webHidden/>
              </w:rPr>
              <w:tab/>
            </w:r>
            <w:r w:rsidR="00551D02">
              <w:rPr>
                <w:noProof/>
                <w:webHidden/>
              </w:rPr>
              <w:fldChar w:fldCharType="begin"/>
            </w:r>
            <w:r w:rsidR="00551D02">
              <w:rPr>
                <w:noProof/>
                <w:webHidden/>
              </w:rPr>
              <w:instrText xml:space="preserve"> PAGEREF _Toc120548129 \h </w:instrText>
            </w:r>
            <w:r w:rsidR="00551D02">
              <w:rPr>
                <w:noProof/>
                <w:webHidden/>
              </w:rPr>
            </w:r>
            <w:r w:rsidR="00551D02">
              <w:rPr>
                <w:noProof/>
                <w:webHidden/>
              </w:rPr>
              <w:fldChar w:fldCharType="separate"/>
            </w:r>
            <w:r w:rsidR="00551D02">
              <w:rPr>
                <w:noProof/>
                <w:webHidden/>
              </w:rPr>
              <w:t>48</w:t>
            </w:r>
            <w:r w:rsidR="00551D02">
              <w:rPr>
                <w:noProof/>
                <w:webHidden/>
              </w:rPr>
              <w:fldChar w:fldCharType="end"/>
            </w:r>
          </w:hyperlink>
        </w:p>
        <w:p w14:paraId="440390F4" w14:textId="21BFB135" w:rsidR="00551D02" w:rsidRDefault="00BB3901">
          <w:pPr>
            <w:pStyle w:val="TDC3"/>
            <w:tabs>
              <w:tab w:val="left" w:pos="1100"/>
              <w:tab w:val="right" w:leader="dot" w:pos="8828"/>
            </w:tabs>
            <w:rPr>
              <w:rFonts w:asciiTheme="minorHAnsi" w:eastAsiaTheme="minorEastAsia" w:hAnsiTheme="minorHAnsi" w:cstheme="minorBidi"/>
              <w:noProof/>
              <w:sz w:val="22"/>
              <w:szCs w:val="22"/>
              <w:lang w:val="fr-FR" w:eastAsia="fr-FR"/>
            </w:rPr>
          </w:pPr>
          <w:hyperlink w:anchor="_Toc120548130" w:history="1">
            <w:r w:rsidR="00551D02" w:rsidRPr="00FF3F98">
              <w:rPr>
                <w:rStyle w:val="Hipervnculo"/>
                <w:rFonts w:eastAsiaTheme="majorEastAsia"/>
                <w:noProof/>
              </w:rPr>
              <w:t>xxi.</w:t>
            </w:r>
            <w:r w:rsidR="00551D02">
              <w:rPr>
                <w:rFonts w:asciiTheme="minorHAnsi" w:eastAsiaTheme="minorEastAsia" w:hAnsiTheme="minorHAnsi" w:cstheme="minorBidi"/>
                <w:noProof/>
                <w:sz w:val="22"/>
                <w:szCs w:val="22"/>
                <w:lang w:val="fr-FR" w:eastAsia="fr-FR"/>
              </w:rPr>
              <w:tab/>
            </w:r>
            <w:r w:rsidR="00551D02" w:rsidRPr="00FF3F98">
              <w:rPr>
                <w:rStyle w:val="Hipervnculo"/>
                <w:rFonts w:eastAsiaTheme="majorEastAsia"/>
                <w:noProof/>
              </w:rPr>
              <w:t>Priorización de las primeras implementaciones</w:t>
            </w:r>
            <w:r w:rsidR="00551D02">
              <w:rPr>
                <w:noProof/>
                <w:webHidden/>
              </w:rPr>
              <w:tab/>
            </w:r>
            <w:r w:rsidR="00551D02">
              <w:rPr>
                <w:noProof/>
                <w:webHidden/>
              </w:rPr>
              <w:fldChar w:fldCharType="begin"/>
            </w:r>
            <w:r w:rsidR="00551D02">
              <w:rPr>
                <w:noProof/>
                <w:webHidden/>
              </w:rPr>
              <w:instrText xml:space="preserve"> PAGEREF _Toc120548130 \h </w:instrText>
            </w:r>
            <w:r w:rsidR="00551D02">
              <w:rPr>
                <w:noProof/>
                <w:webHidden/>
              </w:rPr>
            </w:r>
            <w:r w:rsidR="00551D02">
              <w:rPr>
                <w:noProof/>
                <w:webHidden/>
              </w:rPr>
              <w:fldChar w:fldCharType="separate"/>
            </w:r>
            <w:r w:rsidR="00551D02">
              <w:rPr>
                <w:noProof/>
                <w:webHidden/>
              </w:rPr>
              <w:t>48</w:t>
            </w:r>
            <w:r w:rsidR="00551D02">
              <w:rPr>
                <w:noProof/>
                <w:webHidden/>
              </w:rPr>
              <w:fldChar w:fldCharType="end"/>
            </w:r>
          </w:hyperlink>
        </w:p>
        <w:p w14:paraId="57DCBD40" w14:textId="171D9186"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31" w:history="1">
            <w:r w:rsidR="00551D02" w:rsidRPr="00FF3F98">
              <w:rPr>
                <w:rStyle w:val="Hipervnculo"/>
                <w:noProof/>
              </w:rPr>
              <w:t>xxii.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Tablero de indicadores de las propuestas a implementar (Cadena de implementaciones)</w:t>
            </w:r>
            <w:r w:rsidR="00551D02">
              <w:rPr>
                <w:noProof/>
                <w:webHidden/>
              </w:rPr>
              <w:tab/>
            </w:r>
            <w:r w:rsidR="00551D02">
              <w:rPr>
                <w:noProof/>
                <w:webHidden/>
              </w:rPr>
              <w:fldChar w:fldCharType="begin"/>
            </w:r>
            <w:r w:rsidR="00551D02">
              <w:rPr>
                <w:noProof/>
                <w:webHidden/>
              </w:rPr>
              <w:instrText xml:space="preserve"> PAGEREF _Toc120548131 \h </w:instrText>
            </w:r>
            <w:r w:rsidR="00551D02">
              <w:rPr>
                <w:noProof/>
                <w:webHidden/>
              </w:rPr>
            </w:r>
            <w:r w:rsidR="00551D02">
              <w:rPr>
                <w:noProof/>
                <w:webHidden/>
              </w:rPr>
              <w:fldChar w:fldCharType="separate"/>
            </w:r>
            <w:r w:rsidR="00551D02">
              <w:rPr>
                <w:noProof/>
                <w:webHidden/>
              </w:rPr>
              <w:t>49</w:t>
            </w:r>
            <w:r w:rsidR="00551D02">
              <w:rPr>
                <w:noProof/>
                <w:webHidden/>
              </w:rPr>
              <w:fldChar w:fldCharType="end"/>
            </w:r>
          </w:hyperlink>
        </w:p>
        <w:p w14:paraId="4A552D92" w14:textId="1954354E"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32" w:history="1">
            <w:r w:rsidR="00551D02" w:rsidRPr="00FF3F98">
              <w:rPr>
                <w:rStyle w:val="Hipervnculo"/>
                <w:noProof/>
              </w:rPr>
              <w:t>xxiii.</w:t>
            </w:r>
            <w:r w:rsidR="00551D02">
              <w:rPr>
                <w:rFonts w:asciiTheme="minorHAnsi" w:eastAsiaTheme="minorEastAsia" w:hAnsiTheme="minorHAnsi" w:cstheme="minorBidi"/>
                <w:noProof/>
                <w:sz w:val="22"/>
                <w:szCs w:val="22"/>
                <w:lang w:val="fr-FR" w:eastAsia="fr-FR"/>
              </w:rPr>
              <w:tab/>
            </w:r>
            <w:r w:rsidR="00551D02" w:rsidRPr="00FF3F98">
              <w:rPr>
                <w:rStyle w:val="Hipervnculo"/>
                <w:noProof/>
              </w:rPr>
              <w:t>Plan de acción detallado</w:t>
            </w:r>
            <w:r w:rsidR="00551D02">
              <w:rPr>
                <w:noProof/>
                <w:webHidden/>
              </w:rPr>
              <w:tab/>
            </w:r>
            <w:r w:rsidR="00551D02">
              <w:rPr>
                <w:noProof/>
                <w:webHidden/>
              </w:rPr>
              <w:fldChar w:fldCharType="begin"/>
            </w:r>
            <w:r w:rsidR="00551D02">
              <w:rPr>
                <w:noProof/>
                <w:webHidden/>
              </w:rPr>
              <w:instrText xml:space="preserve"> PAGEREF _Toc120548132 \h </w:instrText>
            </w:r>
            <w:r w:rsidR="00551D02">
              <w:rPr>
                <w:noProof/>
                <w:webHidden/>
              </w:rPr>
            </w:r>
            <w:r w:rsidR="00551D02">
              <w:rPr>
                <w:noProof/>
                <w:webHidden/>
              </w:rPr>
              <w:fldChar w:fldCharType="separate"/>
            </w:r>
            <w:r w:rsidR="00551D02">
              <w:rPr>
                <w:noProof/>
                <w:webHidden/>
              </w:rPr>
              <w:t>50</w:t>
            </w:r>
            <w:r w:rsidR="00551D02">
              <w:rPr>
                <w:noProof/>
                <w:webHidden/>
              </w:rPr>
              <w:fldChar w:fldCharType="end"/>
            </w:r>
          </w:hyperlink>
        </w:p>
        <w:p w14:paraId="40C21467" w14:textId="126D2704" w:rsidR="00551D02" w:rsidRDefault="00BB3901">
          <w:pPr>
            <w:pStyle w:val="TDC2"/>
            <w:rPr>
              <w:rFonts w:asciiTheme="minorHAnsi" w:eastAsiaTheme="minorEastAsia" w:hAnsiTheme="minorHAnsi" w:cstheme="minorBidi"/>
              <w:sz w:val="22"/>
              <w:szCs w:val="22"/>
              <w:lang w:val="fr-FR" w:eastAsia="fr-FR"/>
            </w:rPr>
          </w:pPr>
          <w:hyperlink w:anchor="_Toc120548133" w:history="1">
            <w:r w:rsidR="00551D02" w:rsidRPr="00FF3F98">
              <w:rPr>
                <w:rStyle w:val="Hipervnculo"/>
              </w:rPr>
              <w:t>1.5. Desarrollo de la propuesta de mejora (Implementación)</w:t>
            </w:r>
            <w:r w:rsidR="00551D02">
              <w:rPr>
                <w:webHidden/>
              </w:rPr>
              <w:tab/>
            </w:r>
            <w:r w:rsidR="00551D02">
              <w:rPr>
                <w:webHidden/>
              </w:rPr>
              <w:fldChar w:fldCharType="begin"/>
            </w:r>
            <w:r w:rsidR="00551D02">
              <w:rPr>
                <w:webHidden/>
              </w:rPr>
              <w:instrText xml:space="preserve"> PAGEREF _Toc120548133 \h </w:instrText>
            </w:r>
            <w:r w:rsidR="00551D02">
              <w:rPr>
                <w:webHidden/>
              </w:rPr>
            </w:r>
            <w:r w:rsidR="00551D02">
              <w:rPr>
                <w:webHidden/>
              </w:rPr>
              <w:fldChar w:fldCharType="separate"/>
            </w:r>
            <w:r w:rsidR="00551D02">
              <w:rPr>
                <w:webHidden/>
              </w:rPr>
              <w:t>52</w:t>
            </w:r>
            <w:r w:rsidR="00551D02">
              <w:rPr>
                <w:webHidden/>
              </w:rPr>
              <w:fldChar w:fldCharType="end"/>
            </w:r>
          </w:hyperlink>
        </w:p>
        <w:p w14:paraId="70958F81" w14:textId="18B725C3"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34" w:history="1">
            <w:r w:rsidR="00551D02" w:rsidRPr="00FF3F98">
              <w:rPr>
                <w:rStyle w:val="Hipervnculo"/>
                <w:rFonts w:eastAsiaTheme="majorEastAsia"/>
                <w:noProof/>
                <w:lang w:val="es-MX"/>
              </w:rPr>
              <w:t>xxiv.</w:t>
            </w:r>
            <w:r w:rsidR="00551D02">
              <w:rPr>
                <w:rFonts w:asciiTheme="minorHAnsi" w:eastAsiaTheme="minorEastAsia" w:hAnsiTheme="minorHAnsi" w:cstheme="minorBidi"/>
                <w:noProof/>
                <w:sz w:val="22"/>
                <w:szCs w:val="22"/>
                <w:lang w:val="fr-FR" w:eastAsia="fr-FR"/>
              </w:rPr>
              <w:tab/>
            </w:r>
            <w:r w:rsidR="00551D02" w:rsidRPr="00FF3F98">
              <w:rPr>
                <w:rStyle w:val="Hipervnculo"/>
                <w:rFonts w:eastAsiaTheme="majorEastAsia"/>
                <w:noProof/>
              </w:rPr>
              <w:t>Actividades realizadas y su justificación</w:t>
            </w:r>
            <w:r w:rsidR="00551D02">
              <w:rPr>
                <w:noProof/>
                <w:webHidden/>
              </w:rPr>
              <w:tab/>
            </w:r>
            <w:r w:rsidR="00551D02">
              <w:rPr>
                <w:noProof/>
                <w:webHidden/>
              </w:rPr>
              <w:fldChar w:fldCharType="begin"/>
            </w:r>
            <w:r w:rsidR="00551D02">
              <w:rPr>
                <w:noProof/>
                <w:webHidden/>
              </w:rPr>
              <w:instrText xml:space="preserve"> PAGEREF _Toc120548134 \h </w:instrText>
            </w:r>
            <w:r w:rsidR="00551D02">
              <w:rPr>
                <w:noProof/>
                <w:webHidden/>
              </w:rPr>
            </w:r>
            <w:r w:rsidR="00551D02">
              <w:rPr>
                <w:noProof/>
                <w:webHidden/>
              </w:rPr>
              <w:fldChar w:fldCharType="separate"/>
            </w:r>
            <w:r w:rsidR="00551D02">
              <w:rPr>
                <w:noProof/>
                <w:webHidden/>
              </w:rPr>
              <w:t>52</w:t>
            </w:r>
            <w:r w:rsidR="00551D02">
              <w:rPr>
                <w:noProof/>
                <w:webHidden/>
              </w:rPr>
              <w:fldChar w:fldCharType="end"/>
            </w:r>
          </w:hyperlink>
        </w:p>
        <w:p w14:paraId="34AF2AC5" w14:textId="4F189CAD"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35" w:history="1">
            <w:r w:rsidR="00551D02" w:rsidRPr="00FF3F98">
              <w:rPr>
                <w:rStyle w:val="Hipervnculo"/>
                <w:rFonts w:eastAsiaTheme="majorEastAsia"/>
                <w:noProof/>
              </w:rPr>
              <w:t>xxv.</w:t>
            </w:r>
            <w:r w:rsidR="00551D02">
              <w:rPr>
                <w:rFonts w:asciiTheme="minorHAnsi" w:eastAsiaTheme="minorEastAsia" w:hAnsiTheme="minorHAnsi" w:cstheme="minorBidi"/>
                <w:noProof/>
                <w:sz w:val="22"/>
                <w:szCs w:val="22"/>
                <w:lang w:val="fr-FR" w:eastAsia="fr-FR"/>
              </w:rPr>
              <w:tab/>
            </w:r>
            <w:r w:rsidR="00551D02" w:rsidRPr="00FF3F98">
              <w:rPr>
                <w:rStyle w:val="Hipervnculo"/>
                <w:rFonts w:eastAsiaTheme="majorEastAsia"/>
                <w:noProof/>
              </w:rPr>
              <w:t>Ajustes al plan de acción</w:t>
            </w:r>
            <w:r w:rsidR="00551D02">
              <w:rPr>
                <w:noProof/>
                <w:webHidden/>
              </w:rPr>
              <w:tab/>
            </w:r>
            <w:r w:rsidR="00551D02">
              <w:rPr>
                <w:noProof/>
                <w:webHidden/>
              </w:rPr>
              <w:fldChar w:fldCharType="begin"/>
            </w:r>
            <w:r w:rsidR="00551D02">
              <w:rPr>
                <w:noProof/>
                <w:webHidden/>
              </w:rPr>
              <w:instrText xml:space="preserve"> PAGEREF _Toc120548135 \h </w:instrText>
            </w:r>
            <w:r w:rsidR="00551D02">
              <w:rPr>
                <w:noProof/>
                <w:webHidden/>
              </w:rPr>
            </w:r>
            <w:r w:rsidR="00551D02">
              <w:rPr>
                <w:noProof/>
                <w:webHidden/>
              </w:rPr>
              <w:fldChar w:fldCharType="separate"/>
            </w:r>
            <w:r w:rsidR="00551D02">
              <w:rPr>
                <w:noProof/>
                <w:webHidden/>
              </w:rPr>
              <w:t>60</w:t>
            </w:r>
            <w:r w:rsidR="00551D02">
              <w:rPr>
                <w:noProof/>
                <w:webHidden/>
              </w:rPr>
              <w:fldChar w:fldCharType="end"/>
            </w:r>
          </w:hyperlink>
        </w:p>
        <w:p w14:paraId="3F08986A" w14:textId="79720B78" w:rsidR="00551D02" w:rsidRDefault="00BB3901">
          <w:pPr>
            <w:pStyle w:val="TDC2"/>
            <w:rPr>
              <w:rFonts w:asciiTheme="minorHAnsi" w:eastAsiaTheme="minorEastAsia" w:hAnsiTheme="minorHAnsi" w:cstheme="minorBidi"/>
              <w:sz w:val="22"/>
              <w:szCs w:val="22"/>
              <w:lang w:val="fr-FR" w:eastAsia="fr-FR"/>
            </w:rPr>
          </w:pPr>
          <w:hyperlink w:anchor="_Toc120548136" w:history="1">
            <w:r w:rsidR="00551D02" w:rsidRPr="00FF3F98">
              <w:rPr>
                <w:rStyle w:val="Hipervnculo"/>
              </w:rPr>
              <w:t>1.6. Valoración de productos, resultados e impactos (Diagnostico e implementación)</w:t>
            </w:r>
            <w:r w:rsidR="00551D02">
              <w:rPr>
                <w:webHidden/>
              </w:rPr>
              <w:tab/>
            </w:r>
            <w:r w:rsidR="00551D02">
              <w:rPr>
                <w:webHidden/>
              </w:rPr>
              <w:fldChar w:fldCharType="begin"/>
            </w:r>
            <w:r w:rsidR="00551D02">
              <w:rPr>
                <w:webHidden/>
              </w:rPr>
              <w:instrText xml:space="preserve"> PAGEREF _Toc120548136 \h </w:instrText>
            </w:r>
            <w:r w:rsidR="00551D02">
              <w:rPr>
                <w:webHidden/>
              </w:rPr>
            </w:r>
            <w:r w:rsidR="00551D02">
              <w:rPr>
                <w:webHidden/>
              </w:rPr>
              <w:fldChar w:fldCharType="separate"/>
            </w:r>
            <w:r w:rsidR="00551D02">
              <w:rPr>
                <w:webHidden/>
              </w:rPr>
              <w:t>61</w:t>
            </w:r>
            <w:r w:rsidR="00551D02">
              <w:rPr>
                <w:webHidden/>
              </w:rPr>
              <w:fldChar w:fldCharType="end"/>
            </w:r>
          </w:hyperlink>
        </w:p>
        <w:p w14:paraId="47CBF3F9" w14:textId="6D37D8A3"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37" w:history="1">
            <w:r w:rsidR="00551D02" w:rsidRPr="00FF3F98">
              <w:rPr>
                <w:rStyle w:val="Hipervnculo"/>
                <w:rFonts w:eastAsiaTheme="majorEastAsia"/>
                <w:noProof/>
              </w:rPr>
              <w:t>xxvi.</w:t>
            </w:r>
            <w:r w:rsidR="00551D02">
              <w:rPr>
                <w:rFonts w:asciiTheme="minorHAnsi" w:eastAsiaTheme="minorEastAsia" w:hAnsiTheme="minorHAnsi" w:cstheme="minorBidi"/>
                <w:noProof/>
                <w:sz w:val="22"/>
                <w:szCs w:val="22"/>
                <w:lang w:val="fr-FR" w:eastAsia="fr-FR"/>
              </w:rPr>
              <w:tab/>
            </w:r>
            <w:r w:rsidR="00551D02" w:rsidRPr="00FF3F98">
              <w:rPr>
                <w:rStyle w:val="Hipervnculo"/>
                <w:rFonts w:eastAsiaTheme="majorEastAsia"/>
                <w:noProof/>
              </w:rPr>
              <w:t>Resultados obtenidos o esperados</w:t>
            </w:r>
            <w:r w:rsidR="00551D02">
              <w:rPr>
                <w:noProof/>
                <w:webHidden/>
              </w:rPr>
              <w:tab/>
            </w:r>
            <w:r w:rsidR="00551D02">
              <w:rPr>
                <w:noProof/>
                <w:webHidden/>
              </w:rPr>
              <w:fldChar w:fldCharType="begin"/>
            </w:r>
            <w:r w:rsidR="00551D02">
              <w:rPr>
                <w:noProof/>
                <w:webHidden/>
              </w:rPr>
              <w:instrText xml:space="preserve"> PAGEREF _Toc120548137 \h </w:instrText>
            </w:r>
            <w:r w:rsidR="00551D02">
              <w:rPr>
                <w:noProof/>
                <w:webHidden/>
              </w:rPr>
            </w:r>
            <w:r w:rsidR="00551D02">
              <w:rPr>
                <w:noProof/>
                <w:webHidden/>
              </w:rPr>
              <w:fldChar w:fldCharType="separate"/>
            </w:r>
            <w:r w:rsidR="00551D02">
              <w:rPr>
                <w:noProof/>
                <w:webHidden/>
              </w:rPr>
              <w:t>61</w:t>
            </w:r>
            <w:r w:rsidR="00551D02">
              <w:rPr>
                <w:noProof/>
                <w:webHidden/>
              </w:rPr>
              <w:fldChar w:fldCharType="end"/>
            </w:r>
          </w:hyperlink>
        </w:p>
        <w:p w14:paraId="765B6CA6" w14:textId="72089D09" w:rsidR="00551D02" w:rsidRDefault="00BB3901">
          <w:pPr>
            <w:pStyle w:val="TDC3"/>
            <w:tabs>
              <w:tab w:val="left" w:pos="1320"/>
              <w:tab w:val="right" w:leader="dot" w:pos="8828"/>
            </w:tabs>
            <w:rPr>
              <w:rFonts w:asciiTheme="minorHAnsi" w:eastAsiaTheme="minorEastAsia" w:hAnsiTheme="minorHAnsi" w:cstheme="minorBidi"/>
              <w:noProof/>
              <w:sz w:val="22"/>
              <w:szCs w:val="22"/>
              <w:lang w:val="fr-FR" w:eastAsia="fr-FR"/>
            </w:rPr>
          </w:pPr>
          <w:hyperlink w:anchor="_Toc120548138" w:history="1">
            <w:r w:rsidR="00551D02" w:rsidRPr="00FF3F98">
              <w:rPr>
                <w:rStyle w:val="Hipervnculo"/>
                <w:rFonts w:eastAsiaTheme="majorEastAsia"/>
                <w:noProof/>
              </w:rPr>
              <w:t>xxvii.</w:t>
            </w:r>
            <w:r w:rsidR="00551D02">
              <w:rPr>
                <w:rFonts w:asciiTheme="minorHAnsi" w:eastAsiaTheme="minorEastAsia" w:hAnsiTheme="minorHAnsi" w:cstheme="minorBidi"/>
                <w:noProof/>
                <w:sz w:val="22"/>
                <w:szCs w:val="22"/>
                <w:lang w:val="fr-FR" w:eastAsia="fr-FR"/>
              </w:rPr>
              <w:tab/>
            </w:r>
            <w:r w:rsidR="00551D02" w:rsidRPr="00FF3F98">
              <w:rPr>
                <w:rStyle w:val="Hipervnculo"/>
                <w:rFonts w:eastAsiaTheme="majorEastAsia"/>
                <w:noProof/>
              </w:rPr>
              <w:t>Recomendaciones</w:t>
            </w:r>
            <w:r w:rsidR="00551D02">
              <w:rPr>
                <w:noProof/>
                <w:webHidden/>
              </w:rPr>
              <w:tab/>
            </w:r>
            <w:r w:rsidR="00551D02">
              <w:rPr>
                <w:noProof/>
                <w:webHidden/>
              </w:rPr>
              <w:fldChar w:fldCharType="begin"/>
            </w:r>
            <w:r w:rsidR="00551D02">
              <w:rPr>
                <w:noProof/>
                <w:webHidden/>
              </w:rPr>
              <w:instrText xml:space="preserve"> PAGEREF _Toc120548138 \h </w:instrText>
            </w:r>
            <w:r w:rsidR="00551D02">
              <w:rPr>
                <w:noProof/>
                <w:webHidden/>
              </w:rPr>
            </w:r>
            <w:r w:rsidR="00551D02">
              <w:rPr>
                <w:noProof/>
                <w:webHidden/>
              </w:rPr>
              <w:fldChar w:fldCharType="separate"/>
            </w:r>
            <w:r w:rsidR="00551D02">
              <w:rPr>
                <w:noProof/>
                <w:webHidden/>
              </w:rPr>
              <w:t>62</w:t>
            </w:r>
            <w:r w:rsidR="00551D02">
              <w:rPr>
                <w:noProof/>
                <w:webHidden/>
              </w:rPr>
              <w:fldChar w:fldCharType="end"/>
            </w:r>
          </w:hyperlink>
        </w:p>
        <w:p w14:paraId="2C640A4D" w14:textId="6B43871F" w:rsidR="00551D02" w:rsidRDefault="00BB3901">
          <w:pPr>
            <w:pStyle w:val="TDC2"/>
            <w:rPr>
              <w:rFonts w:asciiTheme="minorHAnsi" w:eastAsiaTheme="minorEastAsia" w:hAnsiTheme="minorHAnsi" w:cstheme="minorBidi"/>
              <w:sz w:val="22"/>
              <w:szCs w:val="22"/>
              <w:lang w:val="fr-FR" w:eastAsia="fr-FR"/>
            </w:rPr>
          </w:pPr>
          <w:hyperlink w:anchor="_Toc120548139" w:history="1">
            <w:r w:rsidR="00551D02" w:rsidRPr="00FF3F98">
              <w:rPr>
                <w:rStyle w:val="Hipervnculo"/>
              </w:rPr>
              <w:t>1.7. Bibliografía y otros recursos</w:t>
            </w:r>
            <w:r w:rsidR="00551D02">
              <w:rPr>
                <w:webHidden/>
              </w:rPr>
              <w:tab/>
            </w:r>
            <w:r w:rsidR="00551D02">
              <w:rPr>
                <w:webHidden/>
              </w:rPr>
              <w:fldChar w:fldCharType="begin"/>
            </w:r>
            <w:r w:rsidR="00551D02">
              <w:rPr>
                <w:webHidden/>
              </w:rPr>
              <w:instrText xml:space="preserve"> PAGEREF _Toc120548139 \h </w:instrText>
            </w:r>
            <w:r w:rsidR="00551D02">
              <w:rPr>
                <w:webHidden/>
              </w:rPr>
            </w:r>
            <w:r w:rsidR="00551D02">
              <w:rPr>
                <w:webHidden/>
              </w:rPr>
              <w:fldChar w:fldCharType="separate"/>
            </w:r>
            <w:r w:rsidR="00551D02">
              <w:rPr>
                <w:webHidden/>
              </w:rPr>
              <w:t>64</w:t>
            </w:r>
            <w:r w:rsidR="00551D02">
              <w:rPr>
                <w:webHidden/>
              </w:rPr>
              <w:fldChar w:fldCharType="end"/>
            </w:r>
          </w:hyperlink>
        </w:p>
        <w:p w14:paraId="14EBF854" w14:textId="66A83E01" w:rsidR="00551D02" w:rsidRDefault="00BB3901">
          <w:pPr>
            <w:pStyle w:val="TDC2"/>
            <w:rPr>
              <w:rFonts w:asciiTheme="minorHAnsi" w:eastAsiaTheme="minorEastAsia" w:hAnsiTheme="minorHAnsi" w:cstheme="minorBidi"/>
              <w:sz w:val="22"/>
              <w:szCs w:val="22"/>
              <w:lang w:val="fr-FR" w:eastAsia="fr-FR"/>
            </w:rPr>
          </w:pPr>
          <w:hyperlink w:anchor="_Toc120548140" w:history="1">
            <w:r w:rsidR="00551D02" w:rsidRPr="00FF3F98">
              <w:rPr>
                <w:rStyle w:val="Hipervnculo"/>
              </w:rPr>
              <w:t>1.8. Anexos generales</w:t>
            </w:r>
            <w:r w:rsidR="00551D02">
              <w:rPr>
                <w:webHidden/>
              </w:rPr>
              <w:tab/>
            </w:r>
            <w:r w:rsidR="00551D02">
              <w:rPr>
                <w:webHidden/>
              </w:rPr>
              <w:fldChar w:fldCharType="begin"/>
            </w:r>
            <w:r w:rsidR="00551D02">
              <w:rPr>
                <w:webHidden/>
              </w:rPr>
              <w:instrText xml:space="preserve"> PAGEREF _Toc120548140 \h </w:instrText>
            </w:r>
            <w:r w:rsidR="00551D02">
              <w:rPr>
                <w:webHidden/>
              </w:rPr>
            </w:r>
            <w:r w:rsidR="00551D02">
              <w:rPr>
                <w:webHidden/>
              </w:rPr>
              <w:fldChar w:fldCharType="separate"/>
            </w:r>
            <w:r w:rsidR="00551D02">
              <w:rPr>
                <w:webHidden/>
              </w:rPr>
              <w:t>65</w:t>
            </w:r>
            <w:r w:rsidR="00551D02">
              <w:rPr>
                <w:webHidden/>
              </w:rPr>
              <w:fldChar w:fldCharType="end"/>
            </w:r>
          </w:hyperlink>
        </w:p>
        <w:p w14:paraId="3BA26583" w14:textId="5F33A9A6" w:rsidR="00551D02" w:rsidRDefault="00BB3901">
          <w:pPr>
            <w:pStyle w:val="TDC3"/>
            <w:tabs>
              <w:tab w:val="right" w:leader="dot" w:pos="8828"/>
            </w:tabs>
            <w:rPr>
              <w:rFonts w:asciiTheme="minorHAnsi" w:eastAsiaTheme="minorEastAsia" w:hAnsiTheme="minorHAnsi" w:cstheme="minorBidi"/>
              <w:noProof/>
              <w:sz w:val="22"/>
              <w:szCs w:val="22"/>
              <w:lang w:val="fr-FR" w:eastAsia="fr-FR"/>
            </w:rPr>
          </w:pPr>
          <w:hyperlink w:anchor="_Toc120548141" w:history="1">
            <w:r w:rsidR="00551D02" w:rsidRPr="00FF3F98">
              <w:rPr>
                <w:rStyle w:val="Hipervnculo"/>
                <w:rFonts w:eastAsia="Calibri"/>
                <w:noProof/>
              </w:rPr>
              <w:t xml:space="preserve">Anexo 1: </w:t>
            </w:r>
            <w:r w:rsidR="00551D02" w:rsidRPr="00FF3F98">
              <w:rPr>
                <w:rStyle w:val="Hipervnculo"/>
                <w:rFonts w:eastAsia="Calibri"/>
                <w:noProof/>
                <w:lang w:val="es-MX"/>
              </w:rPr>
              <w:t xml:space="preserve">Encuesta a empleados de </w:t>
            </w:r>
            <w:r w:rsidR="00A95743">
              <w:rPr>
                <w:rStyle w:val="Hipervnculo"/>
                <w:rFonts w:eastAsia="Calibri"/>
                <w:noProof/>
                <w:lang w:val="es-MX"/>
              </w:rPr>
              <w:t>“La empresa”</w:t>
            </w:r>
            <w:r w:rsidR="00551D02">
              <w:rPr>
                <w:noProof/>
                <w:webHidden/>
              </w:rPr>
              <w:tab/>
            </w:r>
            <w:r w:rsidR="00551D02">
              <w:rPr>
                <w:noProof/>
                <w:webHidden/>
              </w:rPr>
              <w:fldChar w:fldCharType="begin"/>
            </w:r>
            <w:r w:rsidR="00551D02">
              <w:rPr>
                <w:noProof/>
                <w:webHidden/>
              </w:rPr>
              <w:instrText xml:space="preserve"> PAGEREF _Toc120548141 \h </w:instrText>
            </w:r>
            <w:r w:rsidR="00551D02">
              <w:rPr>
                <w:noProof/>
                <w:webHidden/>
              </w:rPr>
            </w:r>
            <w:r w:rsidR="00551D02">
              <w:rPr>
                <w:noProof/>
                <w:webHidden/>
              </w:rPr>
              <w:fldChar w:fldCharType="separate"/>
            </w:r>
            <w:r w:rsidR="00551D02">
              <w:rPr>
                <w:noProof/>
                <w:webHidden/>
              </w:rPr>
              <w:t>65</w:t>
            </w:r>
            <w:r w:rsidR="00551D02">
              <w:rPr>
                <w:noProof/>
                <w:webHidden/>
              </w:rPr>
              <w:fldChar w:fldCharType="end"/>
            </w:r>
          </w:hyperlink>
        </w:p>
        <w:p w14:paraId="601D38DE" w14:textId="0CBA547A" w:rsidR="00551D02" w:rsidRDefault="00BB3901">
          <w:pPr>
            <w:pStyle w:val="TDC3"/>
            <w:tabs>
              <w:tab w:val="right" w:leader="dot" w:pos="8828"/>
            </w:tabs>
            <w:rPr>
              <w:rFonts w:asciiTheme="minorHAnsi" w:eastAsiaTheme="minorEastAsia" w:hAnsiTheme="minorHAnsi" w:cstheme="minorBidi"/>
              <w:noProof/>
              <w:sz w:val="22"/>
              <w:szCs w:val="22"/>
              <w:lang w:val="fr-FR" w:eastAsia="fr-FR"/>
            </w:rPr>
          </w:pPr>
          <w:hyperlink w:anchor="_Toc120548142" w:history="1">
            <w:r w:rsidR="00551D02" w:rsidRPr="00FF3F98">
              <w:rPr>
                <w:rStyle w:val="Hipervnculo"/>
                <w:rFonts w:eastAsia="Calibri"/>
                <w:noProof/>
              </w:rPr>
              <w:t xml:space="preserve">Anexo 2 : </w:t>
            </w:r>
            <w:r w:rsidR="00551D02" w:rsidRPr="00FF3F98">
              <w:rPr>
                <w:rStyle w:val="Hipervnculo"/>
                <w:rFonts w:eastAsia="Calibri"/>
                <w:noProof/>
                <w:lang w:val="es-MX"/>
              </w:rPr>
              <w:t xml:space="preserve">Encuesta a clientes de </w:t>
            </w:r>
            <w:r w:rsidR="00A95743">
              <w:rPr>
                <w:rStyle w:val="Hipervnculo"/>
                <w:rFonts w:eastAsia="Calibri"/>
                <w:noProof/>
                <w:lang w:val="es-MX"/>
              </w:rPr>
              <w:t>“La empresa”</w:t>
            </w:r>
            <w:r w:rsidR="00551D02">
              <w:rPr>
                <w:noProof/>
                <w:webHidden/>
              </w:rPr>
              <w:tab/>
            </w:r>
            <w:r w:rsidR="00551D02">
              <w:rPr>
                <w:noProof/>
                <w:webHidden/>
              </w:rPr>
              <w:fldChar w:fldCharType="begin"/>
            </w:r>
            <w:r w:rsidR="00551D02">
              <w:rPr>
                <w:noProof/>
                <w:webHidden/>
              </w:rPr>
              <w:instrText xml:space="preserve"> PAGEREF _Toc120548142 \h </w:instrText>
            </w:r>
            <w:r w:rsidR="00551D02">
              <w:rPr>
                <w:noProof/>
                <w:webHidden/>
              </w:rPr>
            </w:r>
            <w:r w:rsidR="00551D02">
              <w:rPr>
                <w:noProof/>
                <w:webHidden/>
              </w:rPr>
              <w:fldChar w:fldCharType="separate"/>
            </w:r>
            <w:r w:rsidR="00551D02">
              <w:rPr>
                <w:noProof/>
                <w:webHidden/>
              </w:rPr>
              <w:t>67</w:t>
            </w:r>
            <w:r w:rsidR="00551D02">
              <w:rPr>
                <w:noProof/>
                <w:webHidden/>
              </w:rPr>
              <w:fldChar w:fldCharType="end"/>
            </w:r>
          </w:hyperlink>
        </w:p>
        <w:p w14:paraId="5C1B742A" w14:textId="39F80EC6" w:rsidR="00551D02" w:rsidRDefault="00BB3901">
          <w:pPr>
            <w:pStyle w:val="TDC3"/>
            <w:tabs>
              <w:tab w:val="right" w:leader="dot" w:pos="8828"/>
            </w:tabs>
            <w:rPr>
              <w:rFonts w:asciiTheme="minorHAnsi" w:eastAsiaTheme="minorEastAsia" w:hAnsiTheme="minorHAnsi" w:cstheme="minorBidi"/>
              <w:noProof/>
              <w:sz w:val="22"/>
              <w:szCs w:val="22"/>
              <w:lang w:val="fr-FR" w:eastAsia="fr-FR"/>
            </w:rPr>
          </w:pPr>
          <w:hyperlink w:anchor="_Toc120548143" w:history="1">
            <w:r w:rsidR="00551D02" w:rsidRPr="00FF3F98">
              <w:rPr>
                <w:rStyle w:val="Hipervnculo"/>
                <w:rFonts w:eastAsia="Calibri"/>
                <w:noProof/>
              </w:rPr>
              <w:t xml:space="preserve">Anexo 3 : </w:t>
            </w:r>
            <w:r w:rsidR="00551D02" w:rsidRPr="00FF3F98">
              <w:rPr>
                <w:rStyle w:val="Hipervnculo"/>
                <w:rFonts w:eastAsia="Calibri"/>
                <w:noProof/>
                <w:lang w:val="es-MX"/>
              </w:rPr>
              <w:t>Descripción y perfil de puesto completa</w:t>
            </w:r>
            <w:r w:rsidR="00551D02">
              <w:rPr>
                <w:noProof/>
                <w:webHidden/>
              </w:rPr>
              <w:tab/>
            </w:r>
            <w:r w:rsidR="00551D02">
              <w:rPr>
                <w:noProof/>
                <w:webHidden/>
              </w:rPr>
              <w:fldChar w:fldCharType="begin"/>
            </w:r>
            <w:r w:rsidR="00551D02">
              <w:rPr>
                <w:noProof/>
                <w:webHidden/>
              </w:rPr>
              <w:instrText xml:space="preserve"> PAGEREF _Toc120548143 \h </w:instrText>
            </w:r>
            <w:r w:rsidR="00551D02">
              <w:rPr>
                <w:noProof/>
                <w:webHidden/>
              </w:rPr>
            </w:r>
            <w:r w:rsidR="00551D02">
              <w:rPr>
                <w:noProof/>
                <w:webHidden/>
              </w:rPr>
              <w:fldChar w:fldCharType="separate"/>
            </w:r>
            <w:r w:rsidR="00551D02">
              <w:rPr>
                <w:noProof/>
                <w:webHidden/>
              </w:rPr>
              <w:t>68</w:t>
            </w:r>
            <w:r w:rsidR="00551D02">
              <w:rPr>
                <w:noProof/>
                <w:webHidden/>
              </w:rPr>
              <w:fldChar w:fldCharType="end"/>
            </w:r>
          </w:hyperlink>
        </w:p>
        <w:p w14:paraId="24444F18" w14:textId="1F3FD388" w:rsidR="00551D02" w:rsidRDefault="00BB3901">
          <w:pPr>
            <w:pStyle w:val="TDC1"/>
            <w:tabs>
              <w:tab w:val="right" w:leader="dot" w:pos="8828"/>
            </w:tabs>
            <w:rPr>
              <w:rFonts w:asciiTheme="minorHAnsi" w:eastAsiaTheme="minorEastAsia" w:hAnsiTheme="minorHAnsi" w:cstheme="minorBidi"/>
              <w:noProof/>
              <w:sz w:val="22"/>
              <w:szCs w:val="22"/>
              <w:lang w:val="fr-FR" w:eastAsia="fr-FR"/>
            </w:rPr>
          </w:pPr>
          <w:hyperlink w:anchor="_Toc120548144" w:history="1">
            <w:r w:rsidR="00551D02" w:rsidRPr="00FF3F98">
              <w:rPr>
                <w:rStyle w:val="Hipervnculo"/>
                <w:noProof/>
              </w:rPr>
              <w:t>2. Productos</w:t>
            </w:r>
            <w:r w:rsidR="00551D02">
              <w:rPr>
                <w:noProof/>
                <w:webHidden/>
              </w:rPr>
              <w:tab/>
            </w:r>
            <w:r w:rsidR="00551D02">
              <w:rPr>
                <w:noProof/>
                <w:webHidden/>
              </w:rPr>
              <w:fldChar w:fldCharType="begin"/>
            </w:r>
            <w:r w:rsidR="00551D02">
              <w:rPr>
                <w:noProof/>
                <w:webHidden/>
              </w:rPr>
              <w:instrText xml:space="preserve"> PAGEREF _Toc120548144 \h </w:instrText>
            </w:r>
            <w:r w:rsidR="00551D02">
              <w:rPr>
                <w:noProof/>
                <w:webHidden/>
              </w:rPr>
            </w:r>
            <w:r w:rsidR="00551D02">
              <w:rPr>
                <w:noProof/>
                <w:webHidden/>
              </w:rPr>
              <w:fldChar w:fldCharType="separate"/>
            </w:r>
            <w:r w:rsidR="00551D02">
              <w:rPr>
                <w:noProof/>
                <w:webHidden/>
              </w:rPr>
              <w:t>73</w:t>
            </w:r>
            <w:r w:rsidR="00551D02">
              <w:rPr>
                <w:noProof/>
                <w:webHidden/>
              </w:rPr>
              <w:fldChar w:fldCharType="end"/>
            </w:r>
          </w:hyperlink>
        </w:p>
        <w:p w14:paraId="6B9B0B68" w14:textId="01A78182" w:rsidR="00551D02" w:rsidRDefault="00BB3901">
          <w:pPr>
            <w:pStyle w:val="TDC1"/>
            <w:tabs>
              <w:tab w:val="right" w:leader="dot" w:pos="8828"/>
            </w:tabs>
            <w:rPr>
              <w:rFonts w:asciiTheme="minorHAnsi" w:eastAsiaTheme="minorEastAsia" w:hAnsiTheme="minorHAnsi" w:cstheme="minorBidi"/>
              <w:noProof/>
              <w:sz w:val="22"/>
              <w:szCs w:val="22"/>
              <w:lang w:val="fr-FR" w:eastAsia="fr-FR"/>
            </w:rPr>
          </w:pPr>
          <w:hyperlink w:anchor="_Toc120548145" w:history="1">
            <w:r w:rsidR="00551D02" w:rsidRPr="00FF3F98">
              <w:rPr>
                <w:rStyle w:val="Hipervnculo"/>
                <w:noProof/>
              </w:rPr>
              <w:t>3. Reflexión crítica y ética de la experiencia</w:t>
            </w:r>
            <w:r w:rsidR="00551D02">
              <w:rPr>
                <w:noProof/>
                <w:webHidden/>
              </w:rPr>
              <w:tab/>
            </w:r>
            <w:r w:rsidR="00551D02">
              <w:rPr>
                <w:noProof/>
                <w:webHidden/>
              </w:rPr>
              <w:fldChar w:fldCharType="begin"/>
            </w:r>
            <w:r w:rsidR="00551D02">
              <w:rPr>
                <w:noProof/>
                <w:webHidden/>
              </w:rPr>
              <w:instrText xml:space="preserve"> PAGEREF _Toc120548145 \h </w:instrText>
            </w:r>
            <w:r w:rsidR="00551D02">
              <w:rPr>
                <w:noProof/>
                <w:webHidden/>
              </w:rPr>
            </w:r>
            <w:r w:rsidR="00551D02">
              <w:rPr>
                <w:noProof/>
                <w:webHidden/>
              </w:rPr>
              <w:fldChar w:fldCharType="separate"/>
            </w:r>
            <w:r w:rsidR="00551D02">
              <w:rPr>
                <w:noProof/>
                <w:webHidden/>
              </w:rPr>
              <w:t>74</w:t>
            </w:r>
            <w:r w:rsidR="00551D02">
              <w:rPr>
                <w:noProof/>
                <w:webHidden/>
              </w:rPr>
              <w:fldChar w:fldCharType="end"/>
            </w:r>
          </w:hyperlink>
        </w:p>
        <w:p w14:paraId="36117DC2" w14:textId="0AC65FEC" w:rsidR="00551D02" w:rsidRDefault="00BB3901">
          <w:pPr>
            <w:pStyle w:val="TDC2"/>
            <w:rPr>
              <w:rFonts w:asciiTheme="minorHAnsi" w:eastAsiaTheme="minorEastAsia" w:hAnsiTheme="minorHAnsi" w:cstheme="minorBidi"/>
              <w:sz w:val="22"/>
              <w:szCs w:val="22"/>
              <w:lang w:val="fr-FR" w:eastAsia="fr-FR"/>
            </w:rPr>
          </w:pPr>
          <w:hyperlink w:anchor="_Toc120548146" w:history="1">
            <w:r w:rsidR="00551D02" w:rsidRPr="00FF3F98">
              <w:rPr>
                <w:rStyle w:val="Hipervnculo"/>
              </w:rPr>
              <w:t>3.1 Sensibilización ante las realidades</w:t>
            </w:r>
            <w:r w:rsidR="00551D02">
              <w:rPr>
                <w:webHidden/>
              </w:rPr>
              <w:tab/>
            </w:r>
            <w:r w:rsidR="00551D02">
              <w:rPr>
                <w:webHidden/>
              </w:rPr>
              <w:fldChar w:fldCharType="begin"/>
            </w:r>
            <w:r w:rsidR="00551D02">
              <w:rPr>
                <w:webHidden/>
              </w:rPr>
              <w:instrText xml:space="preserve"> PAGEREF _Toc120548146 \h </w:instrText>
            </w:r>
            <w:r w:rsidR="00551D02">
              <w:rPr>
                <w:webHidden/>
              </w:rPr>
            </w:r>
            <w:r w:rsidR="00551D02">
              <w:rPr>
                <w:webHidden/>
              </w:rPr>
              <w:fldChar w:fldCharType="separate"/>
            </w:r>
            <w:r w:rsidR="00551D02">
              <w:rPr>
                <w:webHidden/>
              </w:rPr>
              <w:t>74</w:t>
            </w:r>
            <w:r w:rsidR="00551D02">
              <w:rPr>
                <w:webHidden/>
              </w:rPr>
              <w:fldChar w:fldCharType="end"/>
            </w:r>
          </w:hyperlink>
        </w:p>
        <w:p w14:paraId="58124162" w14:textId="0B4570EF" w:rsidR="00551D02" w:rsidRDefault="00BB3901">
          <w:pPr>
            <w:pStyle w:val="TDC2"/>
            <w:rPr>
              <w:rFonts w:asciiTheme="minorHAnsi" w:eastAsiaTheme="minorEastAsia" w:hAnsiTheme="minorHAnsi" w:cstheme="minorBidi"/>
              <w:sz w:val="22"/>
              <w:szCs w:val="22"/>
              <w:lang w:val="fr-FR" w:eastAsia="fr-FR"/>
            </w:rPr>
          </w:pPr>
          <w:hyperlink w:anchor="_Toc120548147" w:history="1">
            <w:r w:rsidR="00551D02" w:rsidRPr="00FF3F98">
              <w:rPr>
                <w:rStyle w:val="Hipervnculo"/>
                <w:rFonts w:asciiTheme="majorBidi" w:hAnsiTheme="majorBidi"/>
              </w:rPr>
              <w:t>3.2 Aprendizajes logrados</w:t>
            </w:r>
            <w:r w:rsidR="00551D02">
              <w:rPr>
                <w:webHidden/>
              </w:rPr>
              <w:tab/>
            </w:r>
            <w:r w:rsidR="00551D02">
              <w:rPr>
                <w:webHidden/>
              </w:rPr>
              <w:fldChar w:fldCharType="begin"/>
            </w:r>
            <w:r w:rsidR="00551D02">
              <w:rPr>
                <w:webHidden/>
              </w:rPr>
              <w:instrText xml:space="preserve"> PAGEREF _Toc120548147 \h </w:instrText>
            </w:r>
            <w:r w:rsidR="00551D02">
              <w:rPr>
                <w:webHidden/>
              </w:rPr>
            </w:r>
            <w:r w:rsidR="00551D02">
              <w:rPr>
                <w:webHidden/>
              </w:rPr>
              <w:fldChar w:fldCharType="separate"/>
            </w:r>
            <w:r w:rsidR="00551D02">
              <w:rPr>
                <w:webHidden/>
              </w:rPr>
              <w:t>76</w:t>
            </w:r>
            <w:r w:rsidR="00551D02">
              <w:rPr>
                <w:webHidden/>
              </w:rPr>
              <w:fldChar w:fldCharType="end"/>
            </w:r>
          </w:hyperlink>
        </w:p>
        <w:p w14:paraId="0CCE29C3" w14:textId="6A53E1BA" w:rsidR="00B311A5" w:rsidRPr="009F2FFF" w:rsidRDefault="00B311A5" w:rsidP="00C57A68">
          <w:pPr>
            <w:pStyle w:val="TDC2"/>
            <w:rPr>
              <w:rFonts w:asciiTheme="majorBidi" w:eastAsiaTheme="minorEastAsia" w:hAnsiTheme="majorBidi" w:cstheme="majorBidi"/>
              <w:sz w:val="22"/>
              <w:szCs w:val="22"/>
              <w:lang w:val="es-MX" w:eastAsia="es-MX"/>
            </w:rPr>
          </w:pPr>
          <w:r w:rsidRPr="009F2FFF">
            <w:rPr>
              <w:rFonts w:asciiTheme="majorBidi" w:hAnsiTheme="majorBidi" w:cstheme="majorBidi"/>
              <w:color w:val="2B579A"/>
              <w:shd w:val="clear" w:color="auto" w:fill="E6E6E6"/>
            </w:rPr>
            <w:fldChar w:fldCharType="end"/>
          </w:r>
        </w:p>
        <w:p w14:paraId="5C24E29F" w14:textId="77777777" w:rsidR="00B311A5" w:rsidRPr="009F2FFF" w:rsidRDefault="00BB3901" w:rsidP="00B311A5">
          <w:pPr>
            <w:rPr>
              <w:rFonts w:asciiTheme="majorBidi" w:hAnsiTheme="majorBidi" w:cstheme="majorBidi"/>
            </w:rPr>
          </w:pPr>
        </w:p>
      </w:sdtContent>
    </w:sdt>
    <w:p w14:paraId="0E16E43A" w14:textId="77777777" w:rsidR="00B311A5" w:rsidRPr="009F2FFF" w:rsidRDefault="00B311A5" w:rsidP="00B311A5">
      <w:pPr>
        <w:spacing w:line="360" w:lineRule="auto"/>
        <w:rPr>
          <w:rFonts w:asciiTheme="majorBidi" w:hAnsiTheme="majorBidi" w:cstheme="majorBidi"/>
          <w:b/>
          <w:lang w:val="es-MX" w:eastAsia="es-MX"/>
        </w:rPr>
      </w:pPr>
    </w:p>
    <w:p w14:paraId="1F3E3F38" w14:textId="77777777" w:rsidR="00B311A5" w:rsidRPr="009F2FFF" w:rsidRDefault="00B311A5" w:rsidP="00B311A5">
      <w:pPr>
        <w:spacing w:line="360" w:lineRule="auto"/>
        <w:rPr>
          <w:rFonts w:asciiTheme="majorBidi" w:hAnsiTheme="majorBidi" w:cstheme="majorBidi"/>
          <w:b/>
          <w:lang w:val="es-MX" w:eastAsia="es-MX"/>
        </w:rPr>
      </w:pPr>
    </w:p>
    <w:p w14:paraId="320BF906" w14:textId="77777777" w:rsidR="00B311A5" w:rsidRPr="009F2FFF" w:rsidRDefault="00B311A5" w:rsidP="00B311A5">
      <w:pPr>
        <w:spacing w:line="360" w:lineRule="auto"/>
        <w:rPr>
          <w:rFonts w:asciiTheme="majorBidi" w:hAnsiTheme="majorBidi" w:cstheme="majorBidi"/>
          <w:b/>
          <w:lang w:val="es-MX" w:eastAsia="es-MX"/>
        </w:rPr>
      </w:pPr>
    </w:p>
    <w:p w14:paraId="105D1F11" w14:textId="77777777" w:rsidR="00B311A5" w:rsidRPr="009F2FFF" w:rsidRDefault="00B311A5" w:rsidP="00B311A5">
      <w:pPr>
        <w:spacing w:line="360" w:lineRule="auto"/>
        <w:rPr>
          <w:rFonts w:asciiTheme="majorBidi" w:hAnsiTheme="majorBidi" w:cstheme="majorBidi"/>
          <w:b/>
          <w:lang w:val="es-MX" w:eastAsia="es-MX"/>
        </w:rPr>
      </w:pPr>
    </w:p>
    <w:p w14:paraId="5F7D9861" w14:textId="77777777" w:rsidR="00B311A5" w:rsidRPr="009F2FFF" w:rsidRDefault="00B311A5" w:rsidP="00B311A5">
      <w:pPr>
        <w:spacing w:line="360" w:lineRule="auto"/>
        <w:rPr>
          <w:rFonts w:asciiTheme="majorBidi" w:eastAsiaTheme="majorEastAsia" w:hAnsiTheme="majorBidi" w:cstheme="majorBidi"/>
          <w:color w:val="2E74B5" w:themeColor="accent1" w:themeShade="BF"/>
          <w:sz w:val="32"/>
          <w:szCs w:val="32"/>
          <w:lang w:val="es-MX" w:eastAsia="es-MX"/>
        </w:rPr>
      </w:pPr>
    </w:p>
    <w:p w14:paraId="704BACD5" w14:textId="77777777" w:rsidR="00B311A5" w:rsidRPr="009F2FFF" w:rsidRDefault="00B311A5" w:rsidP="00B311A5">
      <w:pPr>
        <w:spacing w:line="360" w:lineRule="auto"/>
        <w:rPr>
          <w:rFonts w:asciiTheme="majorBidi" w:eastAsiaTheme="majorEastAsia" w:hAnsiTheme="majorBidi" w:cstheme="majorBidi"/>
          <w:color w:val="2E74B5" w:themeColor="accent1" w:themeShade="BF"/>
          <w:sz w:val="32"/>
          <w:szCs w:val="32"/>
          <w:lang w:val="es-MX" w:eastAsia="es-MX"/>
        </w:rPr>
      </w:pPr>
      <w:r w:rsidRPr="009F2FFF">
        <w:rPr>
          <w:rFonts w:asciiTheme="majorBidi" w:eastAsiaTheme="majorEastAsia" w:hAnsiTheme="majorBidi" w:cstheme="majorBidi"/>
          <w:color w:val="2E74B5" w:themeColor="accent1" w:themeShade="BF"/>
          <w:sz w:val="32"/>
          <w:szCs w:val="32"/>
          <w:lang w:val="es-MX" w:eastAsia="es-MX"/>
        </w:rPr>
        <w:br w:type="page"/>
      </w:r>
    </w:p>
    <w:p w14:paraId="01CB1BBE" w14:textId="25A1129F" w:rsidR="00B311A5" w:rsidRPr="00CB16D6" w:rsidRDefault="00B311A5" w:rsidP="00CB16D6">
      <w:pPr>
        <w:pStyle w:val="Ttulo1"/>
        <w:spacing w:before="120" w:line="360" w:lineRule="auto"/>
        <w:rPr>
          <w:rFonts w:asciiTheme="majorBidi" w:hAnsiTheme="majorBidi"/>
          <w:b w:val="0"/>
          <w:lang w:val="es-MX" w:eastAsia="es-MX"/>
        </w:rPr>
      </w:pPr>
      <w:bookmarkStart w:id="0" w:name="_Toc120548099"/>
      <w:r w:rsidRPr="009F2FFF">
        <w:rPr>
          <w:rFonts w:asciiTheme="majorBidi" w:hAnsiTheme="majorBidi"/>
          <w:lang w:val="es-MX" w:eastAsia="es-MX"/>
        </w:rPr>
        <w:lastRenderedPageBreak/>
        <w:t>REPORTE PAP</w:t>
      </w:r>
      <w:bookmarkEnd w:id="0"/>
      <w:r w:rsidRPr="009F2FFF">
        <w:rPr>
          <w:rFonts w:asciiTheme="majorBidi" w:hAnsiTheme="majorBidi"/>
          <w:lang w:val="es-MX" w:eastAsia="es-MX"/>
        </w:rPr>
        <w:t xml:space="preserve"> </w:t>
      </w:r>
    </w:p>
    <w:p w14:paraId="67F402EA" w14:textId="77777777" w:rsidR="00B311A5" w:rsidRPr="009F2FFF" w:rsidRDefault="00B311A5" w:rsidP="7621B722">
      <w:pPr>
        <w:pStyle w:val="Ttulo2"/>
        <w:spacing w:before="0" w:line="360" w:lineRule="auto"/>
        <w:rPr>
          <w:rFonts w:asciiTheme="majorBidi" w:hAnsiTheme="majorBidi"/>
          <w:lang w:val="es-MX" w:eastAsia="es-MX"/>
        </w:rPr>
      </w:pPr>
      <w:bookmarkStart w:id="1" w:name="_Toc120548100"/>
      <w:r w:rsidRPr="009F2FFF">
        <w:rPr>
          <w:rFonts w:asciiTheme="majorBidi" w:hAnsiTheme="majorBidi"/>
        </w:rPr>
        <w:t>Presentación Institucional de los Proyectos de Aplicación Profesional</w:t>
      </w:r>
      <w:bookmarkEnd w:id="1"/>
      <w:r w:rsidRPr="009F2FFF">
        <w:rPr>
          <w:rFonts w:asciiTheme="majorBidi" w:hAnsiTheme="majorBidi"/>
          <w:lang w:val="es-MX" w:eastAsia="es-MX"/>
        </w:rPr>
        <w:t xml:space="preserve"> </w:t>
      </w:r>
    </w:p>
    <w:p w14:paraId="53596EE8" w14:textId="3D63234A" w:rsidR="65E7A5E8" w:rsidRDefault="65E7A5E8" w:rsidP="7621B722">
      <w:pPr>
        <w:spacing w:line="360" w:lineRule="auto"/>
        <w:rPr>
          <w:lang w:val="es-MX"/>
        </w:rPr>
      </w:pPr>
    </w:p>
    <w:p w14:paraId="0EE2A179" w14:textId="53EEDFB0" w:rsidR="00B311A5" w:rsidRPr="009F2FFF" w:rsidRDefault="00B311A5" w:rsidP="001569A2">
      <w:pPr>
        <w:spacing w:after="240" w:line="360" w:lineRule="auto"/>
        <w:rPr>
          <w:rFonts w:asciiTheme="majorBidi" w:hAnsiTheme="majorBidi" w:cstheme="majorBidi"/>
        </w:rPr>
      </w:pPr>
      <w:r w:rsidRPr="65E7A5E8">
        <w:rPr>
          <w:rFonts w:asciiTheme="majorBidi" w:hAnsiTheme="majorBidi" w:cstheme="majorBidi"/>
        </w:rPr>
        <w:t>Los Proyectos de Aplicación Profesional (PAP) son experiencias socio-profesionales de los alumnos que desde el currículo de su formación universitaria- enfrentan retos, resuelven problemas o innovan una necesidad sociotécnica del entorno, en vinculación (colaboración) (</w:t>
      </w:r>
      <w:r w:rsidR="6AB81BCB" w:rsidRPr="6617B8B9">
        <w:rPr>
          <w:rFonts w:asciiTheme="majorBidi" w:hAnsiTheme="majorBidi" w:cstheme="majorBidi"/>
        </w:rPr>
        <w:t>coparticipación</w:t>
      </w:r>
      <w:r w:rsidRPr="65E7A5E8">
        <w:rPr>
          <w:rFonts w:asciiTheme="majorBidi" w:hAnsiTheme="majorBidi" w:cstheme="majorBidi"/>
        </w:rPr>
        <w:t>) con grupos, instituciones, organizaciones o comunidades, en escenarios reales donde comparten saberes.</w:t>
      </w:r>
    </w:p>
    <w:p w14:paraId="2759682A" w14:textId="77777777" w:rsidR="00B311A5" w:rsidRPr="009F2FFF" w:rsidRDefault="00B311A5" w:rsidP="001569A2">
      <w:pPr>
        <w:spacing w:after="240" w:line="360" w:lineRule="auto"/>
        <w:rPr>
          <w:rFonts w:asciiTheme="majorBidi" w:hAnsiTheme="majorBidi" w:cstheme="majorBidi"/>
        </w:rPr>
      </w:pPr>
      <w:r w:rsidRPr="65E7A5E8">
        <w:rPr>
          <w:rFonts w:asciiTheme="majorBidi" w:hAnsiTheme="majorBidi" w:cstheme="majorBidi"/>
        </w:rPr>
        <w:t>El PAP, como espacio curricular de formación vinculada, ha logrado integrar el Servicio Social (acorde con las Orientaciones Fundamentales del ITESO), los requisitos de dar cuenta de los saberes y del saber aplicar los mismos al culminar la formación profesional (Opción Terminal), mediante la realización de proyectos profesionales de cara a las necesidades y retos del entorno (</w:t>
      </w:r>
      <w:r w:rsidR="008E7231" w:rsidRPr="65E7A5E8">
        <w:rPr>
          <w:rFonts w:asciiTheme="majorBidi" w:hAnsiTheme="majorBidi" w:cstheme="majorBidi"/>
        </w:rPr>
        <w:t>Aplicación</w:t>
      </w:r>
      <w:r w:rsidRPr="65E7A5E8">
        <w:rPr>
          <w:rFonts w:asciiTheme="majorBidi" w:hAnsiTheme="majorBidi" w:cstheme="majorBidi"/>
        </w:rPr>
        <w:t xml:space="preserve"> Profesional).</w:t>
      </w:r>
    </w:p>
    <w:p w14:paraId="2BFDD87E" w14:textId="7C9EC396" w:rsidR="00B311A5" w:rsidRPr="009F2FFF" w:rsidRDefault="00B311A5" w:rsidP="001569A2">
      <w:pPr>
        <w:spacing w:after="240" w:line="360" w:lineRule="auto"/>
        <w:rPr>
          <w:rFonts w:asciiTheme="majorBidi" w:hAnsiTheme="majorBidi" w:cstheme="majorBidi"/>
        </w:rPr>
      </w:pPr>
      <w:r w:rsidRPr="65E7A5E8">
        <w:rPr>
          <w:rFonts w:asciiTheme="majorBidi" w:hAnsiTheme="majorBidi" w:cstheme="majorBidi"/>
        </w:rPr>
        <w:t xml:space="preserve">El PAP es un proceso acotado en el tiempo en que los estudiantes, los beneficiarios externos y los profesores se asocian colaborativamente y en red, en un proyecto, e incursionan en un mundo social, como actores que enfrentan verdaderos problemas y desafíos traducibles en demandas pertinentes y socialmente relevantes. Frente a éstas transfieren experiencia de sus saberes profesionales y demuestran que saben hacer, innovar, </w:t>
      </w:r>
      <w:r w:rsidR="00DE6B44" w:rsidRPr="65E7A5E8">
        <w:rPr>
          <w:rFonts w:asciiTheme="majorBidi" w:hAnsiTheme="majorBidi" w:cstheme="majorBidi"/>
        </w:rPr>
        <w:t>cocrear</w:t>
      </w:r>
      <w:r w:rsidRPr="65E7A5E8">
        <w:rPr>
          <w:rFonts w:asciiTheme="majorBidi" w:hAnsiTheme="majorBidi" w:cstheme="majorBidi"/>
        </w:rPr>
        <w:t xml:space="preserve"> o transformar en distintos campos sociales. </w:t>
      </w:r>
    </w:p>
    <w:p w14:paraId="44672D52" w14:textId="77777777" w:rsidR="00B311A5" w:rsidRPr="009F2FFF" w:rsidRDefault="00B311A5" w:rsidP="001569A2">
      <w:pPr>
        <w:spacing w:after="240" w:line="360" w:lineRule="auto"/>
        <w:rPr>
          <w:rFonts w:asciiTheme="majorBidi" w:hAnsiTheme="majorBidi" w:cstheme="majorBidi"/>
        </w:rPr>
      </w:pPr>
      <w:r w:rsidRPr="65E7A5E8">
        <w:rPr>
          <w:rFonts w:asciiTheme="majorBidi" w:hAnsiTheme="majorBidi" w:cstheme="majorBidi"/>
        </w:rPr>
        <w:t>El PAP trata de sembrar en los estudiantes una disposición permanente de encargarse de la realidad con una actitud comprometida y ética frente a las disimetrías sociales. En otras palabras, se trata del reto de “saber y aprender a transformar”.</w:t>
      </w:r>
    </w:p>
    <w:p w14:paraId="42DF191E" w14:textId="77777777" w:rsidR="00D84F94" w:rsidRDefault="00D84F94">
      <w:pPr>
        <w:spacing w:after="160" w:line="259" w:lineRule="auto"/>
        <w:jc w:val="left"/>
        <w:rPr>
          <w:rFonts w:asciiTheme="majorBidi" w:hAnsiTheme="majorBidi" w:cstheme="majorBidi"/>
        </w:rPr>
      </w:pPr>
      <w:r>
        <w:rPr>
          <w:rFonts w:asciiTheme="majorBidi" w:hAnsiTheme="majorBidi" w:cstheme="majorBidi"/>
        </w:rPr>
        <w:br w:type="page"/>
      </w:r>
    </w:p>
    <w:p w14:paraId="58B95B71" w14:textId="77777777" w:rsidR="00B311A5" w:rsidRPr="009F2FFF" w:rsidRDefault="00B311A5" w:rsidP="00B311A5">
      <w:pPr>
        <w:spacing w:after="100" w:afterAutospacing="1" w:line="360" w:lineRule="auto"/>
        <w:rPr>
          <w:rFonts w:asciiTheme="majorBidi" w:hAnsiTheme="majorBidi" w:cstheme="majorBidi"/>
        </w:rPr>
        <w:sectPr w:rsidR="00B311A5" w:rsidRPr="009F2FFF">
          <w:footerReference w:type="default" r:id="rId12"/>
          <w:pgSz w:w="12240" w:h="15840" w:code="1"/>
          <w:pgMar w:top="1417" w:right="1701" w:bottom="1417" w:left="1701" w:header="709" w:footer="709" w:gutter="0"/>
          <w:pgNumType w:start="0"/>
          <w:cols w:space="708"/>
          <w:titlePg/>
          <w:docGrid w:linePitch="360"/>
        </w:sectPr>
      </w:pPr>
    </w:p>
    <w:p w14:paraId="4625F308" w14:textId="23059008" w:rsidR="00B311A5" w:rsidRPr="009F2FFF" w:rsidRDefault="00B311A5" w:rsidP="00B311A5">
      <w:pPr>
        <w:pStyle w:val="Ttulo2"/>
        <w:rPr>
          <w:rFonts w:asciiTheme="majorBidi" w:hAnsiTheme="majorBidi"/>
        </w:rPr>
      </w:pPr>
      <w:bookmarkStart w:id="2" w:name="_Toc120548102"/>
      <w:r w:rsidRPr="009F2FFF">
        <w:rPr>
          <w:rFonts w:asciiTheme="majorBidi" w:hAnsiTheme="majorBidi"/>
        </w:rPr>
        <w:lastRenderedPageBreak/>
        <w:t>Resumen</w:t>
      </w:r>
    </w:p>
    <w:bookmarkEnd w:id="2"/>
    <w:p w14:paraId="27734F43" w14:textId="77777777" w:rsidR="001569A2" w:rsidRPr="00431F40" w:rsidRDefault="001569A2" w:rsidP="001569A2">
      <w:pPr>
        <w:rPr>
          <w:rFonts w:ascii="Arial" w:hAnsi="Arial" w:cs="Arial"/>
        </w:rPr>
      </w:pPr>
    </w:p>
    <w:p w14:paraId="27CCC7BD" w14:textId="17A52E28" w:rsidR="5C4F2AF5" w:rsidRDefault="354C8F4F" w:rsidP="00D214DB">
      <w:pPr>
        <w:spacing w:line="360" w:lineRule="auto"/>
        <w:rPr>
          <w:lang w:val="es-419" w:eastAsia="en-US"/>
        </w:rPr>
      </w:pPr>
      <w:r w:rsidRPr="542A51E6">
        <w:rPr>
          <w:lang w:val="es-419" w:eastAsia="en-US"/>
        </w:rPr>
        <w:t xml:space="preserve">El </w:t>
      </w:r>
      <w:r w:rsidR="2C724305" w:rsidRPr="542A51E6">
        <w:rPr>
          <w:lang w:val="es-419" w:eastAsia="en-US"/>
        </w:rPr>
        <w:t xml:space="preserve">Proyecto de Aplicación Profesional </w:t>
      </w:r>
      <w:r w:rsidR="1055BF42" w:rsidRPr="542A51E6">
        <w:rPr>
          <w:lang w:val="es-419" w:eastAsia="en-US"/>
        </w:rPr>
        <w:t xml:space="preserve">(PAP) </w:t>
      </w:r>
      <w:r w:rsidR="2C724305" w:rsidRPr="542A51E6">
        <w:rPr>
          <w:lang w:val="es-419" w:eastAsia="en-US"/>
        </w:rPr>
        <w:t xml:space="preserve">de Consultoría </w:t>
      </w:r>
      <w:r w:rsidR="0E61CFBB" w:rsidRPr="542A51E6">
        <w:rPr>
          <w:lang w:val="es-419" w:eastAsia="en-US"/>
        </w:rPr>
        <w:t>para la</w:t>
      </w:r>
      <w:r w:rsidR="2C724305" w:rsidRPr="542A51E6">
        <w:rPr>
          <w:lang w:val="es-419" w:eastAsia="en-US"/>
        </w:rPr>
        <w:t xml:space="preserve"> Competi</w:t>
      </w:r>
      <w:r w:rsidR="10A52AAC" w:rsidRPr="542A51E6">
        <w:rPr>
          <w:lang w:val="es-419" w:eastAsia="en-US"/>
        </w:rPr>
        <w:t>ti</w:t>
      </w:r>
      <w:r w:rsidR="2C724305" w:rsidRPr="542A51E6">
        <w:rPr>
          <w:lang w:val="es-419" w:eastAsia="en-US"/>
        </w:rPr>
        <w:t>v</w:t>
      </w:r>
      <w:r w:rsidR="41CB82C9" w:rsidRPr="542A51E6">
        <w:rPr>
          <w:lang w:val="es-419" w:eastAsia="en-US"/>
        </w:rPr>
        <w:t>id</w:t>
      </w:r>
      <w:r w:rsidR="2C724305" w:rsidRPr="542A51E6">
        <w:rPr>
          <w:lang w:val="es-419" w:eastAsia="en-US"/>
        </w:rPr>
        <w:t>a</w:t>
      </w:r>
      <w:r w:rsidR="0E61CFBB" w:rsidRPr="542A51E6">
        <w:rPr>
          <w:lang w:val="es-419" w:eastAsia="en-US"/>
        </w:rPr>
        <w:t>d</w:t>
      </w:r>
      <w:r w:rsidR="7CB3ACA5" w:rsidRPr="542A51E6">
        <w:rPr>
          <w:lang w:val="es-419" w:eastAsia="en-US"/>
        </w:rPr>
        <w:t xml:space="preserve"> para la empresa</w:t>
      </w:r>
      <w:r w:rsidR="6ED2EC1D" w:rsidRPr="542A51E6">
        <w:rPr>
          <w:lang w:val="es-419" w:eastAsia="en-US"/>
        </w:rPr>
        <w:t xml:space="preserve"> </w:t>
      </w:r>
      <w:r w:rsidR="7CB3ACA5" w:rsidRPr="542A51E6">
        <w:rPr>
          <w:lang w:val="es-419" w:eastAsia="en-US"/>
        </w:rPr>
        <w:t>f</w:t>
      </w:r>
      <w:r w:rsidR="2C724305" w:rsidRPr="542A51E6">
        <w:rPr>
          <w:lang w:val="es-419" w:eastAsia="en-US"/>
        </w:rPr>
        <w:t xml:space="preserve">ue </w:t>
      </w:r>
      <w:r w:rsidR="22B688BF" w:rsidRPr="542A51E6">
        <w:rPr>
          <w:lang w:val="es-419" w:eastAsia="en-US"/>
        </w:rPr>
        <w:t>el</w:t>
      </w:r>
      <w:r w:rsidR="2C724305" w:rsidRPr="542A51E6">
        <w:rPr>
          <w:lang w:val="es-419" w:eastAsia="en-US"/>
        </w:rPr>
        <w:t xml:space="preserve"> </w:t>
      </w:r>
      <w:r w:rsidR="22B688BF" w:rsidRPr="542A51E6">
        <w:rPr>
          <w:lang w:val="es-419" w:eastAsia="en-US"/>
        </w:rPr>
        <w:t xml:space="preserve">resultado </w:t>
      </w:r>
      <w:r w:rsidR="2C724305" w:rsidRPr="542A51E6">
        <w:rPr>
          <w:lang w:val="es-419" w:eastAsia="en-US"/>
        </w:rPr>
        <w:t>de</w:t>
      </w:r>
      <w:r w:rsidR="1FE69FB9" w:rsidRPr="542A51E6">
        <w:rPr>
          <w:lang w:val="es-419" w:eastAsia="en-US"/>
        </w:rPr>
        <w:t xml:space="preserve"> una</w:t>
      </w:r>
      <w:r w:rsidR="2C724305" w:rsidRPr="542A51E6">
        <w:rPr>
          <w:lang w:val="es-419" w:eastAsia="en-US"/>
        </w:rPr>
        <w:t xml:space="preserve"> colaboración en</w:t>
      </w:r>
      <w:r w:rsidR="624CC789" w:rsidRPr="542A51E6">
        <w:rPr>
          <w:lang w:val="es-419" w:eastAsia="en-US"/>
        </w:rPr>
        <w:t xml:space="preserve">tre un </w:t>
      </w:r>
      <w:r w:rsidR="2C724305" w:rsidRPr="542A51E6">
        <w:rPr>
          <w:lang w:val="es-419" w:eastAsia="en-US"/>
        </w:rPr>
        <w:t>equipo multidisciplinar de consultores junior, un consultor senior</w:t>
      </w:r>
      <w:r w:rsidR="604F08BA" w:rsidRPr="542A51E6">
        <w:rPr>
          <w:lang w:val="es-419" w:eastAsia="en-US"/>
        </w:rPr>
        <w:t xml:space="preserve"> y los </w:t>
      </w:r>
      <w:r w:rsidR="2C724305" w:rsidRPr="542A51E6">
        <w:rPr>
          <w:lang w:val="es-419" w:eastAsia="en-US"/>
        </w:rPr>
        <w:t>directores generales</w:t>
      </w:r>
      <w:r w:rsidR="05F33B94" w:rsidRPr="542A51E6">
        <w:rPr>
          <w:lang w:val="es-419" w:eastAsia="en-US"/>
        </w:rPr>
        <w:t xml:space="preserve"> de la empresa</w:t>
      </w:r>
      <w:r w:rsidR="2C724305" w:rsidRPr="542A51E6">
        <w:rPr>
          <w:lang w:val="es-419" w:eastAsia="en-US"/>
        </w:rPr>
        <w:t xml:space="preserve">. </w:t>
      </w:r>
      <w:r w:rsidR="21AA26E6" w:rsidRPr="542A51E6">
        <w:rPr>
          <w:lang w:val="es-419" w:eastAsia="en-US"/>
        </w:rPr>
        <w:t xml:space="preserve">La empresa </w:t>
      </w:r>
      <w:r w:rsidR="6C2B782E" w:rsidRPr="542A51E6">
        <w:rPr>
          <w:lang w:val="es-419" w:eastAsia="en-US"/>
        </w:rPr>
        <w:t>tiene</w:t>
      </w:r>
      <w:r w:rsidR="2C724305" w:rsidRPr="542A51E6">
        <w:rPr>
          <w:lang w:val="es-419" w:eastAsia="en-US"/>
        </w:rPr>
        <w:t xml:space="preserve"> dos </w:t>
      </w:r>
      <w:r w:rsidR="21A19FC6" w:rsidRPr="542A51E6">
        <w:rPr>
          <w:lang w:val="es-419" w:eastAsia="en-US"/>
        </w:rPr>
        <w:t>unidades de negocio</w:t>
      </w:r>
      <w:r w:rsidR="74DB6650" w:rsidRPr="542A51E6">
        <w:rPr>
          <w:lang w:val="es-419" w:eastAsia="en-US"/>
        </w:rPr>
        <w:t>:</w:t>
      </w:r>
      <w:r w:rsidR="2C724305" w:rsidRPr="542A51E6">
        <w:rPr>
          <w:lang w:val="es-419" w:eastAsia="en-US"/>
        </w:rPr>
        <w:t xml:space="preserve"> el primero </w:t>
      </w:r>
      <w:r w:rsidR="38BB8EEB" w:rsidRPr="542A51E6">
        <w:rPr>
          <w:lang w:val="es-419" w:eastAsia="en-US"/>
        </w:rPr>
        <w:t xml:space="preserve">corresponde a productos y servicios relacionados con la </w:t>
      </w:r>
      <w:r w:rsidR="2C724305" w:rsidRPr="542A51E6">
        <w:rPr>
          <w:lang w:val="es-419" w:eastAsia="en-US"/>
        </w:rPr>
        <w:t xml:space="preserve">construcción, </w:t>
      </w:r>
      <w:r w:rsidR="2D29E783" w:rsidRPr="542A51E6">
        <w:rPr>
          <w:lang w:val="es-419" w:eastAsia="en-US"/>
        </w:rPr>
        <w:t>mientras que el segundo</w:t>
      </w:r>
      <w:r w:rsidR="48B263EF" w:rsidRPr="542A51E6">
        <w:rPr>
          <w:lang w:val="es-419" w:eastAsia="en-US"/>
        </w:rPr>
        <w:t xml:space="preserve"> es</w:t>
      </w:r>
      <w:r w:rsidR="24B65B04" w:rsidRPr="542A51E6">
        <w:rPr>
          <w:lang w:val="es-419" w:eastAsia="en-US"/>
        </w:rPr>
        <w:t>tá relacionado con p</w:t>
      </w:r>
      <w:r w:rsidR="48B263EF" w:rsidRPr="542A51E6">
        <w:rPr>
          <w:lang w:val="es-419" w:eastAsia="en-US"/>
        </w:rPr>
        <w:t xml:space="preserve">royectos de ingeniería para </w:t>
      </w:r>
      <w:r w:rsidR="3D54666B" w:rsidRPr="542A51E6">
        <w:rPr>
          <w:lang w:val="es-419" w:eastAsia="en-US"/>
        </w:rPr>
        <w:t>la c</w:t>
      </w:r>
      <w:r w:rsidR="029CD475" w:rsidRPr="542A51E6">
        <w:rPr>
          <w:lang w:val="es-419" w:eastAsia="en-US"/>
        </w:rPr>
        <w:t>aptación y gestión de agua</w:t>
      </w:r>
      <w:r w:rsidR="3D54666B" w:rsidRPr="542A51E6">
        <w:rPr>
          <w:lang w:val="es-419" w:eastAsia="en-US"/>
        </w:rPr>
        <w:t>s</w:t>
      </w:r>
      <w:r w:rsidR="00673C25" w:rsidRPr="542A51E6">
        <w:rPr>
          <w:lang w:val="es-419" w:eastAsia="en-US"/>
        </w:rPr>
        <w:t xml:space="preserve"> pluviales.</w:t>
      </w:r>
    </w:p>
    <w:p w14:paraId="7809FDDE" w14:textId="26276DFC" w:rsidR="003A5C88" w:rsidRPr="00D76215" w:rsidRDefault="003A5C88" w:rsidP="00D214DB">
      <w:pPr>
        <w:spacing w:line="360" w:lineRule="auto"/>
        <w:rPr>
          <w:color w:val="000000" w:themeColor="text1"/>
          <w:lang w:val="es-419" w:eastAsia="en-US"/>
        </w:rPr>
      </w:pPr>
      <w:r w:rsidRPr="7621B722">
        <w:rPr>
          <w:lang w:val="es-419" w:eastAsia="en-US"/>
        </w:rPr>
        <w:t xml:space="preserve">El objetivo del </w:t>
      </w:r>
      <w:r w:rsidR="463059A1" w:rsidRPr="2831995B">
        <w:rPr>
          <w:lang w:val="es-419" w:eastAsia="en-US"/>
        </w:rPr>
        <w:t>PAP</w:t>
      </w:r>
      <w:r w:rsidR="00BA13EC" w:rsidRPr="2831995B">
        <w:rPr>
          <w:lang w:val="es-419" w:eastAsia="en-US"/>
        </w:rPr>
        <w:t xml:space="preserve"> durante el periodo Otoño 2022 fue</w:t>
      </w:r>
      <w:r w:rsidRPr="7621B722">
        <w:rPr>
          <w:lang w:val="es-419" w:eastAsia="en-US"/>
        </w:rPr>
        <w:t xml:space="preserve"> realizar un ejercicio de diagnóstico de la empresa y diseñar un plan estratégico de crecimiento con herramientas de ayuda a la gestión de la empresa. Como resultado del proyecto y del diagnóstico, </w:t>
      </w:r>
      <w:r w:rsidRPr="00D66365">
        <w:rPr>
          <w:lang w:val="es-419"/>
        </w:rPr>
        <w:t xml:space="preserve">se identificaron las capacidades a desarrollar, en Áreas Claves de Desempeño </w:t>
      </w:r>
      <w:r w:rsidRPr="7621B722">
        <w:rPr>
          <w:lang w:val="es-419" w:eastAsia="en-US"/>
        </w:rPr>
        <w:t>(ACD) que son:</w:t>
      </w:r>
    </w:p>
    <w:p w14:paraId="397E8F7F" w14:textId="31E88772" w:rsidR="003A5C88" w:rsidRPr="00734AE0" w:rsidRDefault="17B67F15" w:rsidP="00D214DB">
      <w:pPr>
        <w:pStyle w:val="Prrafodelista"/>
        <w:numPr>
          <w:ilvl w:val="0"/>
          <w:numId w:val="10"/>
        </w:numPr>
        <w:spacing w:after="0" w:line="360" w:lineRule="auto"/>
        <w:rPr>
          <w:rFonts w:ascii="Times New Roman" w:hAnsi="Times New Roman"/>
          <w:sz w:val="24"/>
          <w:szCs w:val="24"/>
          <w:lang w:val="es-419"/>
        </w:rPr>
      </w:pPr>
      <w:r w:rsidRPr="00D66365">
        <w:rPr>
          <w:rFonts w:ascii="Times New Roman" w:hAnsi="Times New Roman"/>
          <w:sz w:val="24"/>
          <w:szCs w:val="24"/>
          <w:lang w:val="es-419"/>
        </w:rPr>
        <w:t>Institucionalización y formalización de la empresa</w:t>
      </w:r>
    </w:p>
    <w:p w14:paraId="73528CB1" w14:textId="219C8376" w:rsidR="003A5C88" w:rsidRPr="00734AE0" w:rsidRDefault="17B67F15" w:rsidP="00D214DB">
      <w:pPr>
        <w:pStyle w:val="Prrafodelista"/>
        <w:numPr>
          <w:ilvl w:val="0"/>
          <w:numId w:val="10"/>
        </w:numPr>
        <w:spacing w:after="0" w:line="360" w:lineRule="auto"/>
        <w:rPr>
          <w:rFonts w:ascii="Times New Roman" w:hAnsi="Times New Roman"/>
          <w:sz w:val="24"/>
          <w:szCs w:val="24"/>
          <w:lang w:val="es-419"/>
        </w:rPr>
      </w:pPr>
      <w:r w:rsidRPr="00D66365">
        <w:rPr>
          <w:rFonts w:ascii="Times New Roman" w:hAnsi="Times New Roman"/>
          <w:sz w:val="24"/>
          <w:szCs w:val="24"/>
          <w:lang w:val="es-419"/>
        </w:rPr>
        <w:t>Estructuración de información financiera</w:t>
      </w:r>
    </w:p>
    <w:p w14:paraId="4607B1FE" w14:textId="4AD5F192" w:rsidR="003A5C88" w:rsidRPr="00734AE0" w:rsidRDefault="17B67F15" w:rsidP="00D214DB">
      <w:pPr>
        <w:pStyle w:val="Prrafodelista"/>
        <w:numPr>
          <w:ilvl w:val="0"/>
          <w:numId w:val="10"/>
        </w:numPr>
        <w:spacing w:after="0" w:line="360" w:lineRule="auto"/>
        <w:rPr>
          <w:rFonts w:ascii="Times New Roman" w:hAnsi="Times New Roman"/>
          <w:sz w:val="24"/>
          <w:szCs w:val="24"/>
          <w:lang w:val="es-419"/>
        </w:rPr>
      </w:pPr>
      <w:r w:rsidRPr="00D66365">
        <w:rPr>
          <w:rFonts w:ascii="Times New Roman" w:hAnsi="Times New Roman"/>
          <w:sz w:val="24"/>
          <w:szCs w:val="24"/>
          <w:lang w:val="es-419"/>
        </w:rPr>
        <w:t xml:space="preserve">Posicionamiento de la marca </w:t>
      </w:r>
      <w:r w:rsidR="00A95743">
        <w:rPr>
          <w:rFonts w:ascii="Times New Roman" w:hAnsi="Times New Roman"/>
          <w:sz w:val="24"/>
          <w:szCs w:val="24"/>
          <w:lang w:val="es-419"/>
        </w:rPr>
        <w:t>“La empresa”</w:t>
      </w:r>
    </w:p>
    <w:p w14:paraId="00E8CE7F" w14:textId="01E0E464" w:rsidR="003A5C88" w:rsidRPr="00D66365" w:rsidRDefault="17B67F15" w:rsidP="00D214DB">
      <w:pPr>
        <w:pStyle w:val="Prrafodelista"/>
        <w:numPr>
          <w:ilvl w:val="0"/>
          <w:numId w:val="10"/>
        </w:numPr>
        <w:spacing w:after="0" w:line="360" w:lineRule="auto"/>
        <w:rPr>
          <w:rFonts w:ascii="Times New Roman" w:hAnsi="Times New Roman"/>
          <w:sz w:val="24"/>
          <w:szCs w:val="24"/>
          <w:lang w:val="es-419"/>
        </w:rPr>
      </w:pPr>
      <w:r w:rsidRPr="00D66365">
        <w:rPr>
          <w:rFonts w:ascii="Times New Roman" w:hAnsi="Times New Roman"/>
          <w:sz w:val="24"/>
          <w:szCs w:val="24"/>
          <w:lang w:val="es-419"/>
        </w:rPr>
        <w:t>Gestión operativa y de calidad</w:t>
      </w:r>
    </w:p>
    <w:p w14:paraId="33B91A0C" w14:textId="6C33B68C" w:rsidR="4D8F526C" w:rsidRDefault="4D8F526C" w:rsidP="00D214DB">
      <w:pPr>
        <w:spacing w:line="360" w:lineRule="auto"/>
        <w:rPr>
          <w:lang w:val="es-419"/>
        </w:rPr>
      </w:pPr>
      <w:r w:rsidRPr="2831995B">
        <w:rPr>
          <w:lang w:val="es-419"/>
        </w:rPr>
        <w:t>Para potencializar estas ACD,</w:t>
      </w:r>
      <w:r w:rsidR="03FE2487" w:rsidRPr="2831995B">
        <w:rPr>
          <w:lang w:val="es-419"/>
        </w:rPr>
        <w:t xml:space="preserve"> se arrancaron como primeras implementaciones un manual de RH, un manual para el aseguramiento de calidad de actividades operativas, una herramienta de evaluación de prospectos de proyectos</w:t>
      </w:r>
      <w:r w:rsidR="37256535" w:rsidRPr="2831995B">
        <w:rPr>
          <w:lang w:val="es-419"/>
        </w:rPr>
        <w:t>, una herramienta de análisis financiero para los proyectos de la empresa, el organigrama presente y futuro (4 años) de la empresa, y un formato para el perfil y descripciones de puestos</w:t>
      </w:r>
      <w:r w:rsidR="020CCE05" w:rsidRPr="2831995B">
        <w:rPr>
          <w:lang w:val="es-419"/>
        </w:rPr>
        <w:t xml:space="preserve">. </w:t>
      </w:r>
      <w:r w:rsidR="020CCE05" w:rsidRPr="74AC3ED5">
        <w:rPr>
          <w:lang w:val="es-419"/>
        </w:rPr>
        <w:t>Finalizamos este proyecto con sugerencias a futuro para dar uso y seguimiento a estas herramientas, y dar continuidad al ejercicio de consultoría el siguiente periodo correspondiente a Primavera 2023.</w:t>
      </w:r>
    </w:p>
    <w:p w14:paraId="46D4A4BF" w14:textId="77777777" w:rsidR="003A5C88" w:rsidRPr="00734AE0" w:rsidRDefault="003A5C88" w:rsidP="16A4CC6E">
      <w:pPr>
        <w:spacing w:line="360" w:lineRule="auto"/>
        <w:rPr>
          <w:sz w:val="20"/>
          <w:szCs w:val="20"/>
          <w:lang w:val="es-419"/>
        </w:rPr>
      </w:pPr>
    </w:p>
    <w:p w14:paraId="553C68E6" w14:textId="15DD7AF3" w:rsidR="00B311A5" w:rsidRPr="009F2FFF" w:rsidRDefault="00D84F94" w:rsidP="00734AE0">
      <w:pPr>
        <w:spacing w:after="160" w:line="360" w:lineRule="auto"/>
        <w:rPr>
          <w:color w:val="FF0000"/>
        </w:rPr>
      </w:pPr>
      <w:r>
        <w:rPr>
          <w:color w:val="FF0000"/>
        </w:rPr>
        <w:br w:type="page"/>
      </w:r>
    </w:p>
    <w:p w14:paraId="162C390F" w14:textId="77777777" w:rsidR="00B311A5" w:rsidRPr="009F2FFF" w:rsidRDefault="00B311A5" w:rsidP="00540417">
      <w:pPr>
        <w:pStyle w:val="Ttulo1"/>
        <w:numPr>
          <w:ilvl w:val="0"/>
          <w:numId w:val="30"/>
        </w:numPr>
      </w:pPr>
      <w:bookmarkStart w:id="3" w:name="_Toc120548103"/>
      <w:r w:rsidRPr="7621B722">
        <w:lastRenderedPageBreak/>
        <w:t>Ciclo participativo del Proyecto de Aplicación Profesional</w:t>
      </w:r>
      <w:bookmarkEnd w:id="3"/>
    </w:p>
    <w:p w14:paraId="3995A321" w14:textId="77777777" w:rsidR="00B311A5" w:rsidRPr="009F2FFF" w:rsidRDefault="00B311A5" w:rsidP="7621B722">
      <w:pPr>
        <w:spacing w:line="360" w:lineRule="auto"/>
      </w:pPr>
    </w:p>
    <w:p w14:paraId="1EE1ECF9" w14:textId="778972C5" w:rsidR="00B311A5" w:rsidRPr="0071252B" w:rsidRDefault="00B311A5" w:rsidP="00CE3302">
      <w:pPr>
        <w:spacing w:line="360" w:lineRule="auto"/>
      </w:pPr>
      <w:r w:rsidRPr="0071252B">
        <w:t>El PAP es una experiencia de aprendizaje y de contribución social integrada por estudiantes, profesores, actores sociales y responsables de las organizaciones, que de manera colaborativa constru</w:t>
      </w:r>
      <w:r w:rsidR="0036123D" w:rsidRPr="0071252B">
        <w:t>yen</w:t>
      </w:r>
      <w:r w:rsidRPr="0071252B">
        <w:t xml:space="preserve"> sus conocimientos para dar respuestas a problemáticas de un contexto específico y en un tiempo delimitado. Por tanto, la experiencia PAP supone un proceso en lógica de proyecto, así como de un estilo de trabajo participativo y recíproco entre los involucrados. </w:t>
      </w:r>
    </w:p>
    <w:p w14:paraId="368F0A2F" w14:textId="77777777" w:rsidR="0009407A" w:rsidRPr="009F2FFF" w:rsidRDefault="0009407A" w:rsidP="7621B722">
      <w:pPr>
        <w:spacing w:line="360" w:lineRule="auto"/>
        <w:rPr>
          <w:color w:val="A6A6A6" w:themeColor="background1" w:themeShade="A6"/>
        </w:rPr>
      </w:pPr>
    </w:p>
    <w:p w14:paraId="5C4CE1A6" w14:textId="76B9ADDA" w:rsidR="00B311A5" w:rsidRPr="009F2FFF" w:rsidRDefault="00C74E31" w:rsidP="00C74E31">
      <w:pPr>
        <w:pStyle w:val="Ttulo2"/>
      </w:pPr>
      <w:bookmarkStart w:id="4" w:name="_Toc120548104"/>
      <w:r>
        <w:t xml:space="preserve">1.1 </w:t>
      </w:r>
      <w:r w:rsidR="00B311A5" w:rsidRPr="00C74E31">
        <w:t>Entendimiento</w:t>
      </w:r>
      <w:r w:rsidR="00B311A5" w:rsidRPr="7621B722">
        <w:t xml:space="preserve"> del ámbito y del contexto</w:t>
      </w:r>
      <w:bookmarkEnd w:id="4"/>
      <w:r w:rsidR="00B311A5" w:rsidRPr="7621B722">
        <w:t xml:space="preserve"> </w:t>
      </w:r>
    </w:p>
    <w:p w14:paraId="6365A0CD" w14:textId="398DB0A4" w:rsidR="0054368A" w:rsidRPr="0054368A" w:rsidRDefault="00233831" w:rsidP="00540417">
      <w:pPr>
        <w:pStyle w:val="Ttulo3"/>
        <w:numPr>
          <w:ilvl w:val="0"/>
          <w:numId w:val="3"/>
        </w:numPr>
        <w:spacing w:line="360" w:lineRule="auto"/>
      </w:pPr>
      <w:bookmarkStart w:id="5" w:name="_Toc33450442"/>
      <w:r w:rsidRPr="501DA20F">
        <w:t xml:space="preserve"> </w:t>
      </w:r>
      <w:bookmarkStart w:id="6" w:name="_Toc120548105"/>
      <w:r w:rsidR="007A63DE" w:rsidRPr="501DA20F">
        <w:t>El entorno de las MYPES en México</w:t>
      </w:r>
      <w:bookmarkEnd w:id="5"/>
      <w:bookmarkEnd w:id="6"/>
      <w:r w:rsidR="001347BC" w:rsidRPr="501DA20F">
        <w:t xml:space="preserve"> </w:t>
      </w:r>
    </w:p>
    <w:p w14:paraId="1B9FF27E" w14:textId="24B51199" w:rsidR="17C3BD89" w:rsidRPr="0078569F" w:rsidRDefault="1C15E888" w:rsidP="00710E07">
      <w:pPr>
        <w:spacing w:line="360" w:lineRule="auto"/>
        <w:rPr>
          <w:lang w:val="es-MX"/>
        </w:rPr>
      </w:pPr>
      <w:r w:rsidRPr="0078569F">
        <w:rPr>
          <w:lang w:val="es-MX" w:eastAsia="es-MX"/>
        </w:rPr>
        <w:t xml:space="preserve">Las </w:t>
      </w:r>
      <w:r w:rsidR="5D6885A4" w:rsidRPr="6617B8B9">
        <w:rPr>
          <w:lang w:val="es-MX" w:eastAsia="es-MX"/>
        </w:rPr>
        <w:t>micr</w:t>
      </w:r>
      <w:r w:rsidR="16B9341C" w:rsidRPr="6617B8B9">
        <w:rPr>
          <w:lang w:val="es-MX" w:eastAsia="es-MX"/>
        </w:rPr>
        <w:t>o y pequeñas empresas</w:t>
      </w:r>
      <w:r w:rsidR="319FBB1A" w:rsidRPr="7621B722">
        <w:rPr>
          <w:lang w:val="es-MX" w:eastAsia="es-MX"/>
        </w:rPr>
        <w:t xml:space="preserve">, </w:t>
      </w:r>
      <w:r w:rsidR="1DC8F61F" w:rsidRPr="7621B722">
        <w:rPr>
          <w:lang w:val="es-MX" w:eastAsia="es-MX"/>
        </w:rPr>
        <w:t>o MYPES</w:t>
      </w:r>
      <w:r w:rsidRPr="0078569F">
        <w:rPr>
          <w:lang w:val="es-MX" w:eastAsia="es-MX"/>
        </w:rPr>
        <w:t xml:space="preserve">, son empresas con menos de 10 trabajadores y </w:t>
      </w:r>
      <w:r w:rsidR="51BCC6FA" w:rsidRPr="7621B722">
        <w:rPr>
          <w:lang w:val="es-MX" w:eastAsia="es-MX"/>
        </w:rPr>
        <w:t xml:space="preserve">que </w:t>
      </w:r>
      <w:r w:rsidRPr="0078569F">
        <w:rPr>
          <w:lang w:val="es-MX" w:eastAsia="es-MX"/>
        </w:rPr>
        <w:t>generan anualmente ventas hasta por 4 millones de pesos</w:t>
      </w:r>
      <w:r w:rsidR="4372150F" w:rsidRPr="0078569F">
        <w:rPr>
          <w:lang w:val="es-MX" w:eastAsia="es-MX"/>
        </w:rPr>
        <w:t xml:space="preserve"> (</w:t>
      </w:r>
      <w:r w:rsidR="66BF3F6D" w:rsidRPr="7621B722">
        <w:rPr>
          <w:lang w:val="es-MX" w:eastAsia="es-MX"/>
        </w:rPr>
        <w:t xml:space="preserve">BBVA, 2021). </w:t>
      </w:r>
      <w:r w:rsidR="411D7507" w:rsidRPr="7621B722">
        <w:rPr>
          <w:lang w:val="es-MX" w:eastAsia="es-MX"/>
        </w:rPr>
        <w:t>A pesar de</w:t>
      </w:r>
      <w:r w:rsidR="1034BC71" w:rsidRPr="7621B722">
        <w:rPr>
          <w:lang w:val="es-MX" w:eastAsia="es-MX"/>
        </w:rPr>
        <w:t>l tamaño de estas empresas</w:t>
      </w:r>
      <w:r w:rsidR="411D7507" w:rsidRPr="7621B722">
        <w:rPr>
          <w:lang w:val="es-MX" w:eastAsia="es-MX"/>
        </w:rPr>
        <w:t>, las MYPES</w:t>
      </w:r>
      <w:r w:rsidR="01D43B8A" w:rsidRPr="7621B722">
        <w:rPr>
          <w:lang w:val="es-MX" w:eastAsia="es-MX"/>
        </w:rPr>
        <w:t>,</w:t>
      </w:r>
      <w:r w:rsidR="411D7507" w:rsidRPr="7621B722">
        <w:rPr>
          <w:lang w:val="es-MX" w:eastAsia="es-MX"/>
        </w:rPr>
        <w:t xml:space="preserve"> junto con las pequeñas y medianas empresas</w:t>
      </w:r>
      <w:r w:rsidR="3F24C006" w:rsidRPr="7621B722">
        <w:rPr>
          <w:lang w:val="es-MX" w:eastAsia="es-MX"/>
        </w:rPr>
        <w:t>,</w:t>
      </w:r>
      <w:r w:rsidR="411D7507" w:rsidRPr="7621B722">
        <w:rPr>
          <w:lang w:val="es-MX" w:eastAsia="es-MX"/>
        </w:rPr>
        <w:t xml:space="preserve"> representan un </w:t>
      </w:r>
      <w:r w:rsidR="5EBA62EB" w:rsidRPr="7621B722">
        <w:rPr>
          <w:lang w:val="es-MX" w:eastAsia="es-MX"/>
        </w:rPr>
        <w:t xml:space="preserve">gran volumen </w:t>
      </w:r>
      <w:r w:rsidR="411D7507" w:rsidRPr="7621B722">
        <w:rPr>
          <w:lang w:val="es-MX" w:eastAsia="es-MX"/>
        </w:rPr>
        <w:t>de</w:t>
      </w:r>
      <w:r w:rsidR="645BD084" w:rsidRPr="7621B722">
        <w:rPr>
          <w:lang w:val="es-MX" w:eastAsia="es-MX"/>
        </w:rPr>
        <w:t>l total</w:t>
      </w:r>
      <w:r w:rsidR="411D7507" w:rsidRPr="7621B722">
        <w:rPr>
          <w:lang w:val="es-MX" w:eastAsia="es-MX"/>
        </w:rPr>
        <w:t xml:space="preserve"> </w:t>
      </w:r>
      <w:r w:rsidR="3E105387" w:rsidRPr="7621B722">
        <w:rPr>
          <w:lang w:val="es-MX" w:eastAsia="es-MX"/>
        </w:rPr>
        <w:t>de</w:t>
      </w:r>
      <w:r w:rsidR="411D7507" w:rsidRPr="7621B722">
        <w:rPr>
          <w:lang w:val="es-MX" w:eastAsia="es-MX"/>
        </w:rPr>
        <w:t xml:space="preserve"> negocios en México. Tan solo e</w:t>
      </w:r>
      <w:r w:rsidR="2129D584" w:rsidRPr="7621B722">
        <w:rPr>
          <w:lang w:val="es-MX" w:eastAsia="es-MX"/>
        </w:rPr>
        <w:t>n</w:t>
      </w:r>
      <w:r w:rsidR="319FBB1A" w:rsidRPr="7621B722">
        <w:rPr>
          <w:lang w:val="es-MX" w:eastAsia="es-MX"/>
        </w:rPr>
        <w:t xml:space="preserve"> </w:t>
      </w:r>
      <w:r w:rsidRPr="0078569F">
        <w:rPr>
          <w:lang w:val="es-MX" w:eastAsia="es-MX"/>
        </w:rPr>
        <w:t xml:space="preserve">el </w:t>
      </w:r>
      <w:r w:rsidR="17E9F599" w:rsidRPr="0078569F">
        <w:rPr>
          <w:lang w:val="es-MX" w:eastAsia="es-MX"/>
        </w:rPr>
        <w:t>2019</w:t>
      </w:r>
      <w:r w:rsidR="485CB8F5" w:rsidRPr="7621B722">
        <w:rPr>
          <w:lang w:val="es-MX" w:eastAsia="es-MX"/>
        </w:rPr>
        <w:t>,</w:t>
      </w:r>
      <w:r w:rsidR="17E9F599" w:rsidRPr="0078569F">
        <w:rPr>
          <w:lang w:val="es-MX" w:eastAsia="es-MX"/>
        </w:rPr>
        <w:t xml:space="preserve"> el 99.8% de los establecimientos del país </w:t>
      </w:r>
      <w:r w:rsidR="7E5E332F" w:rsidRPr="7621B722">
        <w:rPr>
          <w:lang w:val="es-MX" w:eastAsia="es-MX"/>
        </w:rPr>
        <w:t>e</w:t>
      </w:r>
      <w:r w:rsidR="20A87E62" w:rsidRPr="7621B722">
        <w:rPr>
          <w:lang w:val="es-MX" w:eastAsia="es-MX"/>
        </w:rPr>
        <w:t>staban catalogados como</w:t>
      </w:r>
      <w:r w:rsidR="7E5E332F" w:rsidRPr="7621B722">
        <w:rPr>
          <w:lang w:val="es-MX" w:eastAsia="es-MX"/>
        </w:rPr>
        <w:t xml:space="preserve"> </w:t>
      </w:r>
      <w:r w:rsidR="17E9F599" w:rsidRPr="0078569F">
        <w:rPr>
          <w:lang w:val="es-MX" w:eastAsia="es-MX"/>
        </w:rPr>
        <w:t>micro, pequeños o medianos</w:t>
      </w:r>
      <w:r w:rsidR="53100E2D" w:rsidRPr="7621B722">
        <w:rPr>
          <w:lang w:val="es-MX" w:eastAsia="es-MX"/>
        </w:rPr>
        <w:t xml:space="preserve"> negocios</w:t>
      </w:r>
      <w:r w:rsidR="2DF875FA" w:rsidRPr="7621B722">
        <w:rPr>
          <w:lang w:val="es-MX" w:eastAsia="es-MX"/>
        </w:rPr>
        <w:t xml:space="preserve"> (INEGI, 2019)</w:t>
      </w:r>
      <w:r w:rsidR="2129D584" w:rsidRPr="7621B722">
        <w:rPr>
          <w:lang w:val="es-MX" w:eastAsia="es-MX"/>
        </w:rPr>
        <w:t>.</w:t>
      </w:r>
      <w:r w:rsidR="319FBB1A" w:rsidRPr="7621B722">
        <w:rPr>
          <w:lang w:val="es-MX" w:eastAsia="es-MX"/>
        </w:rPr>
        <w:t xml:space="preserve"> </w:t>
      </w:r>
      <w:r w:rsidR="07F53C34" w:rsidRPr="7621B722">
        <w:rPr>
          <w:lang w:val="es-MX" w:eastAsia="es-MX"/>
        </w:rPr>
        <w:t>Sin embargo,</w:t>
      </w:r>
      <w:r w:rsidR="37969514" w:rsidRPr="7621B722">
        <w:rPr>
          <w:lang w:val="es-MX" w:eastAsia="es-MX"/>
        </w:rPr>
        <w:t xml:space="preserve"> las</w:t>
      </w:r>
      <w:r w:rsidRPr="7621B722">
        <w:rPr>
          <w:lang w:val="es-MX" w:eastAsia="es-MX"/>
        </w:rPr>
        <w:t xml:space="preserve"> PYMES </w:t>
      </w:r>
      <w:r w:rsidR="441DCFBA" w:rsidRPr="7621B722">
        <w:rPr>
          <w:lang w:val="es-MX" w:eastAsia="es-MX"/>
        </w:rPr>
        <w:t>son susceptibles de varios</w:t>
      </w:r>
      <w:r w:rsidRPr="7621B722">
        <w:rPr>
          <w:lang w:val="es-MX" w:eastAsia="es-MX"/>
        </w:rPr>
        <w:t xml:space="preserve"> retos</w:t>
      </w:r>
      <w:r w:rsidR="441DCFBA" w:rsidRPr="7621B722">
        <w:rPr>
          <w:lang w:val="es-MX" w:eastAsia="es-MX"/>
        </w:rPr>
        <w:t xml:space="preserve"> y factores que limitan su posicionamiento competitivo en el mercado, tales como</w:t>
      </w:r>
      <w:r w:rsidRPr="7621B722">
        <w:rPr>
          <w:lang w:val="es-MX" w:eastAsia="es-MX"/>
        </w:rPr>
        <w:t xml:space="preserve"> </w:t>
      </w:r>
      <w:r w:rsidRPr="0078569F">
        <w:rPr>
          <w:lang w:val="es-MX"/>
        </w:rPr>
        <w:t>la alta competencia con</w:t>
      </w:r>
      <w:r w:rsidR="6E186BD2" w:rsidRPr="0078569F">
        <w:rPr>
          <w:lang w:val="es-MX"/>
        </w:rPr>
        <w:t>tra</w:t>
      </w:r>
      <w:r w:rsidRPr="0078569F">
        <w:rPr>
          <w:lang w:val="es-MX"/>
        </w:rPr>
        <w:t xml:space="preserve"> grandes empresas que cuentan con una mayor solidez financiera, </w:t>
      </w:r>
      <w:r w:rsidR="14F4D2FD" w:rsidRPr="7621B722">
        <w:rPr>
          <w:lang w:val="es-MX"/>
        </w:rPr>
        <w:t>su</w:t>
      </w:r>
      <w:r w:rsidRPr="0078569F">
        <w:rPr>
          <w:lang w:val="es-MX"/>
        </w:rPr>
        <w:t xml:space="preserve"> </w:t>
      </w:r>
      <w:r w:rsidR="7E2BC2CD" w:rsidRPr="0078569F">
        <w:rPr>
          <w:lang w:val="es-MX"/>
        </w:rPr>
        <w:t xml:space="preserve">inversión limitada en tecnología, </w:t>
      </w:r>
      <w:r w:rsidRPr="0078569F">
        <w:rPr>
          <w:lang w:val="es-MX"/>
        </w:rPr>
        <w:t xml:space="preserve">la dificultad para integrarse a cadenas de proveeduría de alto valor agregado por falta de certificaciones que </w:t>
      </w:r>
      <w:r w:rsidR="60599FA8" w:rsidRPr="0078569F">
        <w:rPr>
          <w:lang w:val="es-MX"/>
        </w:rPr>
        <w:t>estos negocios</w:t>
      </w:r>
      <w:r w:rsidRPr="0078569F">
        <w:rPr>
          <w:lang w:val="es-MX"/>
        </w:rPr>
        <w:t xml:space="preserve"> no pueden solventar</w:t>
      </w:r>
      <w:r w:rsidR="2F953922" w:rsidRPr="7621B722">
        <w:rPr>
          <w:lang w:val="es-MX"/>
        </w:rPr>
        <w:t>, entre otros</w:t>
      </w:r>
      <w:r w:rsidR="319FBB1A" w:rsidRPr="7621B722">
        <w:rPr>
          <w:lang w:val="es-MX"/>
        </w:rPr>
        <w:t>.</w:t>
      </w:r>
      <w:r w:rsidR="7CA2451D" w:rsidRPr="3646456A">
        <w:rPr>
          <w:lang w:val="es-MX"/>
        </w:rPr>
        <w:t xml:space="preserve"> Todas estas complicaciones </w:t>
      </w:r>
      <w:r w:rsidR="3910B294" w:rsidRPr="7621B722">
        <w:rPr>
          <w:lang w:val="es-MX"/>
        </w:rPr>
        <w:t>son factores que influyen</w:t>
      </w:r>
      <w:r w:rsidR="38A2F9E4" w:rsidRPr="7621B722">
        <w:rPr>
          <w:lang w:val="es-MX"/>
        </w:rPr>
        <w:t xml:space="preserve"> </w:t>
      </w:r>
      <w:r w:rsidR="4EF756DE" w:rsidRPr="7621B722">
        <w:rPr>
          <w:lang w:val="es-MX"/>
        </w:rPr>
        <w:t>a</w:t>
      </w:r>
      <w:r w:rsidR="7CA2451D" w:rsidRPr="3646456A">
        <w:rPr>
          <w:lang w:val="es-MX"/>
        </w:rPr>
        <w:t xml:space="preserve"> que la esperanza de vida promedio de una empresa recién creada en México </w:t>
      </w:r>
      <w:r w:rsidR="1AB7D8DF" w:rsidRPr="7621B722">
        <w:rPr>
          <w:lang w:val="es-MX"/>
        </w:rPr>
        <w:t>sea</w:t>
      </w:r>
      <w:r w:rsidR="7CA2451D" w:rsidRPr="3646456A">
        <w:rPr>
          <w:lang w:val="es-MX"/>
        </w:rPr>
        <w:t xml:space="preserve"> de 7.8 años (INEGI, 2010).</w:t>
      </w:r>
    </w:p>
    <w:p w14:paraId="47F7523F" w14:textId="631E9954" w:rsidR="007A63DE" w:rsidRPr="0078569F" w:rsidRDefault="1C15E888" w:rsidP="007A63DE">
      <w:pPr>
        <w:spacing w:line="360" w:lineRule="auto"/>
        <w:rPr>
          <w:rFonts w:eastAsiaTheme="majorEastAsia"/>
          <w:lang w:val="es-MX"/>
        </w:rPr>
      </w:pPr>
      <w:r w:rsidRPr="0078569F">
        <w:rPr>
          <w:lang w:val="es-MX"/>
        </w:rPr>
        <w:t>De ahí la urgencia de estrategias y acompañamientos que amplíen la esperanza de vida de las PYMES que a su vez promuevan la innovación y el acceso a oportunidades de desarrollo.</w:t>
      </w:r>
    </w:p>
    <w:p w14:paraId="1F110F3D" w14:textId="77777777" w:rsidR="24CDC16D" w:rsidRPr="009F2FFF" w:rsidRDefault="24CDC16D" w:rsidP="007A63DE">
      <w:pPr>
        <w:spacing w:line="360" w:lineRule="auto"/>
        <w:rPr>
          <w:rFonts w:eastAsiaTheme="majorEastAsia"/>
        </w:rPr>
      </w:pPr>
    </w:p>
    <w:p w14:paraId="2E5EEAF2" w14:textId="7A23451E" w:rsidR="007A63DE" w:rsidRPr="009F2FFF" w:rsidRDefault="00233831" w:rsidP="00540417">
      <w:pPr>
        <w:pStyle w:val="Ttulo3"/>
        <w:numPr>
          <w:ilvl w:val="0"/>
          <w:numId w:val="3"/>
        </w:numPr>
      </w:pPr>
      <w:bookmarkStart w:id="7" w:name="_Toc33450443"/>
      <w:r w:rsidRPr="501DA20F">
        <w:t xml:space="preserve"> </w:t>
      </w:r>
      <w:bookmarkStart w:id="8" w:name="_Toc120548106"/>
      <w:r w:rsidR="007A63DE" w:rsidRPr="501DA20F">
        <w:t>Introducción del análisis del entorno en la industria en la que participa la empresa</w:t>
      </w:r>
      <w:bookmarkEnd w:id="7"/>
      <w:bookmarkEnd w:id="8"/>
    </w:p>
    <w:p w14:paraId="76E3ECC7" w14:textId="6C9BEF1D" w:rsidR="004035D6" w:rsidRPr="004035D6" w:rsidRDefault="375FA807" w:rsidP="7621B722">
      <w:pPr>
        <w:pStyle w:val="NormalWeb"/>
        <w:shd w:val="clear" w:color="auto" w:fill="FFFFFF" w:themeFill="background1"/>
        <w:spacing w:before="0" w:after="0" w:line="360" w:lineRule="auto"/>
        <w:textAlignment w:val="baseline"/>
      </w:pPr>
      <w:r w:rsidRPr="7621B722">
        <w:rPr>
          <w:rStyle w:val="Textoennegrita"/>
          <w:b w:val="0"/>
          <w:bCs w:val="0"/>
          <w:bdr w:val="none" w:sz="0" w:space="0" w:color="auto" w:frame="1"/>
        </w:rPr>
        <w:t>La intervención del PAP</w:t>
      </w:r>
      <w:r w:rsidR="2F440FEC" w:rsidRPr="7621B722">
        <w:rPr>
          <w:rStyle w:val="Textoennegrita"/>
          <w:b w:val="0"/>
          <w:bCs w:val="0"/>
          <w:bdr w:val="none" w:sz="0" w:space="0" w:color="auto" w:frame="1"/>
        </w:rPr>
        <w:t xml:space="preserve"> de c</w:t>
      </w:r>
      <w:r w:rsidRPr="7621B722">
        <w:rPr>
          <w:rStyle w:val="Textoennegrita"/>
          <w:b w:val="0"/>
          <w:bCs w:val="0"/>
          <w:bdr w:val="none" w:sz="0" w:space="0" w:color="auto" w:frame="1"/>
        </w:rPr>
        <w:t xml:space="preserve">onsultoría para la competitividad tiene el objetivo de </w:t>
      </w:r>
      <w:r w:rsidR="76048D38" w:rsidRPr="7621B722">
        <w:rPr>
          <w:rStyle w:val="Textoennegrita"/>
          <w:b w:val="0"/>
          <w:bCs w:val="0"/>
          <w:bdr w:val="none" w:sz="0" w:space="0" w:color="auto" w:frame="1"/>
        </w:rPr>
        <w:t>c</w:t>
      </w:r>
      <w:r w:rsidRPr="7621B722">
        <w:rPr>
          <w:rStyle w:val="Textoennegrita"/>
          <w:b w:val="0"/>
          <w:bCs w:val="0"/>
        </w:rPr>
        <w:t>ontribuir al desarrollo de las capacidades empresariales y la apropiación de un modelo de gestión estratégica por quienes dirigen las P</w:t>
      </w:r>
      <w:r w:rsidR="719ED3CE" w:rsidRPr="7621B722">
        <w:rPr>
          <w:rStyle w:val="Textoennegrita"/>
          <w:b w:val="0"/>
          <w:bCs w:val="0"/>
        </w:rPr>
        <w:t>Y</w:t>
      </w:r>
      <w:r w:rsidRPr="7621B722">
        <w:rPr>
          <w:rStyle w:val="Textoennegrita"/>
          <w:b w:val="0"/>
          <w:bCs w:val="0"/>
        </w:rPr>
        <w:t>M</w:t>
      </w:r>
      <w:r w:rsidR="76FA5A62" w:rsidRPr="7621B722">
        <w:rPr>
          <w:rStyle w:val="Textoennegrita"/>
          <w:b w:val="0"/>
          <w:bCs w:val="0"/>
        </w:rPr>
        <w:t>ES</w:t>
      </w:r>
      <w:r w:rsidRPr="7621B722">
        <w:rPr>
          <w:rStyle w:val="Textoennegrita"/>
          <w:b w:val="0"/>
          <w:bCs w:val="0"/>
        </w:rPr>
        <w:t xml:space="preserve"> participantes</w:t>
      </w:r>
      <w:r w:rsidR="122536C9" w:rsidRPr="7621B722">
        <w:rPr>
          <w:rStyle w:val="Textoennegrita"/>
          <w:b w:val="0"/>
          <w:bCs w:val="0"/>
        </w:rPr>
        <w:t xml:space="preserve">, para lo cual se requiere un análisis de los factores externos (análisis del entorno) y factores internos que afectan a la empresa. </w:t>
      </w:r>
    </w:p>
    <w:p w14:paraId="7E136391" w14:textId="4699D239" w:rsidR="004035D6" w:rsidRPr="004035D6" w:rsidRDefault="122536C9" w:rsidP="7621B722">
      <w:pPr>
        <w:pStyle w:val="NormalWeb"/>
        <w:spacing w:line="360" w:lineRule="auto"/>
      </w:pPr>
      <w:r w:rsidRPr="7621B722">
        <w:rPr>
          <w:rStyle w:val="Textoennegrita"/>
          <w:b w:val="0"/>
          <w:bCs w:val="0"/>
        </w:rPr>
        <w:lastRenderedPageBreak/>
        <w:t>El a</w:t>
      </w:r>
      <w:r w:rsidR="20025D54" w:rsidRPr="7621B722">
        <w:rPr>
          <w:rStyle w:val="Textoennegrita"/>
          <w:b w:val="0"/>
          <w:bCs w:val="0"/>
          <w:bdr w:val="none" w:sz="0" w:space="0" w:color="auto" w:frame="1"/>
        </w:rPr>
        <w:t>nálisis del entorno</w:t>
      </w:r>
      <w:r w:rsidR="5C4EAA25" w:rsidRPr="7621B722">
        <w:rPr>
          <w:rStyle w:val="Textoennegrita"/>
          <w:b w:val="0"/>
          <w:bCs w:val="0"/>
          <w:bdr w:val="none" w:sz="0" w:space="0" w:color="auto" w:frame="1"/>
        </w:rPr>
        <w:t xml:space="preserve"> </w:t>
      </w:r>
      <w:r w:rsidR="20025D54" w:rsidRPr="7621B722">
        <w:t>es una herramienta</w:t>
      </w:r>
      <w:r w:rsidR="78BAC2D5" w:rsidRPr="7621B722">
        <w:t xml:space="preserve"> que</w:t>
      </w:r>
      <w:r w:rsidR="570D40D0" w:rsidRPr="7621B722">
        <w:t xml:space="preserve"> ayuda a identificar las amenaza</w:t>
      </w:r>
      <w:r w:rsidR="0819B2EB" w:rsidRPr="7621B722">
        <w:t>s</w:t>
      </w:r>
      <w:r w:rsidR="570D40D0" w:rsidRPr="7621B722">
        <w:t xml:space="preserve"> y oportunidades</w:t>
      </w:r>
      <w:r w:rsidR="008D378C">
        <w:t>, para</w:t>
      </w:r>
      <w:r w:rsidR="20025D54" w:rsidRPr="7621B722">
        <w:t xml:space="preserve"> </w:t>
      </w:r>
      <w:r w:rsidR="570D40D0" w:rsidRPr="7621B722">
        <w:t>la empresa</w:t>
      </w:r>
      <w:r w:rsidR="20025D54" w:rsidRPr="7621B722">
        <w:t xml:space="preserve"> </w:t>
      </w:r>
      <w:r w:rsidR="5BBD9635" w:rsidRPr="7621B722">
        <w:t xml:space="preserve">que se encuentran en el exterior que interactúan e </w:t>
      </w:r>
      <w:r w:rsidR="20025D54" w:rsidRPr="7621B722">
        <w:rPr>
          <w:rStyle w:val="Textoennegrita"/>
          <w:b w:val="0"/>
          <w:bCs w:val="0"/>
          <w:bdr w:val="none" w:sz="0" w:space="0" w:color="auto" w:frame="1"/>
        </w:rPr>
        <w:t>influyen</w:t>
      </w:r>
      <w:r w:rsidR="20025D54" w:rsidRPr="7621B722">
        <w:rPr>
          <w:rStyle w:val="Textoennegrita"/>
          <w:bdr w:val="none" w:sz="0" w:space="0" w:color="auto" w:frame="1"/>
        </w:rPr>
        <w:t> </w:t>
      </w:r>
      <w:r w:rsidR="20025D54" w:rsidRPr="7621B722">
        <w:t>directa o indirectamente en su</w:t>
      </w:r>
      <w:r w:rsidR="3C337437" w:rsidRPr="7621B722">
        <w:t>s</w:t>
      </w:r>
      <w:r w:rsidR="20025D54" w:rsidRPr="7621B722">
        <w:t xml:space="preserve"> actividad</w:t>
      </w:r>
      <w:r w:rsidR="3C337437" w:rsidRPr="7621B722">
        <w:t>es</w:t>
      </w:r>
      <w:r w:rsidR="3B1008CE" w:rsidRPr="7621B722">
        <w:t>. Al tratarse de factores dinámicos; es</w:t>
      </w:r>
      <w:r w:rsidR="7F215939" w:rsidRPr="7621B722">
        <w:t xml:space="preserve"> decir,</w:t>
      </w:r>
      <w:r w:rsidR="7FA3F4BC" w:rsidRPr="7621B722">
        <w:t xml:space="preserve"> que cambian con el tiempo</w:t>
      </w:r>
      <w:r w:rsidR="4226D5B4" w:rsidRPr="7621B722">
        <w:t>, dichos cambios es</w:t>
      </w:r>
      <w:r w:rsidR="7F44D64C" w:rsidRPr="7621B722">
        <w:t>tán rodeados de incertidumbre</w:t>
      </w:r>
      <w:r w:rsidR="0BE04CE8" w:rsidRPr="7621B722">
        <w:t>, por lo que se deben analizar con detenimiento para mejorar la respuesta de la empresa ante ellos.</w:t>
      </w:r>
    </w:p>
    <w:p w14:paraId="0A43C91C" w14:textId="24717BD7" w:rsidR="51C0EB91" w:rsidRDefault="51C0EB91" w:rsidP="7621B722">
      <w:pPr>
        <w:pStyle w:val="NormalWeb"/>
        <w:shd w:val="clear" w:color="auto" w:fill="FFFFFF" w:themeFill="background1"/>
        <w:spacing w:before="0" w:beforeAutospacing="0" w:after="0" w:afterAutospacing="0" w:line="360" w:lineRule="auto"/>
      </w:pPr>
      <w:r w:rsidRPr="7621B722">
        <w:t xml:space="preserve">Las herramientas utilizadas para el análisis del entorno de la empresa </w:t>
      </w:r>
      <w:r w:rsidR="00A95743">
        <w:t>“La empresa”</w:t>
      </w:r>
      <w:r w:rsidRPr="7621B722">
        <w:t xml:space="preserve"> fueron los siguientes:</w:t>
      </w:r>
    </w:p>
    <w:p w14:paraId="61330249" w14:textId="37319CFC" w:rsidR="51C0EB91" w:rsidRDefault="51C0EB91" w:rsidP="00540417">
      <w:pPr>
        <w:pStyle w:val="NormalWeb"/>
        <w:numPr>
          <w:ilvl w:val="0"/>
          <w:numId w:val="28"/>
        </w:numPr>
        <w:spacing w:before="0" w:beforeAutospacing="0" w:after="0" w:afterAutospacing="0" w:line="360" w:lineRule="auto"/>
      </w:pPr>
      <w:r w:rsidRPr="7621B722">
        <w:t>Análisis PESTAL</w:t>
      </w:r>
    </w:p>
    <w:p w14:paraId="0B726353" w14:textId="368AE037" w:rsidR="7621B722" w:rsidRDefault="39B57BF4" w:rsidP="00540417">
      <w:pPr>
        <w:pStyle w:val="NormalWeb"/>
        <w:numPr>
          <w:ilvl w:val="0"/>
          <w:numId w:val="28"/>
        </w:numPr>
        <w:shd w:val="clear" w:color="auto" w:fill="FFFFFF" w:themeFill="background1"/>
        <w:spacing w:before="0" w:beforeAutospacing="0" w:after="0" w:afterAutospacing="0" w:line="360" w:lineRule="auto"/>
      </w:pPr>
      <w:r w:rsidRPr="7621B722">
        <w:t xml:space="preserve">El diamante </w:t>
      </w:r>
      <w:r w:rsidR="51C0EB91" w:rsidRPr="7621B722">
        <w:t>de Porter</w:t>
      </w:r>
      <w:r w:rsidR="6F278239" w:rsidRPr="7621B722">
        <w:t>, también conocido como el análisis de las 5 fuerzas de Porter</w:t>
      </w:r>
    </w:p>
    <w:p w14:paraId="0EBA98AE" w14:textId="77777777" w:rsidR="00C226C8" w:rsidRDefault="00C226C8" w:rsidP="5FA235CF">
      <w:pPr>
        <w:pStyle w:val="NormalWeb"/>
        <w:shd w:val="clear" w:color="auto" w:fill="FFFFFF" w:themeFill="background1"/>
        <w:spacing w:before="0" w:beforeAutospacing="0" w:after="0" w:afterAutospacing="0" w:line="360" w:lineRule="auto"/>
      </w:pPr>
    </w:p>
    <w:p w14:paraId="0334548F" w14:textId="4EA84B0F" w:rsidR="7621B722" w:rsidRDefault="41BC56DC" w:rsidP="00540417">
      <w:pPr>
        <w:pStyle w:val="Ttulo3"/>
        <w:spacing w:line="360" w:lineRule="auto"/>
      </w:pPr>
      <w:bookmarkStart w:id="9" w:name="_Toc120548107"/>
      <w:r w:rsidRPr="7621B722">
        <w:t>Tabla resumen del entorno</w:t>
      </w:r>
      <w:r w:rsidR="705C32E1" w:rsidRPr="7621B722">
        <w:t xml:space="preserve"> </w:t>
      </w:r>
      <w:r w:rsidR="022ACA80" w:rsidRPr="7621B722">
        <w:t>según el a</w:t>
      </w:r>
      <w:r w:rsidR="0373D54D" w:rsidRPr="7621B722">
        <w:t xml:space="preserve">nálisis </w:t>
      </w:r>
      <w:r w:rsidR="26FF66D1" w:rsidRPr="7621B722">
        <w:t>PESTAL</w:t>
      </w:r>
      <w:bookmarkEnd w:id="9"/>
    </w:p>
    <w:p w14:paraId="774F45A7" w14:textId="71298CE3" w:rsidR="6AD318EF" w:rsidRDefault="6AD318EF" w:rsidP="00C226C8">
      <w:pPr>
        <w:pStyle w:val="NormalWeb"/>
        <w:shd w:val="clear" w:color="auto" w:fill="FFFFFF" w:themeFill="background1"/>
        <w:spacing w:before="0" w:beforeAutospacing="0" w:after="0" w:afterAutospacing="0" w:line="360" w:lineRule="auto"/>
      </w:pPr>
      <w:r w:rsidRPr="7621B722">
        <w:t xml:space="preserve">El análisis PESTAL se basa en la descripción del entorno de la empresa mediante la consideración de los elementos políticos, económicos, socioculturales, tecnológicos, ambientales y legales. </w:t>
      </w:r>
      <w:r w:rsidR="009661AF">
        <w:t>Su</w:t>
      </w:r>
      <w:r w:rsidRPr="7621B722">
        <w:t xml:space="preserve"> aplicación y uso permite evaluar la perspectiva, crecimiento y orientación de las operaciones de la organización y a su vez, identificar los elementos externos que puedan afectar o beneficiar en el presente o en el futuro a la empresa. </w:t>
      </w:r>
    </w:p>
    <w:p w14:paraId="44C79030" w14:textId="20B663A4" w:rsidR="00C226C8" w:rsidRDefault="1542D093" w:rsidP="00C226C8">
      <w:pPr>
        <w:pStyle w:val="NormalWeb"/>
        <w:shd w:val="clear" w:color="auto" w:fill="FFFFFF" w:themeFill="background1"/>
        <w:spacing w:before="0" w:beforeAutospacing="0" w:after="0" w:afterAutospacing="0" w:line="360" w:lineRule="auto"/>
      </w:pPr>
      <w:r w:rsidRPr="7621B722">
        <w:t>Para cada elemento del análisis de PESTA</w:t>
      </w:r>
      <w:r w:rsidR="3C24A496" w:rsidRPr="7621B722">
        <w:t xml:space="preserve">L, </w:t>
      </w:r>
      <w:r w:rsidR="30F8C5F7" w:rsidRPr="7621B722">
        <w:t>identificaron las v</w:t>
      </w:r>
      <w:r w:rsidR="3C24A496" w:rsidRPr="7621B722">
        <w:t xml:space="preserve">ariables relevantes para la empresa </w:t>
      </w:r>
      <w:r w:rsidR="59CA1A06" w:rsidRPr="7621B722">
        <w:t>y se clasificaron como amenaza u oportunidad</w:t>
      </w:r>
      <w:r w:rsidR="3C24A496" w:rsidRPr="7621B722">
        <w:t xml:space="preserve">. </w:t>
      </w:r>
      <w:r w:rsidR="26253BDF" w:rsidRPr="7621B722">
        <w:t>Además, se ubicaron estas variables en una matriz de impacto, en la que el</w:t>
      </w:r>
      <w:r w:rsidR="3C24A496" w:rsidRPr="7621B722">
        <w:t xml:space="preserve"> eje X que representa el impacto </w:t>
      </w:r>
      <w:r w:rsidR="71DF0D8E" w:rsidRPr="7621B722">
        <w:t xml:space="preserve">(bajo, medio o alto) </w:t>
      </w:r>
      <w:r w:rsidR="3C24A496" w:rsidRPr="7621B722">
        <w:t xml:space="preserve">que tendrían estas variables en la empresa y el eje Y la probabilidad </w:t>
      </w:r>
      <w:r w:rsidR="210EC975" w:rsidRPr="7621B722">
        <w:t xml:space="preserve">(baja, media o alta de que ocurra) </w:t>
      </w:r>
      <w:r w:rsidR="3C24A496" w:rsidRPr="7621B722">
        <w:t>de que ocurran las variables</w:t>
      </w:r>
      <w:r w:rsidR="44ADAB77" w:rsidRPr="7621B722">
        <w:t xml:space="preserve"> enlistadas</w:t>
      </w:r>
      <w:r w:rsidR="1F59C7BE" w:rsidRPr="7621B722">
        <w:t>.</w:t>
      </w:r>
    </w:p>
    <w:p w14:paraId="5A7304F9" w14:textId="0A32B4C3" w:rsidR="50DE58EB" w:rsidRDefault="50DE58EB" w:rsidP="50DE58EB">
      <w:pPr>
        <w:pStyle w:val="NormalWeb"/>
        <w:shd w:val="clear" w:color="auto" w:fill="FFFFFF" w:themeFill="background1"/>
        <w:spacing w:before="0" w:beforeAutospacing="0" w:after="0" w:afterAutospacing="0" w:line="360" w:lineRule="auto"/>
      </w:pPr>
    </w:p>
    <w:p w14:paraId="4780FDA0" w14:textId="3F4D26B6" w:rsidR="3C725871" w:rsidRDefault="3C725871" w:rsidP="0024405B">
      <w:pPr>
        <w:pStyle w:val="NormalWeb"/>
        <w:spacing w:before="0" w:beforeAutospacing="0" w:after="0" w:afterAutospacing="0" w:line="360" w:lineRule="auto"/>
        <w:jc w:val="center"/>
      </w:pPr>
      <w:r>
        <w:rPr>
          <w:noProof/>
        </w:rPr>
        <w:drawing>
          <wp:inline distT="0" distB="0" distL="0" distR="0" wp14:anchorId="40B40077" wp14:editId="252FBD89">
            <wp:extent cx="4572000" cy="1905000"/>
            <wp:effectExtent l="0" t="0" r="0" b="0"/>
            <wp:docPr id="1015718122" name="Picture 1015718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72000" cy="1905000"/>
                    </a:xfrm>
                    <a:prstGeom prst="rect">
                      <a:avLst/>
                    </a:prstGeom>
                  </pic:spPr>
                </pic:pic>
              </a:graphicData>
            </a:graphic>
          </wp:inline>
        </w:drawing>
      </w:r>
    </w:p>
    <w:p w14:paraId="1DB98415" w14:textId="37C775F4" w:rsidR="0024405B" w:rsidRDefault="0024405B" w:rsidP="0024405B">
      <w:pPr>
        <w:spacing w:line="360" w:lineRule="auto"/>
        <w:jc w:val="center"/>
        <w:rPr>
          <w:i/>
          <w:iCs/>
          <w:color w:val="808080" w:themeColor="background1" w:themeShade="80"/>
          <w:sz w:val="22"/>
          <w:szCs w:val="22"/>
        </w:rPr>
      </w:pPr>
      <w:r w:rsidRPr="00BA36C8">
        <w:rPr>
          <w:i/>
          <w:iCs/>
          <w:color w:val="808080" w:themeColor="background1" w:themeShade="80"/>
          <w:sz w:val="22"/>
          <w:szCs w:val="22"/>
        </w:rPr>
        <w:t xml:space="preserve">Figura 1. </w:t>
      </w:r>
      <w:r>
        <w:rPr>
          <w:i/>
          <w:iCs/>
          <w:color w:val="808080" w:themeColor="background1" w:themeShade="80"/>
          <w:sz w:val="22"/>
          <w:szCs w:val="22"/>
        </w:rPr>
        <w:t xml:space="preserve">Amenazas de la empresa </w:t>
      </w:r>
    </w:p>
    <w:p w14:paraId="0068222B" w14:textId="3F4D26B6" w:rsidR="020AF426" w:rsidRDefault="020AF426" w:rsidP="020AF426">
      <w:pPr>
        <w:pStyle w:val="NormalWeb"/>
        <w:spacing w:before="0" w:beforeAutospacing="0" w:after="0" w:afterAutospacing="0" w:line="360" w:lineRule="auto"/>
      </w:pPr>
    </w:p>
    <w:p w14:paraId="6973A806" w14:textId="72C46242" w:rsidR="3C725871" w:rsidRDefault="3C725871" w:rsidP="00B1338B">
      <w:pPr>
        <w:pStyle w:val="NormalWeb"/>
        <w:spacing w:before="0" w:beforeAutospacing="0" w:after="0" w:afterAutospacing="0" w:line="360" w:lineRule="auto"/>
        <w:jc w:val="center"/>
      </w:pPr>
      <w:r>
        <w:rPr>
          <w:noProof/>
        </w:rPr>
        <w:drawing>
          <wp:inline distT="0" distB="0" distL="0" distR="0" wp14:anchorId="72446B00" wp14:editId="06BC027D">
            <wp:extent cx="4572000" cy="1924050"/>
            <wp:effectExtent l="0" t="0" r="0" b="0"/>
            <wp:docPr id="673151669" name="Picture 67315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572000" cy="1924050"/>
                    </a:xfrm>
                    <a:prstGeom prst="rect">
                      <a:avLst/>
                    </a:prstGeom>
                  </pic:spPr>
                </pic:pic>
              </a:graphicData>
            </a:graphic>
          </wp:inline>
        </w:drawing>
      </w:r>
    </w:p>
    <w:p w14:paraId="16381D03" w14:textId="12434E59" w:rsidR="0024405B" w:rsidRDefault="0024405B" w:rsidP="0024405B">
      <w:pPr>
        <w:spacing w:line="360" w:lineRule="auto"/>
        <w:jc w:val="center"/>
        <w:rPr>
          <w:i/>
          <w:iCs/>
          <w:color w:val="808080" w:themeColor="background1" w:themeShade="80"/>
          <w:sz w:val="22"/>
          <w:szCs w:val="22"/>
        </w:rPr>
      </w:pPr>
      <w:r w:rsidRPr="00BA36C8">
        <w:rPr>
          <w:i/>
          <w:iCs/>
          <w:color w:val="808080" w:themeColor="background1" w:themeShade="80"/>
          <w:sz w:val="22"/>
          <w:szCs w:val="22"/>
        </w:rPr>
        <w:t xml:space="preserve">Figura </w:t>
      </w:r>
      <w:r>
        <w:rPr>
          <w:i/>
          <w:iCs/>
          <w:color w:val="808080" w:themeColor="background1" w:themeShade="80"/>
          <w:sz w:val="22"/>
          <w:szCs w:val="22"/>
        </w:rPr>
        <w:t>2</w:t>
      </w:r>
      <w:r w:rsidRPr="00BA36C8">
        <w:rPr>
          <w:i/>
          <w:iCs/>
          <w:color w:val="808080" w:themeColor="background1" w:themeShade="80"/>
          <w:sz w:val="22"/>
          <w:szCs w:val="22"/>
        </w:rPr>
        <w:t xml:space="preserve">. </w:t>
      </w:r>
      <w:r>
        <w:rPr>
          <w:i/>
          <w:iCs/>
          <w:color w:val="808080" w:themeColor="background1" w:themeShade="80"/>
          <w:sz w:val="22"/>
          <w:szCs w:val="22"/>
        </w:rPr>
        <w:t xml:space="preserve">Oportunidades de la empresa </w:t>
      </w:r>
    </w:p>
    <w:p w14:paraId="1019488C" w14:textId="77777777" w:rsidR="00C226C8" w:rsidRDefault="00C226C8">
      <w:pPr>
        <w:spacing w:after="160" w:line="259" w:lineRule="auto"/>
        <w:jc w:val="left"/>
        <w:rPr>
          <w:lang w:val="es-MX" w:eastAsia="es-MX"/>
        </w:rPr>
      </w:pPr>
      <w:r>
        <w:br w:type="page"/>
      </w:r>
    </w:p>
    <w:p w14:paraId="74F972CF" w14:textId="77777777" w:rsidR="1542D093" w:rsidRDefault="1542D093" w:rsidP="7621B722">
      <w:pPr>
        <w:pStyle w:val="NormalWeb"/>
        <w:shd w:val="clear" w:color="auto" w:fill="FFFFFF" w:themeFill="background1"/>
        <w:spacing w:before="0" w:beforeAutospacing="0" w:after="0" w:afterAutospacing="0" w:line="360" w:lineRule="auto"/>
      </w:pPr>
    </w:p>
    <w:p w14:paraId="60A5A6D9" w14:textId="1F14905E" w:rsidR="7621B722" w:rsidRDefault="7621B722" w:rsidP="7621B722">
      <w:pPr>
        <w:pStyle w:val="NormalWeb"/>
        <w:shd w:val="clear" w:color="auto" w:fill="FFFFFF" w:themeFill="background1"/>
        <w:spacing w:before="0" w:beforeAutospacing="0" w:after="0" w:afterAutospacing="0" w:line="360" w:lineRule="auto"/>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2"/>
        <w:gridCol w:w="3080"/>
        <w:gridCol w:w="3247"/>
      </w:tblGrid>
      <w:tr w:rsidR="00906713" w:rsidRPr="00F523D7" w14:paraId="5CD79D49" w14:textId="77777777" w:rsidTr="542A51E6">
        <w:trPr>
          <w:trHeight w:val="632"/>
        </w:trPr>
        <w:tc>
          <w:tcPr>
            <w:tcW w:w="2712" w:type="dxa"/>
            <w:vAlign w:val="center"/>
          </w:tcPr>
          <w:p w14:paraId="5CCC8E1D" w14:textId="77777777" w:rsidR="00906713" w:rsidRPr="00DF6B76" w:rsidRDefault="00906713" w:rsidP="16A4CC6E">
            <w:pPr>
              <w:spacing w:line="360" w:lineRule="auto"/>
              <w:jc w:val="center"/>
              <w:rPr>
                <w:i/>
                <w:color w:val="244061"/>
              </w:rPr>
            </w:pPr>
            <w:r w:rsidRPr="7621B722">
              <w:rPr>
                <w:b/>
                <w:i/>
                <w:color w:val="244061"/>
              </w:rPr>
              <w:t>Variable</w:t>
            </w:r>
          </w:p>
        </w:tc>
        <w:tc>
          <w:tcPr>
            <w:tcW w:w="3080" w:type="dxa"/>
            <w:vAlign w:val="center"/>
          </w:tcPr>
          <w:p w14:paraId="2E74D81C" w14:textId="77777777" w:rsidR="00906713" w:rsidRPr="00DF6B76" w:rsidRDefault="00906713" w:rsidP="16A4CC6E">
            <w:pPr>
              <w:spacing w:line="360" w:lineRule="auto"/>
              <w:jc w:val="center"/>
              <w:rPr>
                <w:b/>
                <w:i/>
                <w:color w:val="244061"/>
              </w:rPr>
            </w:pPr>
            <w:r w:rsidRPr="7621B722">
              <w:rPr>
                <w:b/>
                <w:i/>
                <w:color w:val="244061"/>
              </w:rPr>
              <w:t>Oportunidad</w:t>
            </w:r>
          </w:p>
        </w:tc>
        <w:tc>
          <w:tcPr>
            <w:tcW w:w="3247" w:type="dxa"/>
            <w:vAlign w:val="center"/>
          </w:tcPr>
          <w:p w14:paraId="53938163" w14:textId="77777777" w:rsidR="00906713" w:rsidRPr="00DF6B76" w:rsidRDefault="00906713" w:rsidP="16A4CC6E">
            <w:pPr>
              <w:spacing w:line="360" w:lineRule="auto"/>
              <w:jc w:val="center"/>
              <w:rPr>
                <w:b/>
                <w:i/>
                <w:color w:val="244061"/>
              </w:rPr>
            </w:pPr>
            <w:r w:rsidRPr="7621B722">
              <w:rPr>
                <w:b/>
                <w:i/>
                <w:color w:val="244061"/>
              </w:rPr>
              <w:t>Amenaza</w:t>
            </w:r>
          </w:p>
        </w:tc>
      </w:tr>
      <w:tr w:rsidR="0040615D" w:rsidRPr="00DF6B76" w14:paraId="19D68539" w14:textId="77777777" w:rsidTr="542A51E6">
        <w:trPr>
          <w:trHeight w:val="411"/>
        </w:trPr>
        <w:tc>
          <w:tcPr>
            <w:tcW w:w="9039" w:type="dxa"/>
            <w:gridSpan w:val="3"/>
            <w:shd w:val="clear" w:color="auto" w:fill="D9D9D9" w:themeFill="background1" w:themeFillShade="D9"/>
            <w:vAlign w:val="center"/>
          </w:tcPr>
          <w:p w14:paraId="7EC655CD" w14:textId="07702359" w:rsidR="0040615D" w:rsidRPr="00DF6B76" w:rsidRDefault="0040615D" w:rsidP="0040615D">
            <w:pPr>
              <w:spacing w:line="360" w:lineRule="auto"/>
              <w:jc w:val="center"/>
              <w:rPr>
                <w:i/>
                <w:color w:val="244061"/>
              </w:rPr>
            </w:pPr>
            <w:r w:rsidRPr="7621B722">
              <w:rPr>
                <w:b/>
                <w:i/>
                <w:color w:val="244061"/>
              </w:rPr>
              <w:t xml:space="preserve">Aspectos </w:t>
            </w:r>
            <w:r>
              <w:rPr>
                <w:b/>
                <w:i/>
                <w:color w:val="244061"/>
              </w:rPr>
              <w:t>P</w:t>
            </w:r>
            <w:r w:rsidRPr="7621B722">
              <w:rPr>
                <w:b/>
                <w:i/>
                <w:color w:val="244061"/>
              </w:rPr>
              <w:t>olíticos, legales y gubernamentales:</w:t>
            </w:r>
          </w:p>
        </w:tc>
      </w:tr>
      <w:tr w:rsidR="0040615D" w:rsidRPr="00DF6B76" w14:paraId="1AB07B51" w14:textId="77777777" w:rsidTr="542A51E6">
        <w:trPr>
          <w:trHeight w:val="411"/>
        </w:trPr>
        <w:tc>
          <w:tcPr>
            <w:tcW w:w="2712" w:type="dxa"/>
            <w:vAlign w:val="center"/>
          </w:tcPr>
          <w:p w14:paraId="55C196F9" w14:textId="77777777" w:rsidR="0040615D" w:rsidRPr="003C0DFB" w:rsidRDefault="0040615D">
            <w:pPr>
              <w:spacing w:line="360" w:lineRule="auto"/>
              <w:jc w:val="center"/>
              <w:rPr>
                <w:b/>
                <w:color w:val="244061"/>
              </w:rPr>
            </w:pPr>
            <w:r w:rsidRPr="003C0DFB">
              <w:rPr>
                <w:b/>
              </w:rPr>
              <w:t>Normatividad</w:t>
            </w:r>
          </w:p>
        </w:tc>
        <w:tc>
          <w:tcPr>
            <w:tcW w:w="3080" w:type="dxa"/>
          </w:tcPr>
          <w:p w14:paraId="7EC9C24B" w14:textId="77777777" w:rsidR="0040615D" w:rsidRPr="003C0DFB" w:rsidRDefault="0040615D">
            <w:pPr>
              <w:spacing w:line="360" w:lineRule="auto"/>
              <w:rPr>
                <w:lang w:eastAsia="es-MX"/>
              </w:rPr>
            </w:pPr>
          </w:p>
        </w:tc>
        <w:tc>
          <w:tcPr>
            <w:tcW w:w="3247" w:type="dxa"/>
          </w:tcPr>
          <w:p w14:paraId="1D2FB068" w14:textId="77777777" w:rsidR="0040615D" w:rsidRPr="003C0DFB" w:rsidRDefault="0040615D">
            <w:pPr>
              <w:spacing w:line="360" w:lineRule="auto"/>
            </w:pPr>
            <w:r w:rsidRPr="003C0DFB">
              <w:t>Reglamento de construcción no homologado en el país, lo que dificulta adaptarse a otras regiones en escenario de crecimiento</w:t>
            </w:r>
          </w:p>
          <w:p w14:paraId="498F54AE" w14:textId="77777777" w:rsidR="0040615D" w:rsidRPr="003C0DFB" w:rsidRDefault="0040615D">
            <w:pPr>
              <w:spacing w:line="360" w:lineRule="auto"/>
            </w:pPr>
            <w:r w:rsidRPr="003C0DFB">
              <w:t xml:space="preserve">Normatividad débil en materia de sistemas de captación de agua pluvial. </w:t>
            </w:r>
          </w:p>
        </w:tc>
      </w:tr>
      <w:tr w:rsidR="0040615D" w:rsidRPr="00DF6B76" w14:paraId="64D6CC00" w14:textId="77777777" w:rsidTr="542A51E6">
        <w:trPr>
          <w:trHeight w:val="411"/>
        </w:trPr>
        <w:tc>
          <w:tcPr>
            <w:tcW w:w="2712" w:type="dxa"/>
            <w:vAlign w:val="center"/>
          </w:tcPr>
          <w:p w14:paraId="7F779FAC" w14:textId="77777777" w:rsidR="0040615D" w:rsidRPr="003C0DFB" w:rsidRDefault="0040615D" w:rsidP="003C0DFB">
            <w:pPr>
              <w:spacing w:line="360" w:lineRule="auto"/>
              <w:jc w:val="center"/>
              <w:rPr>
                <w:b/>
              </w:rPr>
            </w:pPr>
            <w:r w:rsidRPr="003C0DFB">
              <w:rPr>
                <w:b/>
              </w:rPr>
              <w:t>Desinterés de parte de las autoridades</w:t>
            </w:r>
          </w:p>
        </w:tc>
        <w:tc>
          <w:tcPr>
            <w:tcW w:w="3080" w:type="dxa"/>
          </w:tcPr>
          <w:p w14:paraId="2B35941A" w14:textId="77777777" w:rsidR="0040615D" w:rsidRPr="003C0DFB" w:rsidRDefault="0040615D">
            <w:pPr>
              <w:spacing w:line="360" w:lineRule="auto"/>
              <w:rPr>
                <w:lang w:eastAsia="es-MX"/>
              </w:rPr>
            </w:pPr>
          </w:p>
        </w:tc>
        <w:tc>
          <w:tcPr>
            <w:tcW w:w="3247" w:type="dxa"/>
          </w:tcPr>
          <w:p w14:paraId="417F84C8" w14:textId="3610AA28" w:rsidR="0040615D" w:rsidRPr="003C0DFB" w:rsidRDefault="17E00E20">
            <w:pPr>
              <w:spacing w:line="360" w:lineRule="auto"/>
            </w:pPr>
            <w:r>
              <w:t>Favorecimiento de otras tecnologías</w:t>
            </w:r>
            <w:r w:rsidR="59B4AC89">
              <w:t xml:space="preserve">, </w:t>
            </w:r>
            <w:r>
              <w:t>para contrarrestar las sequías e inundaciones.</w:t>
            </w:r>
          </w:p>
          <w:p w14:paraId="5415D69B" w14:textId="77777777" w:rsidR="0040615D" w:rsidRPr="003C0DFB" w:rsidRDefault="0040615D">
            <w:pPr>
              <w:spacing w:line="360" w:lineRule="auto"/>
            </w:pPr>
            <w:r w:rsidRPr="003C0DFB">
              <w:t>Respecto a construcción, esquema de licitaciones influenciados por corrupción</w:t>
            </w:r>
          </w:p>
        </w:tc>
      </w:tr>
      <w:tr w:rsidR="0040615D" w:rsidRPr="00DF6B76" w14:paraId="2A7E2D77" w14:textId="77777777" w:rsidTr="542A51E6">
        <w:trPr>
          <w:trHeight w:val="411"/>
        </w:trPr>
        <w:tc>
          <w:tcPr>
            <w:tcW w:w="2712" w:type="dxa"/>
            <w:vAlign w:val="center"/>
          </w:tcPr>
          <w:p w14:paraId="1F5D1815" w14:textId="77777777" w:rsidR="0040615D" w:rsidRPr="003C0DFB" w:rsidRDefault="0040615D">
            <w:pPr>
              <w:spacing w:line="360" w:lineRule="auto"/>
              <w:jc w:val="center"/>
              <w:rPr>
                <w:b/>
              </w:rPr>
            </w:pPr>
            <w:r w:rsidRPr="003C0DFB">
              <w:rPr>
                <w:b/>
              </w:rPr>
              <w:t>Programas gubernamentales e iniciativas a nivel nacional</w:t>
            </w:r>
          </w:p>
        </w:tc>
        <w:tc>
          <w:tcPr>
            <w:tcW w:w="3080" w:type="dxa"/>
          </w:tcPr>
          <w:p w14:paraId="5171AFAD" w14:textId="77777777" w:rsidR="0040615D" w:rsidRPr="003C0DFB" w:rsidRDefault="0040615D">
            <w:pPr>
              <w:spacing w:line="360" w:lineRule="auto"/>
              <w:rPr>
                <w:lang w:eastAsia="es-MX"/>
              </w:rPr>
            </w:pPr>
            <w:r w:rsidRPr="003C0DFB">
              <w:rPr>
                <w:lang w:eastAsia="es-MX"/>
              </w:rPr>
              <w:t>Arranque de programas para instalación de sistemas de captación de aguas pluviales.</w:t>
            </w:r>
          </w:p>
        </w:tc>
        <w:tc>
          <w:tcPr>
            <w:tcW w:w="3247" w:type="dxa"/>
          </w:tcPr>
          <w:p w14:paraId="116D55B8" w14:textId="77777777" w:rsidR="0040615D" w:rsidRPr="003C0DFB" w:rsidRDefault="0040615D">
            <w:pPr>
              <w:spacing w:line="360" w:lineRule="auto"/>
            </w:pPr>
          </w:p>
        </w:tc>
      </w:tr>
      <w:tr w:rsidR="0040615D" w:rsidRPr="00DF6B76" w14:paraId="04570BEC" w14:textId="77777777" w:rsidTr="542A51E6">
        <w:trPr>
          <w:trHeight w:val="411"/>
        </w:trPr>
        <w:tc>
          <w:tcPr>
            <w:tcW w:w="2712" w:type="dxa"/>
            <w:vAlign w:val="center"/>
          </w:tcPr>
          <w:p w14:paraId="45A2FBDB" w14:textId="77777777" w:rsidR="0040615D" w:rsidRPr="003C0DFB" w:rsidRDefault="0040615D">
            <w:pPr>
              <w:spacing w:line="360" w:lineRule="auto"/>
              <w:jc w:val="center"/>
              <w:rPr>
                <w:b/>
              </w:rPr>
            </w:pPr>
            <w:r w:rsidRPr="003C0DFB">
              <w:rPr>
                <w:b/>
              </w:rPr>
              <w:t>Compromisos internacionales</w:t>
            </w:r>
          </w:p>
        </w:tc>
        <w:tc>
          <w:tcPr>
            <w:tcW w:w="3080" w:type="dxa"/>
          </w:tcPr>
          <w:p w14:paraId="18A4E14B" w14:textId="5E7B4144" w:rsidR="0040615D" w:rsidRPr="003C0DFB" w:rsidRDefault="17E00E20">
            <w:pPr>
              <w:spacing w:line="360" w:lineRule="auto"/>
              <w:rPr>
                <w:lang w:eastAsia="es-MX"/>
              </w:rPr>
            </w:pPr>
            <w:r w:rsidRPr="542A51E6">
              <w:rPr>
                <w:lang w:eastAsia="es-MX"/>
              </w:rPr>
              <w:t>Los proyectos de</w:t>
            </w:r>
            <w:r w:rsidR="311671B5" w:rsidRPr="542A51E6">
              <w:rPr>
                <w:lang w:eastAsia="es-MX"/>
              </w:rPr>
              <w:t xml:space="preserve"> la empresa </w:t>
            </w:r>
            <w:r w:rsidRPr="542A51E6">
              <w:rPr>
                <w:lang w:eastAsia="es-MX"/>
              </w:rPr>
              <w:t xml:space="preserve">están alineados a los objetivos de desarrollo sostenible de la ONU y por tanto a cumplir el compromiso internacional de la agenda 2030, por lo que pueden encontrar sustento </w:t>
            </w:r>
            <w:r w:rsidRPr="542A51E6">
              <w:rPr>
                <w:lang w:eastAsia="es-MX"/>
              </w:rPr>
              <w:lastRenderedPageBreak/>
              <w:t>para apoyos e incentivos bajo este fundamento.</w:t>
            </w:r>
          </w:p>
          <w:p w14:paraId="0863C0D5" w14:textId="77777777" w:rsidR="0040615D" w:rsidRPr="003C0DFB" w:rsidRDefault="0040615D">
            <w:pPr>
              <w:spacing w:line="360" w:lineRule="auto"/>
              <w:rPr>
                <w:lang w:eastAsia="es-MX"/>
              </w:rPr>
            </w:pPr>
            <w:r w:rsidRPr="003C0DFB">
              <w:rPr>
                <w:lang w:eastAsia="es-MX"/>
              </w:rPr>
              <w:t>Certificaciones y normas que permiten dar reconocimiento a constructoras por esfuerzos en sustentabilidad.</w:t>
            </w:r>
          </w:p>
          <w:p w14:paraId="75E962E6" w14:textId="77777777" w:rsidR="0040615D" w:rsidRPr="003C0DFB" w:rsidRDefault="0040615D">
            <w:pPr>
              <w:spacing w:line="360" w:lineRule="auto"/>
              <w:rPr>
                <w:lang w:eastAsia="es-MX"/>
              </w:rPr>
            </w:pPr>
          </w:p>
        </w:tc>
        <w:tc>
          <w:tcPr>
            <w:tcW w:w="3247" w:type="dxa"/>
          </w:tcPr>
          <w:p w14:paraId="15840240" w14:textId="77777777" w:rsidR="0040615D" w:rsidRPr="003C0DFB" w:rsidRDefault="0040615D">
            <w:pPr>
              <w:spacing w:line="360" w:lineRule="auto"/>
            </w:pPr>
          </w:p>
        </w:tc>
      </w:tr>
      <w:tr w:rsidR="00906713" w:rsidRPr="00F523D7" w14:paraId="363B3090" w14:textId="77777777" w:rsidTr="542A51E6">
        <w:trPr>
          <w:trHeight w:val="325"/>
        </w:trPr>
        <w:tc>
          <w:tcPr>
            <w:tcW w:w="9039" w:type="dxa"/>
            <w:gridSpan w:val="3"/>
            <w:shd w:val="clear" w:color="auto" w:fill="D9D9D9" w:themeFill="background1" w:themeFillShade="D9"/>
            <w:vAlign w:val="center"/>
          </w:tcPr>
          <w:p w14:paraId="56B9F00E" w14:textId="7BA85D80" w:rsidR="00906713" w:rsidRPr="003C0DFB" w:rsidRDefault="00906713" w:rsidP="16A4CC6E">
            <w:pPr>
              <w:spacing w:line="360" w:lineRule="auto"/>
              <w:jc w:val="center"/>
              <w:rPr>
                <w:b/>
                <w:i/>
                <w:color w:val="244061"/>
              </w:rPr>
            </w:pPr>
            <w:r w:rsidRPr="003C0DFB">
              <w:rPr>
                <w:b/>
                <w:i/>
                <w:color w:val="244061"/>
              </w:rPr>
              <w:t xml:space="preserve">Aspectos </w:t>
            </w:r>
            <w:r w:rsidR="0040615D" w:rsidRPr="003C0DFB">
              <w:rPr>
                <w:b/>
                <w:i/>
                <w:color w:val="244061"/>
              </w:rPr>
              <w:t>E</w:t>
            </w:r>
            <w:r w:rsidRPr="003C0DFB">
              <w:rPr>
                <w:b/>
                <w:i/>
                <w:color w:val="244061"/>
              </w:rPr>
              <w:t>conómicos:</w:t>
            </w:r>
          </w:p>
        </w:tc>
      </w:tr>
      <w:tr w:rsidR="00906713" w:rsidRPr="00F523D7" w14:paraId="74224A57" w14:textId="77777777" w:rsidTr="542A51E6">
        <w:trPr>
          <w:trHeight w:val="391"/>
        </w:trPr>
        <w:tc>
          <w:tcPr>
            <w:tcW w:w="2712" w:type="dxa"/>
            <w:vAlign w:val="center"/>
          </w:tcPr>
          <w:p w14:paraId="17C2D83C" w14:textId="77777777" w:rsidR="00906713" w:rsidRPr="003C0DFB" w:rsidRDefault="00906713" w:rsidP="003C0DFB">
            <w:pPr>
              <w:spacing w:line="360" w:lineRule="auto"/>
              <w:jc w:val="center"/>
              <w:rPr>
                <w:b/>
              </w:rPr>
            </w:pPr>
            <w:r w:rsidRPr="003C0DFB">
              <w:rPr>
                <w:b/>
              </w:rPr>
              <w:t>Financiamiento con bancos</w:t>
            </w:r>
          </w:p>
        </w:tc>
        <w:tc>
          <w:tcPr>
            <w:tcW w:w="3080" w:type="dxa"/>
          </w:tcPr>
          <w:p w14:paraId="28EE3A0F" w14:textId="77777777" w:rsidR="00906713" w:rsidRPr="003C0DFB" w:rsidRDefault="00906713" w:rsidP="3CF35967">
            <w:pPr>
              <w:spacing w:line="360" w:lineRule="auto"/>
            </w:pPr>
            <w:r w:rsidRPr="003C0DFB">
              <w:rPr>
                <w:color w:val="000000" w:themeColor="text1"/>
                <w:lang w:eastAsia="es-MX"/>
              </w:rPr>
              <w:t>Aumentar capital de trabajo y la compra de activos ayuda al crecimiento del negocio y desarrollo de proyectos.</w:t>
            </w:r>
          </w:p>
        </w:tc>
        <w:tc>
          <w:tcPr>
            <w:tcW w:w="3247" w:type="dxa"/>
          </w:tcPr>
          <w:p w14:paraId="56361722" w14:textId="59D45C3D" w:rsidR="00906713" w:rsidRPr="003C0DFB" w:rsidRDefault="00906713" w:rsidP="3CF35967">
            <w:pPr>
              <w:autoSpaceDE w:val="0"/>
              <w:autoSpaceDN w:val="0"/>
              <w:adjustRightInd w:val="0"/>
              <w:spacing w:line="360" w:lineRule="auto"/>
            </w:pPr>
            <w:r w:rsidRPr="003C0DFB">
              <w:t>Tener un nivel de deuda tan grande que comprometa el funcionamiento de la empresa.</w:t>
            </w:r>
          </w:p>
        </w:tc>
      </w:tr>
      <w:tr w:rsidR="00906713" w:rsidRPr="00F523D7" w14:paraId="182412AF" w14:textId="77777777" w:rsidTr="542A51E6">
        <w:trPr>
          <w:trHeight w:val="417"/>
        </w:trPr>
        <w:tc>
          <w:tcPr>
            <w:tcW w:w="2712" w:type="dxa"/>
            <w:vAlign w:val="center"/>
          </w:tcPr>
          <w:p w14:paraId="628AE763" w14:textId="77777777" w:rsidR="00906713" w:rsidRPr="003C0DFB" w:rsidRDefault="00906713" w:rsidP="003C0DFB">
            <w:pPr>
              <w:spacing w:line="360" w:lineRule="auto"/>
              <w:jc w:val="center"/>
              <w:rPr>
                <w:b/>
              </w:rPr>
            </w:pPr>
            <w:r w:rsidRPr="003C0DFB">
              <w:rPr>
                <w:b/>
              </w:rPr>
              <w:t>Tasa de interés</w:t>
            </w:r>
          </w:p>
        </w:tc>
        <w:tc>
          <w:tcPr>
            <w:tcW w:w="3080" w:type="dxa"/>
          </w:tcPr>
          <w:p w14:paraId="05DB9D81" w14:textId="77777777" w:rsidR="00906713" w:rsidRPr="003C0DFB" w:rsidRDefault="00906713" w:rsidP="3CF35967">
            <w:pPr>
              <w:spacing w:line="360" w:lineRule="auto"/>
            </w:pPr>
          </w:p>
        </w:tc>
        <w:tc>
          <w:tcPr>
            <w:tcW w:w="3247" w:type="dxa"/>
          </w:tcPr>
          <w:p w14:paraId="55361DDA" w14:textId="77777777" w:rsidR="00906713" w:rsidRPr="003C0DFB" w:rsidRDefault="00906713" w:rsidP="3CF35967">
            <w:pPr>
              <w:spacing w:line="360" w:lineRule="auto"/>
            </w:pPr>
            <w:r w:rsidRPr="003C0DFB">
              <w:t>Las tasas de interés volátiles en México pueden aumentar la deuda a tal nivel que no genere ganancias para la empresa o sea prácticamente impagable.</w:t>
            </w:r>
          </w:p>
        </w:tc>
      </w:tr>
      <w:tr w:rsidR="00906713" w:rsidRPr="00F523D7" w14:paraId="0FFD8BED" w14:textId="77777777" w:rsidTr="542A51E6">
        <w:trPr>
          <w:trHeight w:val="417"/>
        </w:trPr>
        <w:tc>
          <w:tcPr>
            <w:tcW w:w="2712" w:type="dxa"/>
            <w:vAlign w:val="center"/>
          </w:tcPr>
          <w:p w14:paraId="3AED78EC" w14:textId="77777777" w:rsidR="00906713" w:rsidRPr="003C0DFB" w:rsidRDefault="00906713" w:rsidP="003C0DFB">
            <w:pPr>
              <w:spacing w:line="360" w:lineRule="auto"/>
              <w:jc w:val="center"/>
              <w:rPr>
                <w:b/>
              </w:rPr>
            </w:pPr>
            <w:r w:rsidRPr="003C0DFB">
              <w:rPr>
                <w:b/>
              </w:rPr>
              <w:t>Alta presencia de competencia</w:t>
            </w:r>
          </w:p>
        </w:tc>
        <w:tc>
          <w:tcPr>
            <w:tcW w:w="3080" w:type="dxa"/>
          </w:tcPr>
          <w:p w14:paraId="23A770DB" w14:textId="77777777" w:rsidR="003C0DFB" w:rsidRDefault="003C0DFB" w:rsidP="3CF35967">
            <w:pPr>
              <w:spacing w:line="360" w:lineRule="auto"/>
            </w:pPr>
          </w:p>
          <w:p w14:paraId="4344DC29" w14:textId="69A146CA" w:rsidR="00906713" w:rsidRPr="003C0DFB" w:rsidRDefault="00906713" w:rsidP="3CF35967">
            <w:pPr>
              <w:spacing w:line="360" w:lineRule="auto"/>
            </w:pPr>
            <w:r w:rsidRPr="003C0DFB">
              <w:t>Posibilidad de crear y desarrollar estrategia de diferenciación ante la competencia.</w:t>
            </w:r>
          </w:p>
        </w:tc>
        <w:tc>
          <w:tcPr>
            <w:tcW w:w="3247" w:type="dxa"/>
          </w:tcPr>
          <w:p w14:paraId="43BEF659" w14:textId="77777777" w:rsidR="00906713" w:rsidRPr="003C0DFB" w:rsidRDefault="00906713" w:rsidP="3CF35967">
            <w:pPr>
              <w:spacing w:line="360" w:lineRule="auto"/>
            </w:pPr>
            <w:r w:rsidRPr="003C0DFB">
              <w:t xml:space="preserve">Existe una gran cantidad de competidores en el sector de la construcción ya que en Jalisco existen 1,517 establecimiento que se dedican a la construcción, solo superados por la CDMX.  </w:t>
            </w:r>
            <w:r w:rsidRPr="003C0DFB">
              <w:rPr>
                <w:b/>
              </w:rPr>
              <w:t>(IIEG 2022)</w:t>
            </w:r>
          </w:p>
        </w:tc>
      </w:tr>
      <w:tr w:rsidR="00906713" w:rsidRPr="00F523D7" w14:paraId="316D0C8C" w14:textId="77777777" w:rsidTr="542A51E6">
        <w:trPr>
          <w:trHeight w:val="417"/>
        </w:trPr>
        <w:tc>
          <w:tcPr>
            <w:tcW w:w="2712" w:type="dxa"/>
            <w:vAlign w:val="center"/>
          </w:tcPr>
          <w:p w14:paraId="0CEDC38A" w14:textId="77777777" w:rsidR="00906713" w:rsidRPr="003C0DFB" w:rsidRDefault="00906713" w:rsidP="16A4CC6E">
            <w:pPr>
              <w:spacing w:line="360" w:lineRule="auto"/>
              <w:jc w:val="center"/>
              <w:rPr>
                <w:b/>
              </w:rPr>
            </w:pPr>
            <w:r w:rsidRPr="003C0DFB">
              <w:rPr>
                <w:b/>
              </w:rPr>
              <w:t>Salario de las personas en el sector de construcción en aumento</w:t>
            </w:r>
          </w:p>
        </w:tc>
        <w:tc>
          <w:tcPr>
            <w:tcW w:w="3080" w:type="dxa"/>
          </w:tcPr>
          <w:p w14:paraId="187340B4" w14:textId="77777777" w:rsidR="00906713" w:rsidRPr="003C0DFB" w:rsidRDefault="00906713" w:rsidP="3CF35967">
            <w:pPr>
              <w:spacing w:line="360" w:lineRule="auto"/>
            </w:pPr>
          </w:p>
        </w:tc>
        <w:tc>
          <w:tcPr>
            <w:tcW w:w="3247" w:type="dxa"/>
          </w:tcPr>
          <w:p w14:paraId="1885FC61" w14:textId="77777777" w:rsidR="00906713" w:rsidRPr="003C0DFB" w:rsidRDefault="00906713" w:rsidP="3CF35967">
            <w:pPr>
              <w:spacing w:line="360" w:lineRule="auto"/>
            </w:pPr>
            <w:r w:rsidRPr="003C0DFB">
              <w:rPr>
                <w:color w:val="000000"/>
                <w:shd w:val="clear" w:color="auto" w:fill="FEFEFE"/>
              </w:rPr>
              <w:t xml:space="preserve">El ingreso promedio por persona en el sector de construcción en Jalisco es de $8,960Este llegando a su punto máximo en los últimos años y con tendencia a subir </w:t>
            </w:r>
            <w:r w:rsidRPr="003C0DFB">
              <w:rPr>
                <w:b/>
              </w:rPr>
              <w:t>(ENOE-INEGI 2022)</w:t>
            </w:r>
            <w:r w:rsidRPr="003C0DFB">
              <w:rPr>
                <w:color w:val="000000"/>
                <w:shd w:val="clear" w:color="auto" w:fill="FEFEFE"/>
              </w:rPr>
              <w:t xml:space="preserve">. Eso representa </w:t>
            </w:r>
            <w:r w:rsidRPr="003C0DFB">
              <w:rPr>
                <w:color w:val="000000"/>
                <w:shd w:val="clear" w:color="auto" w:fill="FEFEFE"/>
              </w:rPr>
              <w:lastRenderedPageBreak/>
              <w:t>aumentos considerables para tomar en cuenta en los costos de operación y mano de obra.</w:t>
            </w:r>
          </w:p>
          <w:p w14:paraId="672FD78C" w14:textId="77777777" w:rsidR="00906713" w:rsidRPr="003C0DFB" w:rsidRDefault="00906713" w:rsidP="3CF35967">
            <w:pPr>
              <w:spacing w:line="360" w:lineRule="auto"/>
            </w:pPr>
          </w:p>
        </w:tc>
      </w:tr>
      <w:tr w:rsidR="00906713" w:rsidRPr="00F523D7" w14:paraId="5E78E9E5" w14:textId="77777777" w:rsidTr="542A51E6">
        <w:trPr>
          <w:trHeight w:val="417"/>
        </w:trPr>
        <w:tc>
          <w:tcPr>
            <w:tcW w:w="2712" w:type="dxa"/>
            <w:vAlign w:val="center"/>
          </w:tcPr>
          <w:p w14:paraId="3F8725E9" w14:textId="77777777" w:rsidR="00906713" w:rsidRPr="003C0DFB" w:rsidRDefault="00906713" w:rsidP="003C0DFB">
            <w:pPr>
              <w:spacing w:line="360" w:lineRule="auto"/>
              <w:jc w:val="center"/>
              <w:rPr>
                <w:b/>
              </w:rPr>
            </w:pPr>
            <w:r w:rsidRPr="003C0DFB">
              <w:rPr>
                <w:b/>
              </w:rPr>
              <w:lastRenderedPageBreak/>
              <w:t>Aumento de empleos</w:t>
            </w:r>
          </w:p>
        </w:tc>
        <w:tc>
          <w:tcPr>
            <w:tcW w:w="3080" w:type="dxa"/>
          </w:tcPr>
          <w:p w14:paraId="3EC62753" w14:textId="77777777" w:rsidR="00906713" w:rsidRPr="003C0DFB" w:rsidRDefault="00906713" w:rsidP="3CF35967">
            <w:pPr>
              <w:spacing w:line="360" w:lineRule="auto"/>
            </w:pPr>
            <w:r w:rsidRPr="003C0DFB">
              <w:t>En el mes de agosto se registró un aumento de empleo de la fuerza laboral de casi 4% respecto al mismo periodo del año pasado.</w:t>
            </w:r>
            <w:r w:rsidRPr="003C0DFB">
              <w:rPr>
                <w:b/>
              </w:rPr>
              <w:t xml:space="preserve"> (INEGI 2022) </w:t>
            </w:r>
            <w:r w:rsidRPr="003C0DFB">
              <w:t>Con una mayor capacidad laboral se crea mayor eficiencia en los proyectos y se cumplen los acuerdos de tiempo de entrega establecidos.</w:t>
            </w:r>
          </w:p>
        </w:tc>
        <w:tc>
          <w:tcPr>
            <w:tcW w:w="3247" w:type="dxa"/>
          </w:tcPr>
          <w:p w14:paraId="52DF6029" w14:textId="77777777" w:rsidR="00906713" w:rsidRPr="003C0DFB" w:rsidRDefault="00906713" w:rsidP="3CF35967">
            <w:pPr>
              <w:spacing w:line="360" w:lineRule="auto"/>
            </w:pPr>
          </w:p>
        </w:tc>
      </w:tr>
      <w:tr w:rsidR="00906713" w:rsidRPr="00F523D7" w14:paraId="13BD242A" w14:textId="77777777" w:rsidTr="542A51E6">
        <w:trPr>
          <w:trHeight w:val="104"/>
        </w:trPr>
        <w:tc>
          <w:tcPr>
            <w:tcW w:w="2712" w:type="dxa"/>
            <w:vAlign w:val="center"/>
          </w:tcPr>
          <w:p w14:paraId="5FB1F0B3" w14:textId="77777777" w:rsidR="00906713" w:rsidRPr="003C0DFB" w:rsidRDefault="00906713" w:rsidP="003C0DFB">
            <w:pPr>
              <w:spacing w:line="360" w:lineRule="auto"/>
              <w:jc w:val="center"/>
              <w:rPr>
                <w:b/>
              </w:rPr>
            </w:pPr>
            <w:r w:rsidRPr="003C0DFB">
              <w:rPr>
                <w:b/>
              </w:rPr>
              <w:t>Gastos por consumo en la construcción</w:t>
            </w:r>
          </w:p>
        </w:tc>
        <w:tc>
          <w:tcPr>
            <w:tcW w:w="3080" w:type="dxa"/>
          </w:tcPr>
          <w:p w14:paraId="486BDC31" w14:textId="77777777" w:rsidR="00906713" w:rsidRPr="003C0DFB" w:rsidRDefault="00906713" w:rsidP="3CF35967">
            <w:pPr>
              <w:spacing w:line="360" w:lineRule="auto"/>
            </w:pPr>
            <w:r w:rsidRPr="003C0DFB">
              <w:t xml:space="preserve">Jalisco es el 3er estado que más gastas en consumo de bienes y servicios en el sector de construcción </w:t>
            </w:r>
            <w:r w:rsidRPr="003C0DFB">
              <w:rPr>
                <w:b/>
              </w:rPr>
              <w:t xml:space="preserve">(INEGI 2022). </w:t>
            </w:r>
            <w:r w:rsidRPr="003C0DFB">
              <w:t>Esto se puede representar como amplios márgenes de ganancias en los proyectos y sin problemas de los clientes durante el proyecto.</w:t>
            </w:r>
          </w:p>
        </w:tc>
        <w:tc>
          <w:tcPr>
            <w:tcW w:w="3247" w:type="dxa"/>
          </w:tcPr>
          <w:p w14:paraId="6CEB237B" w14:textId="77777777" w:rsidR="00906713" w:rsidRPr="003C0DFB" w:rsidRDefault="00906713" w:rsidP="3CF35967">
            <w:pPr>
              <w:spacing w:line="360" w:lineRule="auto"/>
            </w:pPr>
          </w:p>
        </w:tc>
      </w:tr>
      <w:tr w:rsidR="00906713" w:rsidRPr="00F523D7" w14:paraId="356B3889" w14:textId="77777777" w:rsidTr="542A51E6">
        <w:trPr>
          <w:trHeight w:val="417"/>
        </w:trPr>
        <w:tc>
          <w:tcPr>
            <w:tcW w:w="2712" w:type="dxa"/>
            <w:vAlign w:val="center"/>
          </w:tcPr>
          <w:p w14:paraId="5A212A1C" w14:textId="77777777" w:rsidR="00906713" w:rsidRPr="003C0DFB" w:rsidRDefault="00906713" w:rsidP="003C0DFB">
            <w:pPr>
              <w:spacing w:line="360" w:lineRule="auto"/>
              <w:jc w:val="center"/>
              <w:rPr>
                <w:b/>
              </w:rPr>
            </w:pPr>
            <w:r w:rsidRPr="003C0DFB">
              <w:rPr>
                <w:b/>
              </w:rPr>
              <w:t>Valor de construcción por tipos de obra</w:t>
            </w:r>
          </w:p>
        </w:tc>
        <w:tc>
          <w:tcPr>
            <w:tcW w:w="3080" w:type="dxa"/>
          </w:tcPr>
          <w:p w14:paraId="45595F9E" w14:textId="77777777" w:rsidR="00906713" w:rsidRPr="003C0DFB" w:rsidRDefault="00906713" w:rsidP="3CF35967">
            <w:pPr>
              <w:spacing w:line="360" w:lineRule="auto"/>
            </w:pPr>
            <w:r w:rsidRPr="003C0DFB">
              <w:rPr>
                <w:color w:val="000000"/>
                <w:shd w:val="clear" w:color="auto" w:fill="FEFEFE"/>
              </w:rPr>
              <w:t xml:space="preserve">En el último mes, la edificación es el principal tipo de obra, pues representa un 68.54% del valor total de la construcción, la edificación es el enfoque principal de la </w:t>
            </w:r>
            <w:r w:rsidRPr="003C0DFB">
              <w:rPr>
                <w:color w:val="000000"/>
                <w:shd w:val="clear" w:color="auto" w:fill="FEFEFE"/>
              </w:rPr>
              <w:lastRenderedPageBreak/>
              <w:t>empresa esto representa una oportunidad ya que esta tiene una varianza positiva y con tendencia al alta.</w:t>
            </w:r>
          </w:p>
        </w:tc>
        <w:tc>
          <w:tcPr>
            <w:tcW w:w="3247" w:type="dxa"/>
          </w:tcPr>
          <w:p w14:paraId="10B61C60" w14:textId="77777777" w:rsidR="00906713" w:rsidRPr="003C0DFB" w:rsidRDefault="00906713" w:rsidP="3CF35967">
            <w:pPr>
              <w:spacing w:line="360" w:lineRule="auto"/>
            </w:pPr>
          </w:p>
        </w:tc>
      </w:tr>
      <w:tr w:rsidR="00906713" w:rsidRPr="00F523D7" w14:paraId="59C7115C" w14:textId="77777777" w:rsidTr="542A51E6">
        <w:trPr>
          <w:trHeight w:val="417"/>
        </w:trPr>
        <w:tc>
          <w:tcPr>
            <w:tcW w:w="2712" w:type="dxa"/>
            <w:vAlign w:val="center"/>
          </w:tcPr>
          <w:p w14:paraId="6D64B94E" w14:textId="77777777" w:rsidR="00906713" w:rsidRPr="003C0DFB" w:rsidRDefault="00906713" w:rsidP="003C0DFB">
            <w:pPr>
              <w:spacing w:line="360" w:lineRule="auto"/>
              <w:jc w:val="center"/>
              <w:rPr>
                <w:b/>
              </w:rPr>
            </w:pPr>
            <w:r w:rsidRPr="003C0DFB">
              <w:rPr>
                <w:b/>
              </w:rPr>
              <w:t>Sectores contratantes</w:t>
            </w:r>
          </w:p>
        </w:tc>
        <w:tc>
          <w:tcPr>
            <w:tcW w:w="3080" w:type="dxa"/>
          </w:tcPr>
          <w:p w14:paraId="4C25E7DC" w14:textId="77777777" w:rsidR="00906713" w:rsidRPr="003C0DFB" w:rsidRDefault="00906713" w:rsidP="3CF35967">
            <w:pPr>
              <w:spacing w:line="360" w:lineRule="auto"/>
            </w:pPr>
          </w:p>
        </w:tc>
        <w:tc>
          <w:tcPr>
            <w:tcW w:w="3247" w:type="dxa"/>
          </w:tcPr>
          <w:p w14:paraId="653CCCF2" w14:textId="5291F185" w:rsidR="00906713" w:rsidRPr="003C0DFB" w:rsidRDefault="00906713" w:rsidP="3CF35967">
            <w:pPr>
              <w:spacing w:line="360" w:lineRule="auto"/>
              <w:rPr>
                <w:b/>
              </w:rPr>
            </w:pPr>
            <w:r w:rsidRPr="003C0DFB">
              <w:t xml:space="preserve">El mes de junio 2022 el valor de la construcción en Jalisco fue de </w:t>
            </w:r>
            <w:r w:rsidRPr="003C0DFB">
              <w:rPr>
                <w:b/>
              </w:rPr>
              <w:t>$1,633,803</w:t>
            </w:r>
            <w:r w:rsidRPr="003C0DFB">
              <w:t xml:space="preserve"> en miles de pesos, dividido en 2 sectores, Publico: </w:t>
            </w:r>
            <w:r w:rsidRPr="003C0DFB">
              <w:rPr>
                <w:b/>
              </w:rPr>
              <w:t>$328,299</w:t>
            </w:r>
            <w:r w:rsidRPr="003C0DFB">
              <w:t xml:space="preserve"> y Privado: </w:t>
            </w:r>
            <w:r w:rsidRPr="003C0DFB">
              <w:rPr>
                <w:b/>
              </w:rPr>
              <w:t xml:space="preserve">$1,305,504. </w:t>
            </w:r>
            <w:r w:rsidR="00A95743">
              <w:t>“La empresa”</w:t>
            </w:r>
            <w:r w:rsidRPr="003C0DFB">
              <w:t xml:space="preserve"> se dedica al sector privado lo cual representa gran parte del valor de construcción, pero esto a su vez puede crear una dependencia en un sector repleto de rivales.</w:t>
            </w:r>
          </w:p>
          <w:p w14:paraId="688F3A93" w14:textId="77777777" w:rsidR="00906713" w:rsidRPr="003C0DFB" w:rsidRDefault="00906713" w:rsidP="3CF35967">
            <w:pPr>
              <w:spacing w:line="360" w:lineRule="auto"/>
            </w:pPr>
          </w:p>
        </w:tc>
      </w:tr>
      <w:tr w:rsidR="00906713" w:rsidRPr="00F523D7" w14:paraId="17085D53" w14:textId="77777777" w:rsidTr="542A51E6">
        <w:trPr>
          <w:trHeight w:val="325"/>
        </w:trPr>
        <w:tc>
          <w:tcPr>
            <w:tcW w:w="9039" w:type="dxa"/>
            <w:gridSpan w:val="3"/>
            <w:shd w:val="clear" w:color="auto" w:fill="D9D9D9" w:themeFill="background1" w:themeFillShade="D9"/>
            <w:vAlign w:val="center"/>
          </w:tcPr>
          <w:p w14:paraId="1072969A" w14:textId="1ADBF50E" w:rsidR="00906713" w:rsidRPr="003C0DFB" w:rsidRDefault="00906713" w:rsidP="0040615D">
            <w:pPr>
              <w:spacing w:line="360" w:lineRule="auto"/>
              <w:jc w:val="center"/>
              <w:rPr>
                <w:b/>
                <w:color w:val="244061"/>
              </w:rPr>
            </w:pPr>
            <w:r w:rsidRPr="003C0DFB">
              <w:rPr>
                <w:b/>
                <w:color w:val="244061"/>
              </w:rPr>
              <w:t xml:space="preserve">Aspectos </w:t>
            </w:r>
            <w:r w:rsidR="0040615D" w:rsidRPr="003C0DFB">
              <w:rPr>
                <w:b/>
                <w:color w:val="244061"/>
              </w:rPr>
              <w:t>S</w:t>
            </w:r>
            <w:r w:rsidRPr="003C0DFB">
              <w:rPr>
                <w:b/>
                <w:color w:val="244061"/>
              </w:rPr>
              <w:t>ocioculturales, demográficos y ambientales:</w:t>
            </w:r>
          </w:p>
        </w:tc>
      </w:tr>
      <w:tr w:rsidR="00906713" w:rsidRPr="00F523D7" w14:paraId="6E09312A" w14:textId="77777777" w:rsidTr="542A51E6">
        <w:trPr>
          <w:trHeight w:val="420"/>
        </w:trPr>
        <w:tc>
          <w:tcPr>
            <w:tcW w:w="2712" w:type="dxa"/>
            <w:vAlign w:val="center"/>
          </w:tcPr>
          <w:p w14:paraId="5592ADBC" w14:textId="77777777" w:rsidR="00906713" w:rsidRPr="003C0DFB" w:rsidRDefault="00906713" w:rsidP="003C0DFB">
            <w:pPr>
              <w:spacing w:line="360" w:lineRule="auto"/>
              <w:jc w:val="center"/>
              <w:rPr>
                <w:b/>
              </w:rPr>
            </w:pPr>
            <w:r w:rsidRPr="003C0DFB">
              <w:rPr>
                <w:b/>
              </w:rPr>
              <w:t>Mano de obra</w:t>
            </w:r>
          </w:p>
        </w:tc>
        <w:tc>
          <w:tcPr>
            <w:tcW w:w="3080" w:type="dxa"/>
          </w:tcPr>
          <w:p w14:paraId="771FE6DA" w14:textId="77777777" w:rsidR="00906713" w:rsidRPr="003C0DFB" w:rsidRDefault="00906713" w:rsidP="3CF35967">
            <w:pPr>
              <w:spacing w:line="360" w:lineRule="auto"/>
              <w:rPr>
                <w:lang w:eastAsia="es-MX"/>
              </w:rPr>
            </w:pPr>
          </w:p>
        </w:tc>
        <w:tc>
          <w:tcPr>
            <w:tcW w:w="3247" w:type="dxa"/>
          </w:tcPr>
          <w:p w14:paraId="1DE82612" w14:textId="311B5F0E" w:rsidR="00906713" w:rsidRPr="003C0DFB" w:rsidRDefault="00906713" w:rsidP="3CF35967">
            <w:pPr>
              <w:spacing w:line="360" w:lineRule="auto"/>
              <w:rPr>
                <w:rFonts w:eastAsia="Arial"/>
                <w:color w:val="000000" w:themeColor="text1"/>
                <w:lang w:val="es-419"/>
              </w:rPr>
            </w:pPr>
            <w:r w:rsidRPr="003C0DFB">
              <w:rPr>
                <w:rFonts w:eastAsia="Arial"/>
                <w:color w:val="000000" w:themeColor="text1"/>
                <w:lang w:val="es-419"/>
              </w:rPr>
              <w:t>Hay un 60% de escasez de mano de obra en el sector de la construcción.</w:t>
            </w:r>
          </w:p>
        </w:tc>
      </w:tr>
      <w:tr w:rsidR="00906713" w:rsidRPr="00F523D7" w14:paraId="594826F8" w14:textId="77777777" w:rsidTr="542A51E6">
        <w:trPr>
          <w:trHeight w:val="420"/>
        </w:trPr>
        <w:tc>
          <w:tcPr>
            <w:tcW w:w="2712" w:type="dxa"/>
            <w:vAlign w:val="center"/>
          </w:tcPr>
          <w:p w14:paraId="71B01409" w14:textId="77777777" w:rsidR="00906713" w:rsidRPr="003C0DFB" w:rsidRDefault="00906713" w:rsidP="003C0DFB">
            <w:pPr>
              <w:spacing w:line="360" w:lineRule="auto"/>
              <w:jc w:val="center"/>
              <w:rPr>
                <w:b/>
              </w:rPr>
            </w:pPr>
            <w:r w:rsidRPr="003C0DFB">
              <w:rPr>
                <w:b/>
              </w:rPr>
              <w:t>Hábitos de compra</w:t>
            </w:r>
          </w:p>
        </w:tc>
        <w:tc>
          <w:tcPr>
            <w:tcW w:w="3080" w:type="dxa"/>
          </w:tcPr>
          <w:p w14:paraId="0AFDA02C" w14:textId="4781EC71" w:rsidR="00906713" w:rsidRPr="003C0DFB" w:rsidRDefault="00906713" w:rsidP="3CF35967">
            <w:pPr>
              <w:spacing w:line="360" w:lineRule="auto"/>
              <w:rPr>
                <w:rFonts w:eastAsia="Arial"/>
                <w:color w:val="000000" w:themeColor="text1"/>
                <w:lang w:val="es-419"/>
              </w:rPr>
            </w:pPr>
            <w:r w:rsidRPr="003C0DFB">
              <w:rPr>
                <w:rFonts w:eastAsia="Arial"/>
                <w:color w:val="000000" w:themeColor="text1"/>
                <w:lang w:val="es-419"/>
              </w:rPr>
              <w:t>Construcción y ampliación de viviendas con apoyo financiero del gobierno</w:t>
            </w:r>
          </w:p>
          <w:p w14:paraId="6E3AE18A" w14:textId="77777777" w:rsidR="00906713" w:rsidRDefault="00906713" w:rsidP="3CF35967">
            <w:pPr>
              <w:spacing w:line="360" w:lineRule="auto"/>
              <w:rPr>
                <w:rFonts w:eastAsia="Arial"/>
                <w:color w:val="000000" w:themeColor="text1"/>
                <w:lang w:val="es-419"/>
              </w:rPr>
            </w:pPr>
          </w:p>
          <w:p w14:paraId="106849D1" w14:textId="455D9BA7" w:rsidR="00906713" w:rsidRPr="003C0DFB" w:rsidRDefault="00906713" w:rsidP="3CF35967">
            <w:pPr>
              <w:spacing w:line="360" w:lineRule="auto"/>
              <w:rPr>
                <w:lang w:eastAsia="es-MX"/>
              </w:rPr>
            </w:pPr>
            <w:r w:rsidRPr="003C0DFB">
              <w:rPr>
                <w:rFonts w:eastAsia="Arial"/>
                <w:color w:val="000000" w:themeColor="text1"/>
                <w:lang w:val="es-419"/>
              </w:rPr>
              <w:t xml:space="preserve">Aumento de la demanda de viviendas y de remodelación de </w:t>
            </w:r>
            <w:r w:rsidR="00DE6B44" w:rsidRPr="003C0DFB">
              <w:rPr>
                <w:rFonts w:eastAsia="Arial"/>
                <w:color w:val="000000" w:themeColor="text1"/>
                <w:lang w:val="es-419"/>
              </w:rPr>
              <w:t>esta</w:t>
            </w:r>
          </w:p>
        </w:tc>
        <w:tc>
          <w:tcPr>
            <w:tcW w:w="3247" w:type="dxa"/>
          </w:tcPr>
          <w:p w14:paraId="0BE48828" w14:textId="77777777" w:rsidR="00906713" w:rsidRPr="003C0DFB" w:rsidRDefault="00906713" w:rsidP="3CF35967">
            <w:pPr>
              <w:spacing w:line="360" w:lineRule="auto"/>
              <w:rPr>
                <w:rFonts w:eastAsia="Arial"/>
                <w:color w:val="000000" w:themeColor="text1"/>
                <w:lang w:val="es-419"/>
              </w:rPr>
            </w:pPr>
          </w:p>
        </w:tc>
      </w:tr>
      <w:tr w:rsidR="00906713" w:rsidRPr="00F523D7" w14:paraId="797BA922" w14:textId="77777777" w:rsidTr="542A51E6">
        <w:trPr>
          <w:trHeight w:val="420"/>
        </w:trPr>
        <w:tc>
          <w:tcPr>
            <w:tcW w:w="2712" w:type="dxa"/>
            <w:vAlign w:val="center"/>
          </w:tcPr>
          <w:p w14:paraId="400BDA06" w14:textId="77777777" w:rsidR="00906713" w:rsidRPr="003C0DFB" w:rsidRDefault="00906713" w:rsidP="16A4CC6E">
            <w:pPr>
              <w:spacing w:line="360" w:lineRule="auto"/>
              <w:jc w:val="center"/>
              <w:rPr>
                <w:b/>
                <w:color w:val="244061"/>
              </w:rPr>
            </w:pPr>
            <w:r w:rsidRPr="003C0DFB">
              <w:rPr>
                <w:b/>
              </w:rPr>
              <w:t>Proyección de escasez de agua (ambiental)</w:t>
            </w:r>
          </w:p>
          <w:p w14:paraId="21B80188" w14:textId="77777777" w:rsidR="00906713" w:rsidRPr="003C0DFB" w:rsidRDefault="00906713" w:rsidP="7621B722">
            <w:pPr>
              <w:spacing w:line="360" w:lineRule="auto"/>
              <w:rPr>
                <w:b/>
                <w:i/>
                <w:color w:val="244061"/>
              </w:rPr>
            </w:pPr>
          </w:p>
        </w:tc>
        <w:tc>
          <w:tcPr>
            <w:tcW w:w="3080" w:type="dxa"/>
          </w:tcPr>
          <w:p w14:paraId="2B1F80B8" w14:textId="48D051B3" w:rsidR="00906713" w:rsidRPr="003C0DFB" w:rsidRDefault="00906713" w:rsidP="3CF35967">
            <w:pPr>
              <w:spacing w:line="360" w:lineRule="auto"/>
              <w:rPr>
                <w:rFonts w:eastAsia="Arial"/>
                <w:color w:val="000000" w:themeColor="text1"/>
                <w:lang w:val="es-419"/>
              </w:rPr>
            </w:pPr>
            <w:r w:rsidRPr="003C0DFB">
              <w:rPr>
                <w:rFonts w:eastAsia="Arial"/>
                <w:color w:val="000000" w:themeColor="text1"/>
                <w:lang w:val="es-419"/>
              </w:rPr>
              <w:t xml:space="preserve">Desabasto de agua potable aumenta la demanda de tecnologías como </w:t>
            </w:r>
            <w:r w:rsidR="005E1A69">
              <w:rPr>
                <w:rFonts w:eastAsia="Arial"/>
                <w:color w:val="000000" w:themeColor="text1"/>
                <w:lang w:val="es-419"/>
              </w:rPr>
              <w:t xml:space="preserve">“UNIDAD </w:t>
            </w:r>
            <w:r w:rsidR="005E1A69">
              <w:rPr>
                <w:rFonts w:eastAsia="Arial"/>
                <w:color w:val="000000" w:themeColor="text1"/>
                <w:lang w:val="es-419"/>
              </w:rPr>
              <w:lastRenderedPageBreak/>
              <w:t>DE NEGOCIO CAPTACIÓN AGUA DE LLUVIA”</w:t>
            </w:r>
            <w:r w:rsidRPr="003C0DFB">
              <w:rPr>
                <w:rFonts w:eastAsia="Arial"/>
                <w:color w:val="000000" w:themeColor="text1"/>
                <w:lang w:val="es-419"/>
              </w:rPr>
              <w:t>, que mejoran la gestión y almacenamiento de agua.</w:t>
            </w:r>
          </w:p>
        </w:tc>
        <w:tc>
          <w:tcPr>
            <w:tcW w:w="3247" w:type="dxa"/>
          </w:tcPr>
          <w:p w14:paraId="7299E32A" w14:textId="77777777" w:rsidR="00906713" w:rsidRPr="003C0DFB" w:rsidRDefault="00906713" w:rsidP="3CF35967">
            <w:pPr>
              <w:spacing w:line="360" w:lineRule="auto"/>
              <w:rPr>
                <w:rFonts w:eastAsia="Arial"/>
              </w:rPr>
            </w:pPr>
          </w:p>
          <w:p w14:paraId="14ACB7AC" w14:textId="77777777" w:rsidR="00906713" w:rsidRPr="003C0DFB" w:rsidRDefault="00906713" w:rsidP="3CF35967">
            <w:pPr>
              <w:spacing w:line="360" w:lineRule="auto"/>
              <w:rPr>
                <w:rFonts w:eastAsia="Arial"/>
              </w:rPr>
            </w:pPr>
          </w:p>
          <w:p w14:paraId="410F0D3D" w14:textId="77777777" w:rsidR="00906713" w:rsidRPr="003C0DFB" w:rsidRDefault="00906713" w:rsidP="3CF35967">
            <w:pPr>
              <w:spacing w:line="360" w:lineRule="auto"/>
              <w:rPr>
                <w:rFonts w:eastAsia="Arial"/>
              </w:rPr>
            </w:pPr>
          </w:p>
        </w:tc>
      </w:tr>
      <w:tr w:rsidR="00906713" w:rsidRPr="00F523D7" w14:paraId="19007C54" w14:textId="77777777" w:rsidTr="542A51E6">
        <w:trPr>
          <w:trHeight w:val="420"/>
        </w:trPr>
        <w:tc>
          <w:tcPr>
            <w:tcW w:w="2712" w:type="dxa"/>
            <w:vAlign w:val="center"/>
          </w:tcPr>
          <w:p w14:paraId="1814849A" w14:textId="77777777" w:rsidR="00906713" w:rsidRPr="003C0DFB" w:rsidRDefault="00906713" w:rsidP="16A4CC6E">
            <w:pPr>
              <w:spacing w:line="360" w:lineRule="auto"/>
              <w:jc w:val="center"/>
              <w:rPr>
                <w:b/>
              </w:rPr>
            </w:pPr>
            <w:r w:rsidRPr="003C0DFB">
              <w:rPr>
                <w:b/>
              </w:rPr>
              <w:t>Problemas de infraestructura</w:t>
            </w:r>
          </w:p>
        </w:tc>
        <w:tc>
          <w:tcPr>
            <w:tcW w:w="3080" w:type="dxa"/>
          </w:tcPr>
          <w:p w14:paraId="662FB62D" w14:textId="77777777" w:rsidR="00906713" w:rsidRPr="003C0DFB" w:rsidRDefault="00906713" w:rsidP="7621B722">
            <w:pPr>
              <w:spacing w:line="360" w:lineRule="auto"/>
              <w:rPr>
                <w:i/>
                <w:color w:val="244061"/>
                <w:lang w:eastAsia="es-MX"/>
              </w:rPr>
            </w:pPr>
            <w:r w:rsidRPr="003C0DFB">
              <w:rPr>
                <w:rFonts w:eastAsia="Arial"/>
                <w:color w:val="000000" w:themeColor="text1"/>
                <w:lang w:val="es-419"/>
              </w:rPr>
              <w:t>Existe una red de agua extremadamente antiguo y está mal mantenido, con importantes fugas. Según las estimaciones, la red de agua sufre pérdidas del 40%.</w:t>
            </w:r>
          </w:p>
        </w:tc>
        <w:tc>
          <w:tcPr>
            <w:tcW w:w="3247" w:type="dxa"/>
          </w:tcPr>
          <w:p w14:paraId="4F6CB8F5" w14:textId="77777777" w:rsidR="00906713" w:rsidRPr="003C0DFB" w:rsidRDefault="00906713" w:rsidP="3CF35967">
            <w:pPr>
              <w:spacing w:line="360" w:lineRule="auto"/>
            </w:pPr>
          </w:p>
        </w:tc>
      </w:tr>
      <w:tr w:rsidR="00906713" w:rsidRPr="00F523D7" w14:paraId="29FA4B7A" w14:textId="77777777" w:rsidTr="542A51E6">
        <w:trPr>
          <w:trHeight w:val="411"/>
        </w:trPr>
        <w:tc>
          <w:tcPr>
            <w:tcW w:w="9039" w:type="dxa"/>
            <w:gridSpan w:val="3"/>
            <w:shd w:val="clear" w:color="auto" w:fill="D9D9D9" w:themeFill="background1" w:themeFillShade="D9"/>
            <w:vAlign w:val="center"/>
          </w:tcPr>
          <w:p w14:paraId="349096E9" w14:textId="77777777" w:rsidR="00906713" w:rsidRPr="003C0DFB" w:rsidRDefault="00906713" w:rsidP="003C0DFB">
            <w:pPr>
              <w:spacing w:line="360" w:lineRule="auto"/>
              <w:jc w:val="center"/>
              <w:rPr>
                <w:b/>
                <w:i/>
                <w:color w:val="244061"/>
              </w:rPr>
            </w:pPr>
            <w:r w:rsidRPr="003C0DFB">
              <w:rPr>
                <w:b/>
                <w:i/>
                <w:color w:val="244061"/>
              </w:rPr>
              <w:t>Aspectos tecnológicos:</w:t>
            </w:r>
          </w:p>
        </w:tc>
      </w:tr>
      <w:tr w:rsidR="00906713" w:rsidRPr="00F523D7" w14:paraId="7C11326D" w14:textId="77777777" w:rsidTr="542A51E6">
        <w:trPr>
          <w:trHeight w:val="411"/>
        </w:trPr>
        <w:tc>
          <w:tcPr>
            <w:tcW w:w="2712" w:type="dxa"/>
            <w:vAlign w:val="center"/>
          </w:tcPr>
          <w:p w14:paraId="53FB005B" w14:textId="77777777" w:rsidR="00906713" w:rsidRPr="003C0DFB" w:rsidRDefault="00906713" w:rsidP="003C0DFB">
            <w:pPr>
              <w:spacing w:line="360" w:lineRule="auto"/>
              <w:jc w:val="center"/>
              <w:rPr>
                <w:rFonts w:eastAsia="Arial"/>
                <w:b/>
              </w:rPr>
            </w:pPr>
            <w:r w:rsidRPr="003C0DFB">
              <w:rPr>
                <w:rFonts w:eastAsia="Arial"/>
                <w:b/>
              </w:rPr>
              <w:t>Tendencias diseño y adopción de tecnologías emergentes</w:t>
            </w:r>
          </w:p>
          <w:p w14:paraId="5F498537" w14:textId="77777777" w:rsidR="00906713" w:rsidRPr="003C0DFB" w:rsidRDefault="00906713" w:rsidP="3CF35967">
            <w:pPr>
              <w:spacing w:line="360" w:lineRule="auto"/>
              <w:rPr>
                <w:b/>
              </w:rPr>
            </w:pPr>
          </w:p>
        </w:tc>
        <w:tc>
          <w:tcPr>
            <w:tcW w:w="3080" w:type="dxa"/>
          </w:tcPr>
          <w:p w14:paraId="228866E0" w14:textId="41467DF6" w:rsidR="00906713" w:rsidRPr="003C0DFB" w:rsidRDefault="00906713" w:rsidP="3CF35967">
            <w:pPr>
              <w:spacing w:line="360" w:lineRule="auto"/>
              <w:rPr>
                <w:lang w:eastAsia="es-MX"/>
              </w:rPr>
            </w:pPr>
            <w:r w:rsidRPr="003C0DFB">
              <w:rPr>
                <w:lang w:eastAsia="es-MX"/>
              </w:rPr>
              <w:t>La adopción de tecnologías puede expandir el mercado y hacerlo más atractivo para los clientes, además de eficientar y mejorar operaciones y mantenerse actualizados con los niveles de la competencia.</w:t>
            </w:r>
          </w:p>
          <w:p w14:paraId="65DF5552" w14:textId="77777777" w:rsidR="00906713" w:rsidRPr="003C0DFB" w:rsidRDefault="00906713" w:rsidP="7621B722">
            <w:pPr>
              <w:spacing w:line="360" w:lineRule="auto"/>
              <w:rPr>
                <w:i/>
                <w:color w:val="244061"/>
                <w:lang w:eastAsia="es-MX"/>
              </w:rPr>
            </w:pPr>
            <w:r w:rsidRPr="003C0DFB">
              <w:rPr>
                <w:lang w:eastAsia="es-MX"/>
              </w:rPr>
              <w:t>Algunos ejemplos de estas tecnologías son: Realidad Virtual, BIM, impresión 3D, drones, equipos de escaneo...</w:t>
            </w:r>
          </w:p>
        </w:tc>
        <w:tc>
          <w:tcPr>
            <w:tcW w:w="3247" w:type="dxa"/>
          </w:tcPr>
          <w:p w14:paraId="43D92299" w14:textId="77777777" w:rsidR="00906713" w:rsidRPr="003C0DFB" w:rsidRDefault="00906713" w:rsidP="3CF35967">
            <w:pPr>
              <w:spacing w:line="360" w:lineRule="auto"/>
            </w:pPr>
          </w:p>
        </w:tc>
      </w:tr>
      <w:tr w:rsidR="00906713" w14:paraId="21286E86" w14:textId="77777777" w:rsidTr="542A51E6">
        <w:trPr>
          <w:trHeight w:val="411"/>
        </w:trPr>
        <w:tc>
          <w:tcPr>
            <w:tcW w:w="2712" w:type="dxa"/>
            <w:vAlign w:val="center"/>
          </w:tcPr>
          <w:p w14:paraId="3AC8808D" w14:textId="77777777" w:rsidR="00906713" w:rsidRPr="003C0DFB" w:rsidRDefault="00906713" w:rsidP="003C0DFB">
            <w:pPr>
              <w:spacing w:line="360" w:lineRule="auto"/>
              <w:jc w:val="center"/>
              <w:rPr>
                <w:rFonts w:eastAsia="Arial"/>
                <w:b/>
              </w:rPr>
            </w:pPr>
            <w:r w:rsidRPr="003C0DFB">
              <w:rPr>
                <w:rFonts w:eastAsia="Arial"/>
                <w:b/>
              </w:rPr>
              <w:t>Integración de nuevos materiales de construcción</w:t>
            </w:r>
          </w:p>
        </w:tc>
        <w:tc>
          <w:tcPr>
            <w:tcW w:w="3080" w:type="dxa"/>
          </w:tcPr>
          <w:p w14:paraId="38F86BED" w14:textId="77777777" w:rsidR="00906713" w:rsidRPr="003C0DFB" w:rsidRDefault="00906713" w:rsidP="3CF35967">
            <w:pPr>
              <w:spacing w:line="360" w:lineRule="auto"/>
              <w:rPr>
                <w:lang w:eastAsia="es-MX"/>
              </w:rPr>
            </w:pPr>
            <w:r w:rsidRPr="003C0DFB">
              <w:rPr>
                <w:lang w:eastAsia="es-MX"/>
              </w:rPr>
              <w:t>Integrar algunos materiales como WPC pueden usarse como oportunidad para ser un diferenciador de la empresa</w:t>
            </w:r>
          </w:p>
        </w:tc>
        <w:tc>
          <w:tcPr>
            <w:tcW w:w="3247" w:type="dxa"/>
          </w:tcPr>
          <w:p w14:paraId="2D51409C" w14:textId="77777777" w:rsidR="00906713" w:rsidRPr="003C0DFB" w:rsidRDefault="00906713" w:rsidP="3CF35967">
            <w:pPr>
              <w:spacing w:line="360" w:lineRule="auto"/>
            </w:pPr>
          </w:p>
        </w:tc>
      </w:tr>
      <w:tr w:rsidR="00906713" w:rsidRPr="00F523D7" w14:paraId="4BCA4639" w14:textId="77777777" w:rsidTr="542A51E6">
        <w:trPr>
          <w:trHeight w:val="407"/>
        </w:trPr>
        <w:tc>
          <w:tcPr>
            <w:tcW w:w="9039" w:type="dxa"/>
            <w:gridSpan w:val="3"/>
            <w:shd w:val="clear" w:color="auto" w:fill="D9D9D9" w:themeFill="background1" w:themeFillShade="D9"/>
            <w:vAlign w:val="center"/>
          </w:tcPr>
          <w:p w14:paraId="2724D9F5" w14:textId="77777777" w:rsidR="00906713" w:rsidRPr="003C0DFB" w:rsidRDefault="00906713" w:rsidP="003C0DFB">
            <w:pPr>
              <w:spacing w:line="360" w:lineRule="auto"/>
              <w:jc w:val="center"/>
              <w:rPr>
                <w:b/>
                <w:i/>
                <w:color w:val="244061"/>
              </w:rPr>
            </w:pPr>
            <w:r w:rsidRPr="003C0DFB">
              <w:rPr>
                <w:b/>
                <w:i/>
                <w:color w:val="244061"/>
              </w:rPr>
              <w:t>Aspectos de competencia:</w:t>
            </w:r>
          </w:p>
        </w:tc>
      </w:tr>
      <w:tr w:rsidR="00906713" w:rsidRPr="00F523D7" w14:paraId="2A59B929" w14:textId="77777777" w:rsidTr="542A51E6">
        <w:trPr>
          <w:trHeight w:val="432"/>
        </w:trPr>
        <w:tc>
          <w:tcPr>
            <w:tcW w:w="2712" w:type="dxa"/>
            <w:vAlign w:val="center"/>
          </w:tcPr>
          <w:p w14:paraId="29F4D7B8" w14:textId="77777777" w:rsidR="00906713" w:rsidRPr="003C0DFB" w:rsidRDefault="00906713" w:rsidP="16A4CC6E">
            <w:pPr>
              <w:spacing w:line="360" w:lineRule="auto"/>
              <w:jc w:val="center"/>
              <w:rPr>
                <w:b/>
              </w:rPr>
            </w:pPr>
            <w:r w:rsidRPr="003C0DFB">
              <w:rPr>
                <w:b/>
              </w:rPr>
              <w:t>Rivalidad entre competidores</w:t>
            </w:r>
          </w:p>
        </w:tc>
        <w:tc>
          <w:tcPr>
            <w:tcW w:w="3080" w:type="dxa"/>
          </w:tcPr>
          <w:p w14:paraId="31046D9C" w14:textId="77777777" w:rsidR="00906713" w:rsidRPr="003C0DFB" w:rsidRDefault="00906713" w:rsidP="3CF35967">
            <w:pPr>
              <w:spacing w:line="360" w:lineRule="auto"/>
            </w:pPr>
            <w:r w:rsidRPr="003C0DFB">
              <w:t>Distinguirse por medio del servicio de especialización en proyectos y la capacidad de le empresa.</w:t>
            </w:r>
          </w:p>
          <w:p w14:paraId="11EDC341" w14:textId="77777777" w:rsidR="00906713" w:rsidRPr="003C0DFB" w:rsidRDefault="00906713" w:rsidP="3CF35967">
            <w:pPr>
              <w:spacing w:line="360" w:lineRule="auto"/>
            </w:pPr>
            <w:r w:rsidRPr="003C0DFB">
              <w:lastRenderedPageBreak/>
              <w:t>La empresa declara no tener muchos competidores, pues son los únicos en Jalisco que tienen esta instalación.</w:t>
            </w:r>
          </w:p>
        </w:tc>
        <w:tc>
          <w:tcPr>
            <w:tcW w:w="3247" w:type="dxa"/>
          </w:tcPr>
          <w:p w14:paraId="69685653" w14:textId="77777777" w:rsidR="00906713" w:rsidRPr="003C0DFB" w:rsidRDefault="00906713" w:rsidP="3CF35967">
            <w:pPr>
              <w:spacing w:line="360" w:lineRule="auto"/>
            </w:pPr>
            <w:r w:rsidRPr="003C0DFB">
              <w:lastRenderedPageBreak/>
              <w:t>Alta presencia de competidores y por esto mismo existe gran una variación en los precios de proyectos.</w:t>
            </w:r>
          </w:p>
          <w:p w14:paraId="62C49374" w14:textId="77777777" w:rsidR="00906713" w:rsidRPr="003C0DFB" w:rsidRDefault="00906713" w:rsidP="3CF35967">
            <w:pPr>
              <w:spacing w:line="360" w:lineRule="auto"/>
            </w:pPr>
            <w:r w:rsidRPr="003C0DFB">
              <w:lastRenderedPageBreak/>
              <w:t>Ciertos competidores de la ciudad de México pueden venir a Jalisco. Incorporación de nuevos distribuidores de isla urbana en la región.</w:t>
            </w:r>
          </w:p>
        </w:tc>
      </w:tr>
      <w:tr w:rsidR="00906713" w:rsidRPr="00F523D7" w14:paraId="52EE5FD6" w14:textId="77777777" w:rsidTr="542A51E6">
        <w:trPr>
          <w:trHeight w:val="423"/>
        </w:trPr>
        <w:tc>
          <w:tcPr>
            <w:tcW w:w="2712" w:type="dxa"/>
            <w:vAlign w:val="center"/>
          </w:tcPr>
          <w:p w14:paraId="4F212293" w14:textId="77777777" w:rsidR="00906713" w:rsidRPr="003C0DFB" w:rsidRDefault="00906713" w:rsidP="003C0DFB">
            <w:pPr>
              <w:spacing w:line="360" w:lineRule="auto"/>
              <w:jc w:val="center"/>
            </w:pPr>
            <w:r w:rsidRPr="003C0DFB">
              <w:rPr>
                <w:b/>
              </w:rPr>
              <w:lastRenderedPageBreak/>
              <w:t>Entrada potencial de nuevos competidores</w:t>
            </w:r>
          </w:p>
        </w:tc>
        <w:tc>
          <w:tcPr>
            <w:tcW w:w="3080" w:type="dxa"/>
          </w:tcPr>
          <w:p w14:paraId="45384296" w14:textId="77777777" w:rsidR="00906713" w:rsidRPr="003C0DFB" w:rsidRDefault="00906713" w:rsidP="3CF35967">
            <w:pPr>
              <w:spacing w:line="360" w:lineRule="auto"/>
              <w:rPr>
                <w:color w:val="244061"/>
              </w:rPr>
            </w:pPr>
          </w:p>
        </w:tc>
        <w:tc>
          <w:tcPr>
            <w:tcW w:w="3247" w:type="dxa"/>
          </w:tcPr>
          <w:p w14:paraId="1A5F3E86" w14:textId="77777777" w:rsidR="00906713" w:rsidRPr="003C0DFB" w:rsidRDefault="00906713" w:rsidP="3CF35967">
            <w:pPr>
              <w:spacing w:line="360" w:lineRule="auto"/>
            </w:pPr>
            <w:r w:rsidRPr="003C0DFB">
              <w:t>Facilidad para entrar a este sector por lo que trae mayor competencia. Proyectos grandes es difícil de entrar creando un crecimiento limitado.</w:t>
            </w:r>
          </w:p>
        </w:tc>
      </w:tr>
      <w:tr w:rsidR="00906713" w:rsidRPr="00F523D7" w14:paraId="2AD55E08" w14:textId="77777777" w:rsidTr="542A51E6">
        <w:trPr>
          <w:trHeight w:val="418"/>
        </w:trPr>
        <w:tc>
          <w:tcPr>
            <w:tcW w:w="2712" w:type="dxa"/>
            <w:vAlign w:val="center"/>
          </w:tcPr>
          <w:p w14:paraId="1DDF87AF" w14:textId="77777777" w:rsidR="00906713" w:rsidRPr="003C0DFB" w:rsidRDefault="00906713" w:rsidP="003C0DFB">
            <w:pPr>
              <w:spacing w:line="360" w:lineRule="auto"/>
              <w:jc w:val="center"/>
              <w:rPr>
                <w:b/>
              </w:rPr>
            </w:pPr>
            <w:r w:rsidRPr="003C0DFB">
              <w:rPr>
                <w:b/>
              </w:rPr>
              <w:t>Productos sustitutos</w:t>
            </w:r>
          </w:p>
        </w:tc>
        <w:tc>
          <w:tcPr>
            <w:tcW w:w="3080" w:type="dxa"/>
          </w:tcPr>
          <w:p w14:paraId="2365107B" w14:textId="77777777" w:rsidR="00906713" w:rsidRPr="003C0DFB" w:rsidRDefault="00906713" w:rsidP="3CF35967">
            <w:pPr>
              <w:spacing w:line="360" w:lineRule="auto"/>
              <w:rPr>
                <w:color w:val="244061"/>
              </w:rPr>
            </w:pPr>
          </w:p>
        </w:tc>
        <w:tc>
          <w:tcPr>
            <w:tcW w:w="3247" w:type="dxa"/>
          </w:tcPr>
          <w:p w14:paraId="7735F23B" w14:textId="20A01598" w:rsidR="00906713" w:rsidRPr="003C0DFB" w:rsidRDefault="49CC2094" w:rsidP="3CF35967">
            <w:pPr>
              <w:spacing w:line="360" w:lineRule="auto"/>
            </w:pPr>
            <w:r>
              <w:t xml:space="preserve">Algunos sectores que abarca </w:t>
            </w:r>
            <w:r w:rsidR="15499F83">
              <w:t>la empresa</w:t>
            </w:r>
            <w:r>
              <w:t xml:space="preserve"> se pueden ver amenazada por ejemplo una empresa que solo se encarga de remodelaciones o profesionales independientes pueden encargarse de proyectos residenciales.</w:t>
            </w:r>
          </w:p>
          <w:p w14:paraId="6B9AC06F" w14:textId="77777777" w:rsidR="00906713" w:rsidRPr="003C0DFB" w:rsidRDefault="00906713" w:rsidP="3CF35967">
            <w:pPr>
              <w:spacing w:line="360" w:lineRule="auto"/>
              <w:rPr>
                <w:color w:val="5B9BD5" w:themeColor="accent1"/>
              </w:rPr>
            </w:pPr>
          </w:p>
        </w:tc>
      </w:tr>
      <w:tr w:rsidR="00906713" w:rsidRPr="00F523D7" w14:paraId="06AE78F9" w14:textId="77777777" w:rsidTr="542A51E6">
        <w:trPr>
          <w:trHeight w:val="418"/>
        </w:trPr>
        <w:tc>
          <w:tcPr>
            <w:tcW w:w="2712" w:type="dxa"/>
            <w:vAlign w:val="center"/>
          </w:tcPr>
          <w:p w14:paraId="56852E8C" w14:textId="77777777" w:rsidR="00906713" w:rsidRPr="003C0DFB" w:rsidRDefault="00906713" w:rsidP="003C0DFB">
            <w:pPr>
              <w:spacing w:line="360" w:lineRule="auto"/>
              <w:jc w:val="center"/>
              <w:rPr>
                <w:b/>
              </w:rPr>
            </w:pPr>
            <w:r w:rsidRPr="003C0DFB">
              <w:rPr>
                <w:b/>
              </w:rPr>
              <w:t>Poder de negociación de los consumidores</w:t>
            </w:r>
          </w:p>
        </w:tc>
        <w:tc>
          <w:tcPr>
            <w:tcW w:w="3080" w:type="dxa"/>
          </w:tcPr>
          <w:p w14:paraId="4E57A24D" w14:textId="77777777" w:rsidR="00906713" w:rsidRPr="003C0DFB" w:rsidRDefault="00906713" w:rsidP="3CF35967">
            <w:pPr>
              <w:spacing w:line="360" w:lineRule="auto"/>
              <w:rPr>
                <w:color w:val="244061"/>
              </w:rPr>
            </w:pPr>
          </w:p>
        </w:tc>
        <w:tc>
          <w:tcPr>
            <w:tcW w:w="3247" w:type="dxa"/>
          </w:tcPr>
          <w:p w14:paraId="12FA3DF7" w14:textId="3E7D971C" w:rsidR="00906713" w:rsidRPr="003C0DFB" w:rsidRDefault="49CC2094" w:rsidP="3CF35967">
            <w:pPr>
              <w:spacing w:line="360" w:lineRule="auto"/>
            </w:pPr>
            <w:r>
              <w:t xml:space="preserve">El producto </w:t>
            </w:r>
            <w:r w:rsidR="526CFA3E">
              <w:t>de captación de agua pluvial es</w:t>
            </w:r>
            <w:r>
              <w:t xml:space="preserve"> muy de nicho y sus clientes son inestables.</w:t>
            </w:r>
          </w:p>
          <w:p w14:paraId="2527E5FA" w14:textId="77777777" w:rsidR="00906713" w:rsidRPr="003C0DFB" w:rsidRDefault="00906713" w:rsidP="3CF35967">
            <w:pPr>
              <w:spacing w:line="360" w:lineRule="auto"/>
              <w:rPr>
                <w:color w:val="5B9BD5" w:themeColor="accent1"/>
              </w:rPr>
            </w:pPr>
            <w:r w:rsidRPr="003C0DFB">
              <w:t>El poder de negociación de los clientes se encuentra n aumento por la pandemia.</w:t>
            </w:r>
          </w:p>
        </w:tc>
      </w:tr>
      <w:tr w:rsidR="00906713" w:rsidRPr="00F523D7" w14:paraId="5DF31313" w14:textId="77777777" w:rsidTr="542A51E6">
        <w:trPr>
          <w:trHeight w:val="418"/>
        </w:trPr>
        <w:tc>
          <w:tcPr>
            <w:tcW w:w="2712" w:type="dxa"/>
            <w:vAlign w:val="center"/>
          </w:tcPr>
          <w:p w14:paraId="6E639111" w14:textId="77777777" w:rsidR="00906713" w:rsidRPr="003C0DFB" w:rsidRDefault="00906713" w:rsidP="003C0DFB">
            <w:pPr>
              <w:spacing w:line="360" w:lineRule="auto"/>
              <w:jc w:val="center"/>
              <w:rPr>
                <w:b/>
              </w:rPr>
            </w:pPr>
            <w:r w:rsidRPr="003C0DFB">
              <w:rPr>
                <w:b/>
              </w:rPr>
              <w:t>Poder de negociación de los proveedores</w:t>
            </w:r>
          </w:p>
        </w:tc>
        <w:tc>
          <w:tcPr>
            <w:tcW w:w="3080" w:type="dxa"/>
          </w:tcPr>
          <w:p w14:paraId="7CC1243F" w14:textId="77777777" w:rsidR="00906713" w:rsidRPr="003C0DFB" w:rsidRDefault="00906713" w:rsidP="3CF35967">
            <w:pPr>
              <w:spacing w:line="360" w:lineRule="auto"/>
              <w:rPr>
                <w:color w:val="244061"/>
              </w:rPr>
            </w:pPr>
            <w:r w:rsidRPr="003C0DFB">
              <w:t>Existen varios potenciales proveedores, no existe dependencia a alguno en específico.</w:t>
            </w:r>
          </w:p>
        </w:tc>
        <w:tc>
          <w:tcPr>
            <w:tcW w:w="3247" w:type="dxa"/>
          </w:tcPr>
          <w:p w14:paraId="18987475" w14:textId="77777777" w:rsidR="00906713" w:rsidRPr="003C0DFB" w:rsidRDefault="00906713" w:rsidP="3CF35967">
            <w:pPr>
              <w:spacing w:line="360" w:lineRule="auto"/>
            </w:pPr>
            <w:r w:rsidRPr="003C0DFB">
              <w:t>Proveedores ponen los precios y estos tienen tendencia a aumentar. Algunos Solicitan anticipos.</w:t>
            </w:r>
          </w:p>
          <w:p w14:paraId="2BB871D0" w14:textId="77777777" w:rsidR="00906713" w:rsidRPr="003C0DFB" w:rsidRDefault="00906713" w:rsidP="3CF35967">
            <w:pPr>
              <w:spacing w:line="360" w:lineRule="auto"/>
              <w:rPr>
                <w:color w:val="5B9BD5" w:themeColor="accent1"/>
              </w:rPr>
            </w:pPr>
            <w:r w:rsidRPr="003C0DFB">
              <w:lastRenderedPageBreak/>
              <w:t>Solo existe un proveedor para los sistemas de captación de agua.</w:t>
            </w:r>
          </w:p>
        </w:tc>
      </w:tr>
    </w:tbl>
    <w:p w14:paraId="163C47CD" w14:textId="77777777" w:rsidR="00233831" w:rsidRPr="009F2FFF" w:rsidRDefault="00233831" w:rsidP="007A63DE">
      <w:pPr>
        <w:spacing w:line="360" w:lineRule="auto"/>
        <w:rPr>
          <w:rFonts w:eastAsiaTheme="majorEastAsia"/>
        </w:rPr>
      </w:pPr>
    </w:p>
    <w:p w14:paraId="4DFFB5C1" w14:textId="2ECCC347" w:rsidR="6B537569" w:rsidRDefault="6B537569" w:rsidP="003C0DFB">
      <w:pPr>
        <w:spacing w:line="360" w:lineRule="auto"/>
      </w:pPr>
      <w:r w:rsidRPr="7621B722">
        <w:rPr>
          <w:b/>
          <w:bCs/>
        </w:rPr>
        <w:t>Respecto al aspecto económico:</w:t>
      </w:r>
      <w:r w:rsidRPr="7621B722">
        <w:t xml:space="preserve"> Se identificó como oportunidad la posibilidad de obtener financiamiento con entidades bancarias para invertir en activos circulantes y no circulantes y así de aumentar la capacidad de trabajo de la empresa y con ellos proyectos más ambiciosos, siempre y cuando se administre con cuidado para evitar afectaciones por deudas impagables con altas tasas de interés.</w:t>
      </w:r>
    </w:p>
    <w:p w14:paraId="1A0ED49C" w14:textId="35DABF69" w:rsidR="6B537569" w:rsidRDefault="6B537569" w:rsidP="003C0DFB">
      <w:pPr>
        <w:spacing w:line="360" w:lineRule="auto"/>
      </w:pPr>
      <w:r w:rsidRPr="7621B722">
        <w:t>Por otro lado,</w:t>
      </w:r>
      <w:r w:rsidR="00BA4298">
        <w:t xml:space="preserve"> de acuerdo a datos de los censos de INEGI 2022</w:t>
      </w:r>
      <w:r w:rsidRPr="7621B722">
        <w:t xml:space="preserve">, el sector de la construcción a nivel nacional es de los que más presencia e inversión tiene, y es de los más competidos ya que solo a nivel estatal existen 1,500 establecimiento que se dedican a la construcción, el empleo en el sector está subiendo mensualmente a cooperación del año pasado y existe una gran capacidad de crecimiento, pues el estado de Jalisco es el tercer estado con más gasto destinado al sector de construcción y con más proyectos. </w:t>
      </w:r>
    </w:p>
    <w:p w14:paraId="3BA4F1D7" w14:textId="77777777" w:rsidR="003C0DFB" w:rsidRDefault="003C0DFB" w:rsidP="003C0DFB">
      <w:pPr>
        <w:spacing w:line="360" w:lineRule="auto"/>
      </w:pPr>
    </w:p>
    <w:p w14:paraId="5EF1CDD1" w14:textId="3519656E" w:rsidR="6B537569" w:rsidRDefault="6B537569" w:rsidP="003C0DFB">
      <w:pPr>
        <w:spacing w:line="360" w:lineRule="auto"/>
      </w:pPr>
      <w:r w:rsidRPr="7621B722">
        <w:rPr>
          <w:b/>
          <w:bCs/>
        </w:rPr>
        <w:t xml:space="preserve">Respecto al aspecto sociocultural: </w:t>
      </w:r>
      <w:r w:rsidRPr="7621B722">
        <w:t xml:space="preserve">En el estado de Jalisco, a partir de la pandemia, se popularizó la cultura del cuidado de la casa habitación, que trajo consigo varios proyectos de remodelación y ampliación de viviendas, por lo que hubo un incremento de la demanda en estos </w:t>
      </w:r>
      <w:r w:rsidR="3B7D72B8">
        <w:t>proyectos.</w:t>
      </w:r>
      <w:r w:rsidRPr="7621B722">
        <w:t xml:space="preserve"> Adicionalmente, con el aumento de los proyectos se vivió de primera mano un problema dado por la pandemia el cual es la escasez en mano de obra pues en este sector es de 60%. </w:t>
      </w:r>
    </w:p>
    <w:p w14:paraId="095DDB15" w14:textId="1959E28C" w:rsidR="6B537569" w:rsidRDefault="6B537569" w:rsidP="003C0DFB">
      <w:pPr>
        <w:spacing w:line="360" w:lineRule="auto"/>
      </w:pPr>
      <w:r>
        <w:t xml:space="preserve">Para el sector del negocio de recolectores de agua pluvial en la actualidad se está creando una tendencia al desabasto y escasez de agua lo que a las personas le está preocupando y busca alternativas o soluciones a esto, por lo que </w:t>
      </w:r>
      <w:r w:rsidR="3A49CD9C">
        <w:t xml:space="preserve">el programa de captación de agua </w:t>
      </w:r>
      <w:r>
        <w:t xml:space="preserve">se presenta justo en el momento correcto. El gobierno puede ser un gran aliado pues son los encargados de la infraestructura de la red de agua y esta se encuentra muy limitada por lo que busca opciones para los lugares con difícil acceso a estos. </w:t>
      </w:r>
    </w:p>
    <w:p w14:paraId="5DC55559" w14:textId="77777777" w:rsidR="003C0DFB" w:rsidRDefault="003C0DFB" w:rsidP="003C0DFB">
      <w:pPr>
        <w:spacing w:line="360" w:lineRule="auto"/>
      </w:pPr>
    </w:p>
    <w:p w14:paraId="4F19A9F9" w14:textId="63B6AF4F" w:rsidR="6B537569" w:rsidRDefault="2D9BBC7D" w:rsidP="003C0DFB">
      <w:pPr>
        <w:spacing w:line="360" w:lineRule="auto"/>
      </w:pPr>
      <w:r w:rsidRPr="542A51E6">
        <w:rPr>
          <w:b/>
          <w:bCs/>
        </w:rPr>
        <w:t>Respecto al aspecto p</w:t>
      </w:r>
      <w:r w:rsidR="6B537569" w:rsidRPr="542A51E6">
        <w:rPr>
          <w:b/>
          <w:bCs/>
        </w:rPr>
        <w:t xml:space="preserve">olítico: </w:t>
      </w:r>
      <w:r w:rsidR="6B537569">
        <w:t xml:space="preserve">A nivel nacional existe un problema para las constructoras ya que el reglamento para estas no está homologado en el país, </w:t>
      </w:r>
      <w:r w:rsidR="458DBEEE">
        <w:t>sino</w:t>
      </w:r>
      <w:r w:rsidR="6B537569">
        <w:t xml:space="preserve"> que cambia dependiendo al </w:t>
      </w:r>
      <w:r w:rsidR="6B537569">
        <w:lastRenderedPageBreak/>
        <w:t xml:space="preserve">estado o regiones, lo que implica dificultad en adaptarse al hacer proyectos en otros estados, aunque los objetivos nacionales en la construcción están alineados a los objetivos de </w:t>
      </w:r>
      <w:r w:rsidR="6C36EF7D">
        <w:t>la empresa</w:t>
      </w:r>
      <w:r w:rsidR="6B537569">
        <w:t xml:space="preserve">, aunque no es secreto que en este sector las licitaciones, permisos y proyectos van de la mano con la corrupción. </w:t>
      </w:r>
    </w:p>
    <w:p w14:paraId="1128EA45" w14:textId="57F92A7D" w:rsidR="6B537569" w:rsidRDefault="6B537569" w:rsidP="542A51E6">
      <w:pPr>
        <w:spacing w:line="360" w:lineRule="auto"/>
        <w:rPr>
          <w:highlight w:val="yellow"/>
        </w:rPr>
      </w:pPr>
      <w:r>
        <w:t xml:space="preserve">Respecto a </w:t>
      </w:r>
      <w:r w:rsidR="5392FBF4">
        <w:t>la captación de agua pluvial</w:t>
      </w:r>
      <w:r>
        <w:t xml:space="preserve"> en la actualidad existe un desinterés notorio de las agencias gubernamentales a este tipo de sistemas, a</w:t>
      </w:r>
      <w:r w:rsidR="76956DA2">
        <w:t>l no existir historial</w:t>
      </w:r>
      <w:r>
        <w:t xml:space="preserve"> de </w:t>
      </w:r>
      <w:r w:rsidR="76956DA2">
        <w:t>programas</w:t>
      </w:r>
      <w:r>
        <w:t xml:space="preserve"> de </w:t>
      </w:r>
      <w:r w:rsidR="76956DA2">
        <w:t>parte del gobierno</w:t>
      </w:r>
      <w:r>
        <w:t xml:space="preserve"> que </w:t>
      </w:r>
      <w:r w:rsidR="76956DA2">
        <w:t>fomenten la instalación</w:t>
      </w:r>
      <w:r>
        <w:t xml:space="preserve"> de </w:t>
      </w:r>
      <w:r w:rsidR="76956DA2">
        <w:t xml:space="preserve">sistemas de captación y gestión de agua pluvial hasta la iniciativa </w:t>
      </w:r>
      <w:r w:rsidR="76956DA2" w:rsidRPr="542A51E6">
        <w:rPr>
          <w:highlight w:val="yellow"/>
        </w:rPr>
        <w:t>Nidos de Lluvia (</w:t>
      </w:r>
      <w:r w:rsidR="5F76F463" w:rsidRPr="542A51E6">
        <w:rPr>
          <w:highlight w:val="yellow"/>
        </w:rPr>
        <w:t>Nidos de lluvia, 2022</w:t>
      </w:r>
      <w:r w:rsidR="76956DA2" w:rsidRPr="542A51E6">
        <w:rPr>
          <w:highlight w:val="yellow"/>
        </w:rPr>
        <w:t>).</w:t>
      </w:r>
    </w:p>
    <w:p w14:paraId="14C8CFBB" w14:textId="77777777" w:rsidR="003C0DFB" w:rsidRDefault="003C0DFB" w:rsidP="003C0DFB">
      <w:pPr>
        <w:spacing w:line="360" w:lineRule="auto"/>
      </w:pPr>
    </w:p>
    <w:p w14:paraId="4891FBC3" w14:textId="221C5D78" w:rsidR="6B537569" w:rsidRDefault="4C936F79" w:rsidP="003C0DFB">
      <w:pPr>
        <w:spacing w:line="360" w:lineRule="auto"/>
        <w:rPr>
          <w:lang w:eastAsia="es-MX"/>
        </w:rPr>
      </w:pPr>
      <w:r w:rsidRPr="5A1542C6">
        <w:rPr>
          <w:b/>
          <w:bCs/>
        </w:rPr>
        <w:t>Respecto al aspecto t</w:t>
      </w:r>
      <w:r w:rsidR="6B537569" w:rsidRPr="5A1542C6">
        <w:rPr>
          <w:b/>
          <w:bCs/>
        </w:rPr>
        <w:t>ecnol</w:t>
      </w:r>
      <w:r w:rsidR="3B6C5D84" w:rsidRPr="5A1542C6">
        <w:rPr>
          <w:b/>
          <w:bCs/>
        </w:rPr>
        <w:t>ógico</w:t>
      </w:r>
      <w:r w:rsidR="6B537569" w:rsidRPr="7621B722">
        <w:rPr>
          <w:b/>
          <w:bCs/>
        </w:rPr>
        <w:t xml:space="preserve">: </w:t>
      </w:r>
      <w:r w:rsidR="6B537569" w:rsidRPr="7621B722">
        <w:rPr>
          <w:lang w:eastAsia="es-MX"/>
        </w:rPr>
        <w:t xml:space="preserve">La adopción de tecnologías puede expandir el mercado y hacerlo más atractivo para los clientes, además de eficiente y mejorar operaciones y mantenerse actualizados con los niveles de la competencia. Algunos ejemplos de estas tecnologías son: Realidad Virtual, BIM, impresión 3D, drones, equipos de escaneo o Integrar algunos materiales como WPC pueden usarse como oportunidad para ser un diferenciador de la empresa. </w:t>
      </w:r>
    </w:p>
    <w:p w14:paraId="60335F2E" w14:textId="77777777" w:rsidR="003C0DFB" w:rsidRDefault="003C0DFB" w:rsidP="003C0DFB">
      <w:pPr>
        <w:spacing w:line="360" w:lineRule="auto"/>
        <w:rPr>
          <w:lang w:eastAsia="es-MX"/>
        </w:rPr>
      </w:pPr>
    </w:p>
    <w:p w14:paraId="65202656" w14:textId="61B647B0" w:rsidR="6B537569" w:rsidRDefault="2EAEF145" w:rsidP="003C0DFB">
      <w:pPr>
        <w:spacing w:line="360" w:lineRule="auto"/>
      </w:pPr>
      <w:r w:rsidRPr="66CD0616">
        <w:rPr>
          <w:b/>
          <w:bCs/>
        </w:rPr>
        <w:t>Respecto a la c</w:t>
      </w:r>
      <w:r w:rsidR="6B537569" w:rsidRPr="66CD0616">
        <w:rPr>
          <w:b/>
          <w:bCs/>
        </w:rPr>
        <w:t>ompetencia</w:t>
      </w:r>
      <w:r w:rsidR="6B537569" w:rsidRPr="7621B722">
        <w:rPr>
          <w:b/>
          <w:bCs/>
        </w:rPr>
        <w:t xml:space="preserve">: </w:t>
      </w:r>
      <w:r w:rsidR="6B537569" w:rsidRPr="7621B722">
        <w:t>A pesar de las adversidades que trajo la pandemia para las PYMES, se ha visto favorecida por la alta demanda industria de construcción Existe alta presencia de competidores y por esto mismo existe una gran variación en los precios de proyectos, pero esto puede crear una diferencia al distinguirse por medio del servicio de especialización en proyectos y la capacidad de le empresa. En el microentorno de la empresa con los proveedores, clientes y productos sustitutos Existen varios potenciales proveedores y no existe dependencia a alguno en específico, aunque los proveedores ponen los precios y estos tienen tendencia a aumentar o al punto de que algunos solicitan anticipos.</w:t>
      </w:r>
    </w:p>
    <w:p w14:paraId="1E9EB455" w14:textId="5812706B" w:rsidR="003C0DFB" w:rsidRDefault="003C0DFB">
      <w:pPr>
        <w:spacing w:after="160" w:line="259" w:lineRule="auto"/>
        <w:jc w:val="left"/>
      </w:pPr>
      <w:r>
        <w:br w:type="page"/>
      </w:r>
    </w:p>
    <w:p w14:paraId="5E74FFFB" w14:textId="56D9128F" w:rsidR="00A23EAC" w:rsidRDefault="0373D54D" w:rsidP="00540417">
      <w:pPr>
        <w:pStyle w:val="Ttulo3"/>
        <w:spacing w:line="360" w:lineRule="auto"/>
      </w:pPr>
      <w:bookmarkStart w:id="10" w:name="_Toc120548108"/>
      <w:r w:rsidRPr="7621B722">
        <w:lastRenderedPageBreak/>
        <w:t>Diamante de Porter</w:t>
      </w:r>
      <w:bookmarkEnd w:id="10"/>
    </w:p>
    <w:p w14:paraId="2B8B9845" w14:textId="0C8C38E8" w:rsidR="00A23EAC" w:rsidRDefault="0D2E68D6" w:rsidP="00697CED">
      <w:pPr>
        <w:pStyle w:val="NormalWeb"/>
        <w:shd w:val="clear" w:color="auto" w:fill="FFFFFF" w:themeFill="background1"/>
        <w:spacing w:before="0" w:beforeAutospacing="0" w:after="360" w:afterAutospacing="0" w:line="360" w:lineRule="auto"/>
        <w:rPr>
          <w:rStyle w:val="Textoennegrita"/>
        </w:rPr>
      </w:pPr>
      <w:r w:rsidRPr="7621B722">
        <w:rPr>
          <w:rStyle w:val="Textoennegrita"/>
          <w:b w:val="0"/>
          <w:bCs w:val="0"/>
        </w:rPr>
        <w:t>El diagrama de Porter</w:t>
      </w:r>
      <w:r w:rsidR="669B775A" w:rsidRPr="7621B722">
        <w:rPr>
          <w:rStyle w:val="Textoennegrita"/>
          <w:b w:val="0"/>
          <w:bCs w:val="0"/>
        </w:rPr>
        <w:t xml:space="preserve"> es un diagrama estratégico que sirve para identificar y analizar las fuerzas competitivas de una empresa para aprovechar las oportunidades presentes del mercado y a su vez disminuir las posibles amenazas. </w:t>
      </w:r>
      <w:r w:rsidR="669B775A" w:rsidRPr="7621B722">
        <w:t>El diagrama está conformado por cinco fuerzas competitivas: a) el poder de negociación de los clientes, b) la amenaza de entrada de nuevos competidores, c) el poder de negociación del proveedor, d) la amenaza de productos sustitutos y e) la rivalidad competitiva. Estas fuerzas se colocan de la siguiente forma: El elemento que se posiciona al centro y se identifica como la fuerza central es la rivalidad competitiva; las dos fuerzas ubicadas a los lados de la fuerza central son el poder de negociación del proveedor y el poder de negociación de los clientes; mientras que las fuerzas ubicadas en la parte superior e inferior de la fuerza central son la amenaza de entrada de nuevos competidores y amenaza de productos sustitutos, respectivamente.</w:t>
      </w:r>
    </w:p>
    <w:p w14:paraId="1B7E1EEB" w14:textId="4629F133" w:rsidR="00A23EAC" w:rsidRDefault="71E6164A" w:rsidP="7621B722">
      <w:pPr>
        <w:pStyle w:val="NormalWeb"/>
        <w:shd w:val="clear" w:color="auto" w:fill="FFFFFF" w:themeFill="background1"/>
        <w:spacing w:before="0" w:beforeAutospacing="0" w:after="360" w:afterAutospacing="0" w:line="360" w:lineRule="auto"/>
      </w:pPr>
      <w:r w:rsidRPr="7621B722">
        <w:t>Para el análisis del entorno de la empresa atendida</w:t>
      </w:r>
      <w:r w:rsidR="669B775A" w:rsidRPr="7621B722">
        <w:t>, se realizaron dos diamantes de Porter, uno para cada unidad de negocio de la empresa: servicios y productos de construcción, y servicios y produc</w:t>
      </w:r>
      <w:r w:rsidR="31895732" w:rsidRPr="7621B722">
        <w:t>tos de captación de agua pluvial.</w:t>
      </w:r>
    </w:p>
    <w:p w14:paraId="27655419" w14:textId="2CB92431" w:rsidR="00A23EAC" w:rsidRDefault="00A23EAC" w:rsidP="007A63DE">
      <w:pPr>
        <w:spacing w:line="360" w:lineRule="auto"/>
        <w:rPr>
          <w:rFonts w:eastAsiaTheme="majorEastAsia"/>
          <w:color w:val="2E74B5" w:themeColor="accent1" w:themeShade="BF"/>
        </w:rPr>
      </w:pPr>
    </w:p>
    <w:p w14:paraId="2EF18AA0" w14:textId="2B8532C9" w:rsidR="00A23EAC" w:rsidRDefault="00A23EAC" w:rsidP="16A4CC6E">
      <w:pPr>
        <w:spacing w:line="360" w:lineRule="auto"/>
        <w:rPr>
          <w:rFonts w:eastAsiaTheme="majorEastAsia"/>
        </w:rPr>
      </w:pPr>
    </w:p>
    <w:p w14:paraId="0A74842C" w14:textId="17EBD0E1" w:rsidR="00AB732C" w:rsidRDefault="00AB732C" w:rsidP="7621B722">
      <w:pPr>
        <w:spacing w:line="360" w:lineRule="auto"/>
      </w:pPr>
      <w:bookmarkStart w:id="11" w:name="_Toc115270048"/>
    </w:p>
    <w:p w14:paraId="051B6494" w14:textId="77777777" w:rsidR="00AB732C" w:rsidRDefault="00AB732C" w:rsidP="7621B722">
      <w:pPr>
        <w:spacing w:line="360" w:lineRule="auto"/>
      </w:pPr>
    </w:p>
    <w:p w14:paraId="26D4194B" w14:textId="45CDCC48" w:rsidR="00FE0C63" w:rsidRDefault="00FE0C63" w:rsidP="7621B722">
      <w:pPr>
        <w:spacing w:after="160" w:line="360" w:lineRule="auto"/>
      </w:pPr>
      <w:r>
        <w:br w:type="page"/>
      </w:r>
    </w:p>
    <w:p w14:paraId="40FDE8FF" w14:textId="1904DB42" w:rsidR="00AB732C" w:rsidRDefault="27BA8470" w:rsidP="00BA36C8">
      <w:pPr>
        <w:spacing w:line="360" w:lineRule="auto"/>
        <w:jc w:val="center"/>
      </w:pPr>
      <w:r>
        <w:rPr>
          <w:noProof/>
        </w:rPr>
        <w:lastRenderedPageBreak/>
        <w:drawing>
          <wp:inline distT="0" distB="0" distL="0" distR="0" wp14:anchorId="7684BA5A" wp14:editId="24B53000">
            <wp:extent cx="5675536" cy="4457660"/>
            <wp:effectExtent l="0" t="0" r="0" b="0"/>
            <wp:docPr id="1716261075" name="Picture 171626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675536" cy="4457660"/>
                    </a:xfrm>
                    <a:prstGeom prst="rect">
                      <a:avLst/>
                    </a:prstGeom>
                  </pic:spPr>
                </pic:pic>
              </a:graphicData>
            </a:graphic>
          </wp:inline>
        </w:drawing>
      </w:r>
    </w:p>
    <w:p w14:paraId="4E8F2C2E" w14:textId="60121F40" w:rsidR="3796E81F" w:rsidRDefault="00BA36C8" w:rsidP="00BA36C8">
      <w:pPr>
        <w:spacing w:line="360" w:lineRule="auto"/>
        <w:jc w:val="center"/>
        <w:rPr>
          <w:i/>
          <w:color w:val="808080" w:themeColor="background1" w:themeShade="80"/>
          <w:sz w:val="22"/>
          <w:szCs w:val="22"/>
        </w:rPr>
      </w:pPr>
      <w:r w:rsidRPr="00BA36C8">
        <w:rPr>
          <w:i/>
          <w:iCs/>
          <w:color w:val="808080" w:themeColor="background1" w:themeShade="80"/>
          <w:sz w:val="22"/>
          <w:szCs w:val="22"/>
        </w:rPr>
        <w:t xml:space="preserve"> Figura </w:t>
      </w:r>
      <w:r w:rsidR="00697CED">
        <w:rPr>
          <w:i/>
          <w:iCs/>
          <w:color w:val="808080" w:themeColor="background1" w:themeShade="80"/>
          <w:sz w:val="22"/>
          <w:szCs w:val="22"/>
        </w:rPr>
        <w:t>3</w:t>
      </w:r>
      <w:r w:rsidRPr="00BA36C8">
        <w:rPr>
          <w:i/>
          <w:iCs/>
          <w:color w:val="808080" w:themeColor="background1" w:themeShade="80"/>
          <w:sz w:val="22"/>
          <w:szCs w:val="22"/>
        </w:rPr>
        <w:t>. 5 Fuerzas de Porter</w:t>
      </w:r>
      <w:r>
        <w:rPr>
          <w:i/>
          <w:iCs/>
          <w:color w:val="808080" w:themeColor="background1" w:themeShade="80"/>
          <w:sz w:val="22"/>
          <w:szCs w:val="22"/>
        </w:rPr>
        <w:t xml:space="preserve"> </w:t>
      </w:r>
      <w:r w:rsidR="004B73E5">
        <w:rPr>
          <w:i/>
          <w:iCs/>
          <w:color w:val="808080" w:themeColor="background1" w:themeShade="80"/>
          <w:sz w:val="22"/>
          <w:szCs w:val="22"/>
        </w:rPr>
        <w:t xml:space="preserve">de construcción </w:t>
      </w:r>
    </w:p>
    <w:p w14:paraId="4200EE38" w14:textId="77777777" w:rsidR="00EC6D18" w:rsidRDefault="00EC6D18">
      <w:pPr>
        <w:spacing w:after="160" w:line="259" w:lineRule="auto"/>
        <w:jc w:val="left"/>
        <w:rPr>
          <w:rFonts w:eastAsiaTheme="majorEastAsia"/>
          <w:i/>
          <w:color w:val="808080" w:themeColor="background1" w:themeShade="80"/>
          <w:sz w:val="22"/>
          <w:szCs w:val="22"/>
        </w:rPr>
      </w:pPr>
    </w:p>
    <w:p w14:paraId="2AA86578" w14:textId="5AAE208C" w:rsidR="004B73E5" w:rsidRPr="008430E2" w:rsidRDefault="005D2295" w:rsidP="542A51E6">
      <w:pPr>
        <w:spacing w:after="160" w:line="360" w:lineRule="auto"/>
        <w:rPr>
          <w:rFonts w:eastAsiaTheme="majorEastAsia"/>
        </w:rPr>
      </w:pPr>
      <w:r w:rsidRPr="542A51E6">
        <w:rPr>
          <w:rFonts w:eastAsiaTheme="majorEastAsia"/>
        </w:rPr>
        <w:t>De acuerdo con</w:t>
      </w:r>
      <w:r w:rsidR="00232EE2" w:rsidRPr="542A51E6">
        <w:rPr>
          <w:rFonts w:eastAsiaTheme="majorEastAsia"/>
        </w:rPr>
        <w:t xml:space="preserve"> las 5 fuerzas en </w:t>
      </w:r>
      <w:r w:rsidR="00411F42" w:rsidRPr="542A51E6">
        <w:rPr>
          <w:rFonts w:eastAsiaTheme="majorEastAsia"/>
        </w:rPr>
        <w:t xml:space="preserve">el área de </w:t>
      </w:r>
      <w:r w:rsidR="006A4EFC" w:rsidRPr="542A51E6">
        <w:rPr>
          <w:rFonts w:eastAsiaTheme="majorEastAsia"/>
        </w:rPr>
        <w:t xml:space="preserve">construcción, podemos apreciar que </w:t>
      </w:r>
      <w:r w:rsidR="4B9DBC21" w:rsidRPr="542A51E6">
        <w:rPr>
          <w:rFonts w:eastAsiaTheme="majorEastAsia"/>
        </w:rPr>
        <w:t xml:space="preserve">la empresa en el sector de la construcción </w:t>
      </w:r>
      <w:r w:rsidR="006A4EFC" w:rsidRPr="542A51E6">
        <w:rPr>
          <w:rFonts w:eastAsiaTheme="majorEastAsia"/>
        </w:rPr>
        <w:t xml:space="preserve">tiene un atractivo muy grande el cual es que no tiene ninguna fuerza </w:t>
      </w:r>
      <w:r w:rsidR="00D07910" w:rsidRPr="542A51E6">
        <w:rPr>
          <w:rFonts w:eastAsiaTheme="majorEastAsia"/>
        </w:rPr>
        <w:t xml:space="preserve">que sea mayor hacia la empresa que la empresa a la fuerza </w:t>
      </w:r>
      <w:r w:rsidR="004D1847" w:rsidRPr="542A51E6">
        <w:rPr>
          <w:rFonts w:eastAsiaTheme="majorEastAsia"/>
        </w:rPr>
        <w:t xml:space="preserve">por lo tanto la empresa tiene </w:t>
      </w:r>
      <w:r w:rsidR="00164543" w:rsidRPr="542A51E6">
        <w:rPr>
          <w:rFonts w:eastAsiaTheme="majorEastAsia"/>
        </w:rPr>
        <w:t>mayor</w:t>
      </w:r>
      <w:r w:rsidR="004D1847" w:rsidRPr="542A51E6">
        <w:rPr>
          <w:rFonts w:eastAsiaTheme="majorEastAsia"/>
        </w:rPr>
        <w:t xml:space="preserve"> capacidad de adaptarse al entorno</w:t>
      </w:r>
      <w:r w:rsidR="00164543" w:rsidRPr="542A51E6">
        <w:rPr>
          <w:rFonts w:eastAsiaTheme="majorEastAsia"/>
        </w:rPr>
        <w:t xml:space="preserve">. La fuerza </w:t>
      </w:r>
      <w:r w:rsidRPr="542A51E6">
        <w:rPr>
          <w:rFonts w:eastAsiaTheme="majorEastAsia"/>
        </w:rPr>
        <w:t>más</w:t>
      </w:r>
      <w:r w:rsidR="00C1203D" w:rsidRPr="542A51E6">
        <w:rPr>
          <w:rFonts w:eastAsiaTheme="majorEastAsia"/>
        </w:rPr>
        <w:t xml:space="preserve"> poder</w:t>
      </w:r>
      <w:r w:rsidR="00164543" w:rsidRPr="542A51E6">
        <w:rPr>
          <w:rFonts w:eastAsiaTheme="majorEastAsia"/>
        </w:rPr>
        <w:t xml:space="preserve"> es la de rivalidad </w:t>
      </w:r>
      <w:r w:rsidR="00C1203D" w:rsidRPr="542A51E6">
        <w:rPr>
          <w:rFonts w:eastAsiaTheme="majorEastAsia"/>
        </w:rPr>
        <w:t xml:space="preserve">entre </w:t>
      </w:r>
      <w:r w:rsidR="00164543" w:rsidRPr="542A51E6">
        <w:rPr>
          <w:rFonts w:eastAsiaTheme="majorEastAsia"/>
        </w:rPr>
        <w:t>competidores</w:t>
      </w:r>
      <w:r w:rsidR="00C1203D" w:rsidRPr="542A51E6">
        <w:rPr>
          <w:rFonts w:eastAsiaTheme="majorEastAsia"/>
        </w:rPr>
        <w:t xml:space="preserve"> debido al gran </w:t>
      </w:r>
      <w:r w:rsidR="00F141AA" w:rsidRPr="542A51E6">
        <w:rPr>
          <w:rFonts w:eastAsiaTheme="majorEastAsia"/>
        </w:rPr>
        <w:t>número</w:t>
      </w:r>
      <w:r w:rsidR="00C1203D" w:rsidRPr="542A51E6">
        <w:rPr>
          <w:rFonts w:eastAsiaTheme="majorEastAsia"/>
        </w:rPr>
        <w:t xml:space="preserve"> de estos en el </w:t>
      </w:r>
      <w:r w:rsidR="00FE5775" w:rsidRPr="542A51E6">
        <w:rPr>
          <w:rFonts w:eastAsiaTheme="majorEastAsia"/>
        </w:rPr>
        <w:t>sector</w:t>
      </w:r>
      <w:r w:rsidR="00C1203D" w:rsidRPr="542A51E6">
        <w:rPr>
          <w:rFonts w:eastAsiaTheme="majorEastAsia"/>
        </w:rPr>
        <w:t xml:space="preserve"> </w:t>
      </w:r>
      <w:r w:rsidR="001C5B9F" w:rsidRPr="542A51E6">
        <w:rPr>
          <w:rFonts w:eastAsiaTheme="majorEastAsia"/>
        </w:rPr>
        <w:t xml:space="preserve">lo que puede llevar a una variación de precios significativa y </w:t>
      </w:r>
      <w:r w:rsidR="00FE5775" w:rsidRPr="542A51E6">
        <w:rPr>
          <w:rFonts w:eastAsiaTheme="majorEastAsia"/>
        </w:rPr>
        <w:t xml:space="preserve">deslealtad entre estos. Lo </w:t>
      </w:r>
      <w:r w:rsidRPr="542A51E6">
        <w:rPr>
          <w:rFonts w:eastAsiaTheme="majorEastAsia"/>
        </w:rPr>
        <w:t>más</w:t>
      </w:r>
      <w:r w:rsidR="00FE5775" w:rsidRPr="542A51E6">
        <w:rPr>
          <w:rFonts w:eastAsiaTheme="majorEastAsia"/>
        </w:rPr>
        <w:t xml:space="preserve"> llamativo es que las dos </w:t>
      </w:r>
      <w:r w:rsidRPr="542A51E6">
        <w:rPr>
          <w:rFonts w:eastAsiaTheme="majorEastAsia"/>
        </w:rPr>
        <w:t xml:space="preserve">fuerzas de negociación, proveedores y clientes, </w:t>
      </w:r>
      <w:r w:rsidR="00A57033" w:rsidRPr="542A51E6">
        <w:rPr>
          <w:rFonts w:eastAsiaTheme="majorEastAsia"/>
        </w:rPr>
        <w:t xml:space="preserve">se </w:t>
      </w:r>
      <w:r w:rsidR="00AF551C" w:rsidRPr="542A51E6">
        <w:rPr>
          <w:rFonts w:eastAsiaTheme="majorEastAsia"/>
        </w:rPr>
        <w:t>encuentran</w:t>
      </w:r>
      <w:r w:rsidR="00A57033" w:rsidRPr="542A51E6">
        <w:rPr>
          <w:rFonts w:eastAsiaTheme="majorEastAsia"/>
        </w:rPr>
        <w:t xml:space="preserve"> igualitarias el poder que llegan a tener esta</w:t>
      </w:r>
      <w:r w:rsidR="00AC3826" w:rsidRPr="542A51E6">
        <w:rPr>
          <w:rFonts w:eastAsiaTheme="majorEastAsia"/>
        </w:rPr>
        <w:t xml:space="preserve">s fuerzas se logra una igualdad por la respuesta del sector o de la empresa, un ejemplo </w:t>
      </w:r>
      <w:r w:rsidR="00BF0F90" w:rsidRPr="542A51E6">
        <w:rPr>
          <w:rFonts w:eastAsiaTheme="majorEastAsia"/>
        </w:rPr>
        <w:t xml:space="preserve">en </w:t>
      </w:r>
      <w:r w:rsidR="00AC3826" w:rsidRPr="542A51E6">
        <w:rPr>
          <w:rFonts w:eastAsiaTheme="majorEastAsia"/>
        </w:rPr>
        <w:t xml:space="preserve">el caso de los proveedores </w:t>
      </w:r>
      <w:r w:rsidR="00BF0F90" w:rsidRPr="542A51E6">
        <w:rPr>
          <w:rFonts w:eastAsiaTheme="majorEastAsia"/>
        </w:rPr>
        <w:t>seria que a</w:t>
      </w:r>
      <w:r w:rsidR="00AC3826" w:rsidRPr="542A51E6">
        <w:rPr>
          <w:rFonts w:eastAsiaTheme="majorEastAsia"/>
        </w:rPr>
        <w:t xml:space="preserve"> pesar de que ellos pongan el precio no es un precio </w:t>
      </w:r>
      <w:r w:rsidR="00DF7BD2" w:rsidRPr="542A51E6">
        <w:rPr>
          <w:rFonts w:eastAsiaTheme="majorEastAsia"/>
        </w:rPr>
        <w:t xml:space="preserve">definitivo, se puede negociar y en el peor de los casos cambiar de proveedores </w:t>
      </w:r>
      <w:r w:rsidR="006423CC" w:rsidRPr="542A51E6">
        <w:rPr>
          <w:rFonts w:eastAsiaTheme="majorEastAsia"/>
        </w:rPr>
        <w:t xml:space="preserve">sin problema pues el sector tiene varias opciones, </w:t>
      </w:r>
      <w:r w:rsidR="008430E2" w:rsidRPr="542A51E6">
        <w:rPr>
          <w:rFonts w:eastAsiaTheme="majorEastAsia"/>
        </w:rPr>
        <w:t xml:space="preserve">en el caso de </w:t>
      </w:r>
      <w:r w:rsidR="006423CC" w:rsidRPr="542A51E6">
        <w:rPr>
          <w:rFonts w:eastAsiaTheme="majorEastAsia"/>
        </w:rPr>
        <w:t xml:space="preserve">los clientes a pesar que ellos son los que </w:t>
      </w:r>
      <w:r w:rsidR="00AF551C" w:rsidRPr="542A51E6">
        <w:rPr>
          <w:rFonts w:eastAsiaTheme="majorEastAsia"/>
        </w:rPr>
        <w:lastRenderedPageBreak/>
        <w:t>deciden</w:t>
      </w:r>
      <w:r w:rsidR="006423CC" w:rsidRPr="542A51E6">
        <w:rPr>
          <w:rFonts w:eastAsiaTheme="majorEastAsia"/>
        </w:rPr>
        <w:t xml:space="preserve"> </w:t>
      </w:r>
      <w:r w:rsidR="00AF551C" w:rsidRPr="542A51E6">
        <w:rPr>
          <w:rFonts w:eastAsiaTheme="majorEastAsia"/>
        </w:rPr>
        <w:t xml:space="preserve">el precio y cuanto quieren gastar permiten asesoría o guía de la empresa </w:t>
      </w:r>
      <w:r w:rsidR="0060381A" w:rsidRPr="542A51E6">
        <w:rPr>
          <w:rFonts w:eastAsiaTheme="majorEastAsia"/>
        </w:rPr>
        <w:t xml:space="preserve">aceptando modificaciones o aumentos en el proyecto. </w:t>
      </w:r>
    </w:p>
    <w:p w14:paraId="33774D97" w14:textId="54C716AF" w:rsidR="3796E81F" w:rsidRPr="00BA36C8" w:rsidRDefault="75E93E2C" w:rsidP="00BA36C8">
      <w:pPr>
        <w:spacing w:line="360" w:lineRule="auto"/>
        <w:jc w:val="center"/>
      </w:pPr>
      <w:r>
        <w:rPr>
          <w:noProof/>
        </w:rPr>
        <w:drawing>
          <wp:inline distT="0" distB="0" distL="0" distR="0" wp14:anchorId="63027C22" wp14:editId="31282112">
            <wp:extent cx="5484228" cy="4810125"/>
            <wp:effectExtent l="0" t="0" r="0" b="0"/>
            <wp:docPr id="989294461" name="Picture 989294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484228" cy="4810125"/>
                    </a:xfrm>
                    <a:prstGeom prst="rect">
                      <a:avLst/>
                    </a:prstGeom>
                  </pic:spPr>
                </pic:pic>
              </a:graphicData>
            </a:graphic>
          </wp:inline>
        </w:drawing>
      </w:r>
    </w:p>
    <w:p w14:paraId="53C594FB" w14:textId="599DB398" w:rsidR="004B73E5" w:rsidRDefault="004B73E5" w:rsidP="7621B722">
      <w:pPr>
        <w:spacing w:line="360" w:lineRule="auto"/>
      </w:pPr>
    </w:p>
    <w:p w14:paraId="0E129D15" w14:textId="407102DC" w:rsidR="004B73E5" w:rsidRDefault="004B73E5" w:rsidP="004B73E5">
      <w:pPr>
        <w:spacing w:line="360" w:lineRule="auto"/>
        <w:jc w:val="center"/>
      </w:pPr>
      <w:r w:rsidRPr="00BA36C8">
        <w:rPr>
          <w:i/>
          <w:iCs/>
          <w:color w:val="808080" w:themeColor="background1" w:themeShade="80"/>
          <w:sz w:val="22"/>
          <w:szCs w:val="22"/>
        </w:rPr>
        <w:t xml:space="preserve">Figura </w:t>
      </w:r>
      <w:r w:rsidR="00697CED">
        <w:rPr>
          <w:i/>
          <w:iCs/>
          <w:color w:val="808080" w:themeColor="background1" w:themeShade="80"/>
          <w:sz w:val="22"/>
          <w:szCs w:val="22"/>
        </w:rPr>
        <w:t>4</w:t>
      </w:r>
      <w:r w:rsidRPr="00BA36C8">
        <w:rPr>
          <w:i/>
          <w:iCs/>
          <w:color w:val="808080" w:themeColor="background1" w:themeShade="80"/>
          <w:sz w:val="22"/>
          <w:szCs w:val="22"/>
        </w:rPr>
        <w:t>. 5 Fuerzas de Porter</w:t>
      </w:r>
      <w:r>
        <w:rPr>
          <w:i/>
          <w:iCs/>
          <w:color w:val="808080" w:themeColor="background1" w:themeShade="80"/>
          <w:sz w:val="22"/>
          <w:szCs w:val="22"/>
        </w:rPr>
        <w:t xml:space="preserve"> de </w:t>
      </w:r>
      <w:r w:rsidR="005E1A69">
        <w:rPr>
          <w:i/>
          <w:iCs/>
          <w:color w:val="808080" w:themeColor="background1" w:themeShade="80"/>
          <w:sz w:val="22"/>
          <w:szCs w:val="22"/>
        </w:rPr>
        <w:t>“UNIDAD DE NEGOCIO CAPTACIÓN AGUA DE LLUVIA”</w:t>
      </w:r>
    </w:p>
    <w:p w14:paraId="29558FA4" w14:textId="33A3E166" w:rsidR="004B73E5" w:rsidRDefault="00BA2C3E" w:rsidP="00C37ECF">
      <w:pPr>
        <w:spacing w:line="360" w:lineRule="auto"/>
      </w:pPr>
      <w:r>
        <w:t>De acuerdo con</w:t>
      </w:r>
      <w:r w:rsidR="00625E38">
        <w:t xml:space="preserve"> las 5 fuerzas, </w:t>
      </w:r>
      <w:r w:rsidR="000253AD">
        <w:t xml:space="preserve">en </w:t>
      </w:r>
      <w:r w:rsidR="00625E38">
        <w:t xml:space="preserve">el área de recolección de agua pluvial </w:t>
      </w:r>
      <w:r w:rsidR="000253AD">
        <w:t>el mayor atractivo se encuentra en la fuera central, rivalidad entre competidores,</w:t>
      </w:r>
      <w:r w:rsidR="002B4B77">
        <w:t xml:space="preserve"> pues es</w:t>
      </w:r>
      <w:r w:rsidR="000A3BA7">
        <w:t>te</w:t>
      </w:r>
      <w:r w:rsidR="002B4B77">
        <w:t xml:space="preserve"> </w:t>
      </w:r>
      <w:r w:rsidR="000A3BA7">
        <w:t xml:space="preserve">es un sector nuevo el cual no cuenta con </w:t>
      </w:r>
      <w:r w:rsidR="00C53005">
        <w:t xml:space="preserve">varios competidores directos y en la actualidad este es un tema con gran interés y </w:t>
      </w:r>
      <w:r w:rsidR="00D16416">
        <w:t xml:space="preserve">gran capacidad de crecimiento y </w:t>
      </w:r>
      <w:r w:rsidR="7BAC18C8">
        <w:t>la empresa</w:t>
      </w:r>
      <w:r w:rsidR="00D16416">
        <w:t xml:space="preserve"> son pioneros. </w:t>
      </w:r>
      <w:r w:rsidR="0028289E">
        <w:t>En las áreas a mejorar se encuentran las dos fuerzas de negociación, proveedores y c</w:t>
      </w:r>
      <w:r w:rsidR="00A55729">
        <w:t>ompradores</w:t>
      </w:r>
      <w:r w:rsidR="0028289E">
        <w:t>, pues ambos están ejerciendo mayor fuerza a la empresa</w:t>
      </w:r>
      <w:r w:rsidR="0003701E">
        <w:t>, en el caso de proveedores solo existe uno para la empresa y ellos ponen el precio def</w:t>
      </w:r>
      <w:r w:rsidR="00FD2E75">
        <w:t>initivo y la única respuesta que tiene la empresa es la confianza y buena relación con este proveedor</w:t>
      </w:r>
      <w:r w:rsidR="00671617">
        <w:t xml:space="preserve"> mientras que con los clientes al estar en un </w:t>
      </w:r>
      <w:r w:rsidR="00671617">
        <w:lastRenderedPageBreak/>
        <w:t xml:space="preserve">mercado de nichos </w:t>
      </w:r>
      <w:r w:rsidR="005D1816">
        <w:t>la cartera de clientes es limitada y se depende de que ellos quieran entrar al mercado</w:t>
      </w:r>
      <w:r>
        <w:t xml:space="preserve">. </w:t>
      </w:r>
      <w:r w:rsidR="00F80D41">
        <w:t xml:space="preserve">La única amenaza que es importante considerar es que al ser un mercado con gran potencial de crecimiento también existe gran potencian en el incremento de competidores por lo que tienen que estar preparados y sobre salir por la experiencia. </w:t>
      </w:r>
    </w:p>
    <w:p w14:paraId="526D9F88" w14:textId="77777777" w:rsidR="004B73E5" w:rsidRDefault="004B73E5" w:rsidP="7621B722">
      <w:pPr>
        <w:spacing w:line="360" w:lineRule="auto"/>
      </w:pPr>
    </w:p>
    <w:p w14:paraId="1B6D0264" w14:textId="3EB27234" w:rsidR="004B73E5" w:rsidRPr="00950D95" w:rsidRDefault="004B73E5" w:rsidP="00950D95">
      <w:pPr>
        <w:spacing w:after="160" w:line="259" w:lineRule="auto"/>
        <w:jc w:val="left"/>
        <w:rPr>
          <w:i/>
          <w:iCs/>
          <w:color w:val="808080" w:themeColor="background1" w:themeShade="80"/>
        </w:rPr>
      </w:pPr>
    </w:p>
    <w:p w14:paraId="2AB61BB3" w14:textId="77777777" w:rsidR="004B73E5" w:rsidRDefault="004B73E5" w:rsidP="7621B722">
      <w:pPr>
        <w:spacing w:line="360" w:lineRule="auto"/>
      </w:pPr>
    </w:p>
    <w:p w14:paraId="7B630CD1" w14:textId="77777777" w:rsidR="004B73E5" w:rsidRDefault="004B73E5" w:rsidP="7621B722">
      <w:pPr>
        <w:spacing w:line="360" w:lineRule="auto"/>
      </w:pPr>
    </w:p>
    <w:p w14:paraId="393B4436" w14:textId="77777777" w:rsidR="004B73E5" w:rsidRDefault="004B73E5" w:rsidP="7621B722">
      <w:pPr>
        <w:spacing w:line="360" w:lineRule="auto"/>
      </w:pPr>
    </w:p>
    <w:p w14:paraId="7A254C35" w14:textId="77777777" w:rsidR="004B73E5" w:rsidRDefault="004B73E5" w:rsidP="7621B722">
      <w:pPr>
        <w:spacing w:line="360" w:lineRule="auto"/>
      </w:pPr>
    </w:p>
    <w:bookmarkEnd w:id="11"/>
    <w:p w14:paraId="0439EB41" w14:textId="743D5451" w:rsidR="00F87507" w:rsidRPr="00F87507" w:rsidRDefault="004B73E5" w:rsidP="004B73E5">
      <w:pPr>
        <w:spacing w:after="160" w:line="259" w:lineRule="auto"/>
        <w:jc w:val="left"/>
      </w:pPr>
      <w:r>
        <w:br w:type="page"/>
      </w:r>
    </w:p>
    <w:p w14:paraId="7B351C0B" w14:textId="3439219E" w:rsidR="00214942" w:rsidRPr="00214942" w:rsidRDefault="00233831" w:rsidP="00540417">
      <w:pPr>
        <w:pStyle w:val="Ttulo3"/>
        <w:spacing w:line="360" w:lineRule="auto"/>
      </w:pPr>
      <w:bookmarkStart w:id="12" w:name="_Toc33450446"/>
      <w:r w:rsidRPr="7621B722">
        <w:lastRenderedPageBreak/>
        <w:t xml:space="preserve"> </w:t>
      </w:r>
      <w:bookmarkStart w:id="13" w:name="_Toc120548109"/>
      <w:r w:rsidR="007A63DE" w:rsidRPr="7621B722">
        <w:t>Conclusiones sobre el análisis del entorno</w:t>
      </w:r>
      <w:bookmarkEnd w:id="12"/>
      <w:bookmarkEnd w:id="13"/>
      <w:r w:rsidR="007A63DE" w:rsidRPr="7621B722">
        <w:t xml:space="preserve"> </w:t>
      </w:r>
    </w:p>
    <w:p w14:paraId="77F998BA" w14:textId="51D923D7" w:rsidR="00D3259A" w:rsidRDefault="3B9769CB" w:rsidP="008E3A87">
      <w:pPr>
        <w:spacing w:line="360" w:lineRule="auto"/>
      </w:pPr>
      <w:r>
        <w:t xml:space="preserve">La </w:t>
      </w:r>
      <w:r w:rsidR="185B73CA">
        <w:t>empresa se ve favorecida por</w:t>
      </w:r>
      <w:r>
        <w:t xml:space="preserve"> la naturaleza del mercado en el que se ubica, pues el sector de la construcción además de tener </w:t>
      </w:r>
      <w:r w:rsidR="10584B70">
        <w:t xml:space="preserve">una </w:t>
      </w:r>
      <w:r>
        <w:t>alta demanda</w:t>
      </w:r>
      <w:r w:rsidR="3C38138E">
        <w:t>-</w:t>
      </w:r>
      <w:r w:rsidR="34B0A960">
        <w:t xml:space="preserve"> </w:t>
      </w:r>
      <w:r w:rsidR="3C38138E">
        <w:t xml:space="preserve">tendencia que se </w:t>
      </w:r>
      <w:r w:rsidR="784B30D7">
        <w:t>prevé</w:t>
      </w:r>
      <w:r w:rsidR="3C38138E">
        <w:t xml:space="preserve"> que continúe por los siguientes años-, históricamente se ha reconocido como un mercado estable</w:t>
      </w:r>
      <w:r w:rsidR="11199C6A">
        <w:t xml:space="preserve"> y en crecimiento</w:t>
      </w:r>
      <w:r w:rsidR="14A195C4">
        <w:t xml:space="preserve">. </w:t>
      </w:r>
      <w:r w:rsidR="1B8A8627">
        <w:t xml:space="preserve">Las principales vulnerabilidades que tiene la empresa en su entorno </w:t>
      </w:r>
      <w:r w:rsidR="2499190E">
        <w:t>tienen que ver con el entorno sociopolítico, particularmente para su unidad de negocio de gestión del agua</w:t>
      </w:r>
      <w:r w:rsidR="44EB13D8">
        <w:t xml:space="preserve"> de lluvia</w:t>
      </w:r>
      <w:r w:rsidR="41623B83">
        <w:t>.</w:t>
      </w:r>
      <w:r w:rsidR="2499190E">
        <w:t xml:space="preserve"> Si bien es cierto que existe una tendencia en las nuevas generaciones sobre la con</w:t>
      </w:r>
      <w:r w:rsidR="3981DDF1">
        <w:t xml:space="preserve">cientización del uso del agua, </w:t>
      </w:r>
      <w:r w:rsidR="48F7073C">
        <w:t>se</w:t>
      </w:r>
      <w:r w:rsidR="44C9A4B1">
        <w:t xml:space="preserve"> </w:t>
      </w:r>
      <w:r w:rsidR="48F7073C">
        <w:t xml:space="preserve">observa que los </w:t>
      </w:r>
      <w:r w:rsidR="44C9A4B1">
        <w:t xml:space="preserve">incentivos </w:t>
      </w:r>
      <w:r w:rsidR="543ECDFC">
        <w:t>gubernamentales</w:t>
      </w:r>
      <w:r w:rsidR="44C9A4B1">
        <w:t xml:space="preserve"> </w:t>
      </w:r>
      <w:r w:rsidR="7042D357">
        <w:t>en México</w:t>
      </w:r>
      <w:r w:rsidR="1D4F604D">
        <w:t xml:space="preserve"> </w:t>
      </w:r>
      <w:r w:rsidR="44C9A4B1">
        <w:t>que fomenten la</w:t>
      </w:r>
      <w:r w:rsidR="3981DDF1">
        <w:t xml:space="preserve"> implementación de sistemas de gestión del agua en la</w:t>
      </w:r>
      <w:r w:rsidR="1B6D2F0B">
        <w:t xml:space="preserve"> industria de la</w:t>
      </w:r>
      <w:r w:rsidR="3981DDF1">
        <w:t xml:space="preserve"> construcción</w:t>
      </w:r>
      <w:r w:rsidR="49D748B1">
        <w:t xml:space="preserve"> se encuentran en etapa tempranas</w:t>
      </w:r>
    </w:p>
    <w:p w14:paraId="5F614646" w14:textId="77777777" w:rsidR="004B73E5" w:rsidRPr="009F2FFF" w:rsidRDefault="004B73E5" w:rsidP="008E3A87">
      <w:pPr>
        <w:spacing w:line="360" w:lineRule="auto"/>
        <w:rPr>
          <w:color w:val="AEAAAA" w:themeColor="background2" w:themeShade="BF"/>
        </w:rPr>
      </w:pPr>
    </w:p>
    <w:p w14:paraId="32226F39" w14:textId="518C2754" w:rsidR="001569A2" w:rsidRPr="009F2FFF" w:rsidRDefault="00B311A5" w:rsidP="7621B722">
      <w:pPr>
        <w:pStyle w:val="Ttulo2"/>
        <w:spacing w:line="360" w:lineRule="auto"/>
        <w:ind w:left="708"/>
        <w:rPr>
          <w:rFonts w:eastAsia="Times New Roman" w:cs="Times New Roman"/>
          <w:szCs w:val="32"/>
        </w:rPr>
      </w:pPr>
      <w:bookmarkStart w:id="14" w:name="_Toc120548110"/>
      <w:r w:rsidRPr="7621B722">
        <w:rPr>
          <w:rFonts w:eastAsia="Times New Roman" w:cs="Times New Roman"/>
          <w:szCs w:val="32"/>
        </w:rPr>
        <w:t>1.2 Caracterización de la organización</w:t>
      </w:r>
      <w:bookmarkEnd w:id="14"/>
      <w:r w:rsidRPr="7621B722">
        <w:rPr>
          <w:rFonts w:eastAsia="Times New Roman" w:cs="Times New Roman"/>
          <w:szCs w:val="32"/>
        </w:rPr>
        <w:t xml:space="preserve"> </w:t>
      </w:r>
    </w:p>
    <w:p w14:paraId="0A572DB3" w14:textId="7B2B63A0" w:rsidR="74378659" w:rsidRDefault="7FA28419" w:rsidP="00552810">
      <w:pPr>
        <w:spacing w:line="360" w:lineRule="auto"/>
      </w:pPr>
      <w:r w:rsidRPr="542A51E6">
        <w:rPr>
          <w:rStyle w:val="Textodelmarcadordeposicin"/>
          <w:rFonts w:eastAsiaTheme="minorEastAsia"/>
          <w:color w:val="auto"/>
        </w:rPr>
        <w:t>La empresa es una constructora conformada</w:t>
      </w:r>
      <w:r w:rsidR="305396C9" w:rsidRPr="542A51E6">
        <w:rPr>
          <w:rStyle w:val="Textodelmarcadordeposicin"/>
          <w:rFonts w:eastAsiaTheme="minorEastAsia"/>
          <w:color w:val="auto"/>
        </w:rPr>
        <w:t xml:space="preserve"> por </w:t>
      </w:r>
      <w:r w:rsidR="6BE3D54D" w:rsidRPr="542A51E6">
        <w:rPr>
          <w:rStyle w:val="Textodelmarcadordeposicin"/>
          <w:rFonts w:eastAsiaTheme="minorEastAsia"/>
          <w:color w:val="auto"/>
        </w:rPr>
        <w:t>9</w:t>
      </w:r>
      <w:r w:rsidR="65F712C0" w:rsidRPr="542A51E6">
        <w:rPr>
          <w:rStyle w:val="Textodelmarcadordeposicin"/>
          <w:rFonts w:eastAsiaTheme="minorEastAsia"/>
          <w:color w:val="auto"/>
        </w:rPr>
        <w:t xml:space="preserve"> </w:t>
      </w:r>
      <w:r w:rsidR="305396C9" w:rsidRPr="542A51E6">
        <w:rPr>
          <w:rStyle w:val="Textodelmarcadordeposicin"/>
          <w:rFonts w:eastAsiaTheme="minorEastAsia"/>
          <w:color w:val="auto"/>
        </w:rPr>
        <w:t xml:space="preserve">empleados </w:t>
      </w:r>
      <w:r w:rsidR="796A76CE" w:rsidRPr="542A51E6">
        <w:rPr>
          <w:rStyle w:val="Textodelmarcadordeposicin"/>
          <w:rFonts w:eastAsiaTheme="minorEastAsia"/>
          <w:color w:val="auto"/>
        </w:rPr>
        <w:t>y que s</w:t>
      </w:r>
      <w:r w:rsidR="5F907C5C">
        <w:t>e de</w:t>
      </w:r>
      <w:r w:rsidR="55E1D6D3">
        <w:t xml:space="preserve">dica a proyectos de construcción </w:t>
      </w:r>
      <w:r w:rsidR="37E63B76" w:rsidRPr="542A51E6">
        <w:rPr>
          <w:rFonts w:eastAsiaTheme="minorEastAsia"/>
        </w:rPr>
        <w:t xml:space="preserve">residenciales, </w:t>
      </w:r>
      <w:r w:rsidR="3AD48AE6">
        <w:t>comercial</w:t>
      </w:r>
      <w:r w:rsidR="7ED2B899">
        <w:t>es</w:t>
      </w:r>
      <w:r w:rsidR="37E63B76" w:rsidRPr="542A51E6">
        <w:rPr>
          <w:rFonts w:eastAsiaTheme="minorEastAsia"/>
        </w:rPr>
        <w:t xml:space="preserve"> e industriales, </w:t>
      </w:r>
      <w:r w:rsidR="242B8202">
        <w:t>así como diseños de instalaciones hidrosanitarias y de captación</w:t>
      </w:r>
      <w:r w:rsidR="37E63B76" w:rsidRPr="542A51E6">
        <w:rPr>
          <w:rFonts w:eastAsiaTheme="minorEastAsia"/>
        </w:rPr>
        <w:t xml:space="preserve"> de agua </w:t>
      </w:r>
      <w:r w:rsidR="0D93F8CB">
        <w:t>pluvial</w:t>
      </w:r>
      <w:r w:rsidR="642D3C21">
        <w:t>.</w:t>
      </w:r>
      <w:r w:rsidR="5D5F43BF">
        <w:t xml:space="preserve"> </w:t>
      </w:r>
    </w:p>
    <w:p w14:paraId="37D9C6F1" w14:textId="3ECFC3EF" w:rsidR="74378659" w:rsidRDefault="74378659" w:rsidP="00552810">
      <w:pPr>
        <w:spacing w:line="360" w:lineRule="auto"/>
      </w:pPr>
    </w:p>
    <w:p w14:paraId="32BB3FB2" w14:textId="57F411ED" w:rsidR="74378659" w:rsidRDefault="3B2C8421" w:rsidP="00552810">
      <w:pPr>
        <w:spacing w:line="360" w:lineRule="auto"/>
      </w:pPr>
      <w:r>
        <w:t>Su</w:t>
      </w:r>
      <w:r w:rsidR="3501B9A1">
        <w:t>s</w:t>
      </w:r>
      <w:r w:rsidR="5666CF6D">
        <w:t xml:space="preserve"> empleados</w:t>
      </w:r>
      <w:r w:rsidR="6A724F47" w:rsidRPr="00552810">
        <w:t xml:space="preserve"> son los siguientes:</w:t>
      </w:r>
    </w:p>
    <w:p w14:paraId="2B8C6E00" w14:textId="491CB545" w:rsidR="74378659" w:rsidRDefault="512B1EE4" w:rsidP="542A51E6">
      <w:pPr>
        <w:spacing w:line="360" w:lineRule="auto"/>
      </w:pPr>
      <w:r>
        <w:t xml:space="preserve">En el sector de construcción </w:t>
      </w:r>
      <w:r w:rsidR="67816B66">
        <w:t>está</w:t>
      </w:r>
      <w:r w:rsidR="2D88146B">
        <w:t xml:space="preserve"> conformado por</w:t>
      </w:r>
      <w:r>
        <w:t>:</w:t>
      </w:r>
      <w:r w:rsidR="6A724F47">
        <w:t xml:space="preserve"> Coordinador de proyectos, </w:t>
      </w:r>
      <w:r w:rsidR="4E2FF934">
        <w:t>Supervisor de obra</w:t>
      </w:r>
      <w:r w:rsidR="616521C5">
        <w:t xml:space="preserve"> y 2 Residentes </w:t>
      </w:r>
    </w:p>
    <w:p w14:paraId="1182F206" w14:textId="4A632808" w:rsidR="24F0E010" w:rsidRDefault="24F0E010" w:rsidP="1B3D058D">
      <w:pPr>
        <w:spacing w:line="360" w:lineRule="auto"/>
      </w:pPr>
      <w:r>
        <w:t xml:space="preserve">En el sector de </w:t>
      </w:r>
      <w:r w:rsidR="005E1A69">
        <w:t>“UNIDAD DE NEGOCIO CAPTACIÓN AGUA DE LLUVIA”</w:t>
      </w:r>
      <w:r>
        <w:t xml:space="preserve"> </w:t>
      </w:r>
      <w:r w:rsidR="0F6BF028">
        <w:t>está</w:t>
      </w:r>
      <w:r>
        <w:t xml:space="preserve"> conformado por:</w:t>
      </w:r>
      <w:r w:rsidR="27FAB72D">
        <w:t xml:space="preserve"> </w:t>
      </w:r>
      <w:r w:rsidR="4118784C">
        <w:t xml:space="preserve">Coordinador de proyectos, Analista de </w:t>
      </w:r>
      <w:r w:rsidR="32A42E89">
        <w:t>proyectos, 2</w:t>
      </w:r>
      <w:r w:rsidR="346E99B8">
        <w:t xml:space="preserve"> </w:t>
      </w:r>
      <w:r w:rsidR="1D0C8C0D">
        <w:t>jefes</w:t>
      </w:r>
      <w:r w:rsidR="229F4AFC">
        <w:t xml:space="preserve"> de cuadrilla, </w:t>
      </w:r>
      <w:r w:rsidR="4A0EA5CE">
        <w:t>Auxiliar general, Comisionista.</w:t>
      </w:r>
    </w:p>
    <w:p w14:paraId="5E91F6DA" w14:textId="77777777" w:rsidR="007A63DE" w:rsidRDefault="007A63DE" w:rsidP="00552810">
      <w:pPr>
        <w:spacing w:line="360" w:lineRule="auto"/>
        <w:rPr>
          <w:rFonts w:eastAsia="Calibri"/>
        </w:rPr>
      </w:pPr>
    </w:p>
    <w:p w14:paraId="4690E426" w14:textId="59CC4E58" w:rsidR="007A63DE" w:rsidRPr="008E3A87" w:rsidRDefault="007A63DE" w:rsidP="00540417">
      <w:pPr>
        <w:pStyle w:val="Ttulo3"/>
        <w:spacing w:line="360" w:lineRule="auto"/>
      </w:pPr>
      <w:bookmarkStart w:id="15" w:name="_Toc33450448"/>
      <w:bookmarkStart w:id="16" w:name="_Toc120548111"/>
      <w:r>
        <w:t>Historia de la empresa</w:t>
      </w:r>
      <w:bookmarkEnd w:id="15"/>
      <w:bookmarkEnd w:id="16"/>
    </w:p>
    <w:p w14:paraId="0DF16B48" w14:textId="70574772" w:rsidR="007A63DE" w:rsidRPr="009F2FFF" w:rsidRDefault="73137EE9" w:rsidP="007A63DE">
      <w:pPr>
        <w:spacing w:line="360" w:lineRule="auto"/>
      </w:pPr>
      <w:r>
        <w:t>Los empresarios</w:t>
      </w:r>
      <w:r w:rsidR="793A3C0B">
        <w:t xml:space="preserve"> son los socios fundadores de la empresa</w:t>
      </w:r>
      <w:r w:rsidR="3D3F9B61">
        <w:t xml:space="preserve"> (constructora)</w:t>
      </w:r>
      <w:r w:rsidR="29D3057C">
        <w:t>, una empresa que ofrece</w:t>
      </w:r>
      <w:r w:rsidR="68F4EC71">
        <w:t xml:space="preserve"> productos y servicios relacionados con la industria de la construcción </w:t>
      </w:r>
      <w:r w:rsidR="1BB7971B">
        <w:t>d</w:t>
      </w:r>
      <w:r w:rsidR="0A10A298">
        <w:t>e</w:t>
      </w:r>
      <w:r w:rsidR="68F4EC71">
        <w:t xml:space="preserve"> ingeniería civil</w:t>
      </w:r>
      <w:r w:rsidR="32515E02">
        <w:t xml:space="preserve"> y sistemas de gestión de agua de pluvial</w:t>
      </w:r>
      <w:r w:rsidR="68F4EC71">
        <w:t>, incluyendo</w:t>
      </w:r>
      <w:r w:rsidR="29D3057C">
        <w:t xml:space="preserve"> diseños estructurales, diseños de instalaciones hidrosanitarias y pluviales, proyectos arquitectónicos, presupuestos de obra, </w:t>
      </w:r>
      <w:r w:rsidR="7669603F">
        <w:t>administración</w:t>
      </w:r>
      <w:r w:rsidR="2CF803C3">
        <w:t xml:space="preserve"> y supervisión</w:t>
      </w:r>
      <w:r w:rsidR="29D3057C">
        <w:t xml:space="preserve"> de </w:t>
      </w:r>
      <w:r w:rsidR="25A6BAA7">
        <w:t>obras y proyectos, edificaciones residenciales, industriales y comerciales, y sistemas de captación de agua pluvial.</w:t>
      </w:r>
      <w:r w:rsidR="0AA58730">
        <w:t xml:space="preserve"> </w:t>
      </w:r>
      <w:r w:rsidR="5B995D1D">
        <w:t>Los empresarios</w:t>
      </w:r>
      <w:r w:rsidR="6953A379">
        <w:t xml:space="preserve"> </w:t>
      </w:r>
      <w:r w:rsidR="4F40E943">
        <w:t xml:space="preserve">se conocieron </w:t>
      </w:r>
      <w:r w:rsidR="4F40E943">
        <w:lastRenderedPageBreak/>
        <w:t>mientras trabajaban en la misma constructora</w:t>
      </w:r>
      <w:r w:rsidR="6E47BCB3">
        <w:t xml:space="preserve">, </w:t>
      </w:r>
      <w:r w:rsidR="6EFFFBBB">
        <w:t>pero más adelante</w:t>
      </w:r>
      <w:r w:rsidR="072F3E84">
        <w:t xml:space="preserve"> empezaron a manejar proyectos de construcción de forma independiente. Después de 2 añ</w:t>
      </w:r>
      <w:r w:rsidR="275899C9">
        <w:t>o</w:t>
      </w:r>
      <w:r w:rsidR="072F3E84">
        <w:t>s de</w:t>
      </w:r>
      <w:r w:rsidR="21E4FE31">
        <w:t xml:space="preserve"> trabajar conjuntos, </w:t>
      </w:r>
      <w:r w:rsidR="5844B9AF">
        <w:t>dec</w:t>
      </w:r>
      <w:r w:rsidR="50D7A0E6">
        <w:t>idieron</w:t>
      </w:r>
      <w:r w:rsidR="21E4FE31">
        <w:t xml:space="preserve"> formaliza</w:t>
      </w:r>
      <w:r w:rsidR="370B1F4A">
        <w:t>r</w:t>
      </w:r>
      <w:r w:rsidR="161392B1">
        <w:t>se como u</w:t>
      </w:r>
      <w:r w:rsidR="665E6FE1">
        <w:t xml:space="preserve">na empresa, </w:t>
      </w:r>
      <w:r w:rsidR="0E4D70B9">
        <w:t>la cual se generó en noviembre del 2020.</w:t>
      </w:r>
    </w:p>
    <w:p w14:paraId="392F9592" w14:textId="29445A05" w:rsidR="7621B722" w:rsidRDefault="56090AB6" w:rsidP="7621B722">
      <w:pPr>
        <w:spacing w:line="360" w:lineRule="auto"/>
      </w:pPr>
      <w:r w:rsidRPr="7621B722">
        <w:t>Los hitos más importantes de la historia de la empresa se presentan en la figura 1.</w:t>
      </w:r>
    </w:p>
    <w:p w14:paraId="2C19DFF2" w14:textId="60232524" w:rsidR="007A63DE" w:rsidRPr="009F2FFF" w:rsidRDefault="0BD19A2A" w:rsidP="007A63DE">
      <w:pPr>
        <w:spacing w:line="360" w:lineRule="auto"/>
        <w:rPr>
          <w:rFonts w:eastAsiaTheme="majorEastAsia"/>
        </w:rPr>
      </w:pPr>
      <w:r>
        <w:rPr>
          <w:noProof/>
        </w:rPr>
        <w:drawing>
          <wp:inline distT="0" distB="0" distL="0" distR="0" wp14:anchorId="0B063F97" wp14:editId="2F1047C7">
            <wp:extent cx="5715000" cy="1964531"/>
            <wp:effectExtent l="0" t="0" r="0" b="0"/>
            <wp:docPr id="1868477839" name="Picture 1868477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8477839"/>
                    <pic:cNvPicPr/>
                  </pic:nvPicPr>
                  <pic:blipFill>
                    <a:blip r:embed="rId17">
                      <a:extLst>
                        <a:ext uri="{28A0092B-C50C-407E-A947-70E740481C1C}">
                          <a14:useLocalDpi xmlns:a14="http://schemas.microsoft.com/office/drawing/2010/main" val="0"/>
                        </a:ext>
                      </a:extLst>
                    </a:blip>
                    <a:stretch>
                      <a:fillRect/>
                    </a:stretch>
                  </pic:blipFill>
                  <pic:spPr>
                    <a:xfrm>
                      <a:off x="0" y="0"/>
                      <a:ext cx="5715000" cy="1964531"/>
                    </a:xfrm>
                    <a:prstGeom prst="rect">
                      <a:avLst/>
                    </a:prstGeom>
                  </pic:spPr>
                </pic:pic>
              </a:graphicData>
            </a:graphic>
          </wp:inline>
        </w:drawing>
      </w:r>
    </w:p>
    <w:p w14:paraId="53CD4B14" w14:textId="116E3210" w:rsidR="004B73E5" w:rsidRPr="00D32C5E" w:rsidRDefault="004B73E5" w:rsidP="00D32C5E">
      <w:pPr>
        <w:spacing w:line="360" w:lineRule="auto"/>
        <w:jc w:val="center"/>
      </w:pPr>
      <w:r w:rsidRPr="00BA36C8">
        <w:rPr>
          <w:i/>
          <w:iCs/>
          <w:color w:val="808080" w:themeColor="background1" w:themeShade="80"/>
          <w:sz w:val="22"/>
          <w:szCs w:val="22"/>
        </w:rPr>
        <w:t xml:space="preserve">Figura </w:t>
      </w:r>
      <w:r w:rsidR="00632100">
        <w:rPr>
          <w:i/>
          <w:iCs/>
          <w:color w:val="808080" w:themeColor="background1" w:themeShade="80"/>
          <w:sz w:val="22"/>
          <w:szCs w:val="22"/>
        </w:rPr>
        <w:t>5</w:t>
      </w:r>
      <w:r w:rsidRPr="00BA36C8">
        <w:rPr>
          <w:i/>
          <w:iCs/>
          <w:color w:val="808080" w:themeColor="background1" w:themeShade="80"/>
          <w:sz w:val="22"/>
          <w:szCs w:val="22"/>
        </w:rPr>
        <w:t xml:space="preserve">. </w:t>
      </w:r>
      <w:r w:rsidR="00D32C5E" w:rsidRPr="00D32C5E">
        <w:rPr>
          <w:i/>
          <w:iCs/>
          <w:color w:val="808080" w:themeColor="background1" w:themeShade="80"/>
          <w:sz w:val="22"/>
          <w:szCs w:val="22"/>
        </w:rPr>
        <w:t>Fechas clave de la Empresa</w:t>
      </w:r>
    </w:p>
    <w:p w14:paraId="7BC5F00B" w14:textId="2B893A4E" w:rsidR="007A63DE" w:rsidRDefault="007A63DE" w:rsidP="00540417">
      <w:pPr>
        <w:pStyle w:val="Ttulo3"/>
        <w:numPr>
          <w:ilvl w:val="0"/>
          <w:numId w:val="3"/>
        </w:numPr>
        <w:spacing w:line="360" w:lineRule="auto"/>
        <w:rPr>
          <w:rStyle w:val="Refdecomentario"/>
          <w:rFonts w:cs="Times New Roman"/>
          <w:color w:val="auto"/>
          <w:sz w:val="28"/>
          <w:szCs w:val="28"/>
        </w:rPr>
      </w:pPr>
      <w:bookmarkStart w:id="17" w:name="_Toc33450449"/>
      <w:bookmarkStart w:id="18" w:name="_Toc120548112"/>
      <w:r>
        <w:t>Diagrama del macroproceso de la empr</w:t>
      </w:r>
      <w:r w:rsidRPr="7621B722">
        <w:rPr>
          <w:rFonts w:cs="Times New Roman"/>
        </w:rPr>
        <w:t>esa</w:t>
      </w:r>
      <w:bookmarkEnd w:id="17"/>
      <w:r w:rsidR="00233831" w:rsidRPr="7621B722">
        <w:rPr>
          <w:rFonts w:cs="Times New Roman"/>
        </w:rPr>
        <w:t xml:space="preserve"> y explicación</w:t>
      </w:r>
      <w:bookmarkEnd w:id="18"/>
    </w:p>
    <w:p w14:paraId="7236F63F" w14:textId="4BFFAA4E" w:rsidR="47344281" w:rsidRDefault="47344281" w:rsidP="00D32C5E">
      <w:pPr>
        <w:spacing w:line="360" w:lineRule="auto"/>
      </w:pPr>
      <w:r>
        <w:t>Se puede reconocer el funcionamiento interno de una empresa identificando sus procesos estratégicos</w:t>
      </w:r>
      <w:r w:rsidR="135223D6">
        <w:t>-aquellos que permiten a la empresa lograr sus objetivos estratégicos-</w:t>
      </w:r>
      <w:r>
        <w:t>, sus procesos clave</w:t>
      </w:r>
      <w:r w:rsidR="0076BB45">
        <w:t xml:space="preserve">-aquellos </w:t>
      </w:r>
      <w:r w:rsidR="14AC60D7">
        <w:t xml:space="preserve">usados para entregar el producto o servicio al cliente-, y </w:t>
      </w:r>
      <w:r>
        <w:t>sus procesos de soporte</w:t>
      </w:r>
      <w:r w:rsidR="368C8696">
        <w:t>-</w:t>
      </w:r>
      <w:r>
        <w:t>aquell</w:t>
      </w:r>
      <w:r w:rsidR="3C26B76A">
        <w:t xml:space="preserve">as actividades auxiliares que si bien no son las principales acciones que realiza la empresa, funcionan como apoyo de los procesos clave. Los </w:t>
      </w:r>
      <w:bookmarkStart w:id="19" w:name="_Hlk120470085"/>
      <w:r w:rsidR="3C26B76A">
        <w:t>procesos estratégicos, clave y de</w:t>
      </w:r>
      <w:r w:rsidR="6A5FF426">
        <w:t xml:space="preserve"> soporte de</w:t>
      </w:r>
      <w:r>
        <w:t xml:space="preserve"> </w:t>
      </w:r>
      <w:r w:rsidR="0EBC3963">
        <w:t>la empresa</w:t>
      </w:r>
      <w:r>
        <w:t xml:space="preserve"> </w:t>
      </w:r>
      <w:bookmarkEnd w:id="19"/>
      <w:r w:rsidR="676C95EE">
        <w:t xml:space="preserve">se presentan en la figura </w:t>
      </w:r>
      <w:r w:rsidR="0DD7D92B">
        <w:t>6</w:t>
      </w:r>
      <w:r w:rsidR="676C95EE">
        <w:t>.</w:t>
      </w:r>
    </w:p>
    <w:p w14:paraId="726B716E" w14:textId="77777777" w:rsidR="00236114" w:rsidRDefault="00236114" w:rsidP="00D32C5E">
      <w:pPr>
        <w:spacing w:line="360" w:lineRule="auto"/>
      </w:pPr>
    </w:p>
    <w:p w14:paraId="7DB5480F" w14:textId="588E457C" w:rsidR="004F1408" w:rsidRPr="00236114" w:rsidRDefault="004F1408" w:rsidP="00236114">
      <w:pPr>
        <w:spacing w:line="360" w:lineRule="auto"/>
        <w:jc w:val="center"/>
        <w:rPr>
          <w:i/>
          <w:color w:val="808080" w:themeColor="background1" w:themeShade="80"/>
          <w:sz w:val="22"/>
          <w:szCs w:val="22"/>
        </w:rPr>
      </w:pPr>
      <w:r>
        <w:rPr>
          <w:noProof/>
        </w:rPr>
        <w:lastRenderedPageBreak/>
        <w:drawing>
          <wp:inline distT="0" distB="0" distL="0" distR="0" wp14:anchorId="5F89662A" wp14:editId="563A4338">
            <wp:extent cx="5700154" cy="3448050"/>
            <wp:effectExtent l="0" t="0" r="0" b="0"/>
            <wp:docPr id="9" name="Imagen 9"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nterfaz de usuario gráfica&#10;&#10;Descripción generada automáticamente"/>
                    <pic:cNvPicPr/>
                  </pic:nvPicPr>
                  <pic:blipFill rotWithShape="1">
                    <a:blip r:embed="rId18"/>
                    <a:srcRect l="29191" t="28376" r="14291" b="17589"/>
                    <a:stretch/>
                  </pic:blipFill>
                  <pic:spPr bwMode="auto">
                    <a:xfrm>
                      <a:off x="0" y="0"/>
                      <a:ext cx="5700154" cy="3448050"/>
                    </a:xfrm>
                    <a:prstGeom prst="rect">
                      <a:avLst/>
                    </a:prstGeom>
                    <a:ln>
                      <a:noFill/>
                    </a:ln>
                    <a:extLst>
                      <a:ext uri="{53640926-AAD7-44D8-BBD7-CCE9431645EC}">
                        <a14:shadowObscured xmlns:a14="http://schemas.microsoft.com/office/drawing/2010/main"/>
                      </a:ext>
                    </a:extLst>
                  </pic:spPr>
                </pic:pic>
              </a:graphicData>
            </a:graphic>
          </wp:inline>
        </w:drawing>
      </w:r>
      <w:r w:rsidR="00236114" w:rsidRPr="00236114">
        <w:rPr>
          <w:i/>
          <w:iCs/>
          <w:color w:val="808080" w:themeColor="background1" w:themeShade="80"/>
          <w:sz w:val="22"/>
          <w:szCs w:val="22"/>
        </w:rPr>
        <w:t xml:space="preserve"> </w:t>
      </w:r>
      <w:r w:rsidR="00236114" w:rsidRPr="00BA36C8">
        <w:rPr>
          <w:i/>
          <w:iCs/>
          <w:color w:val="808080" w:themeColor="background1" w:themeShade="80"/>
          <w:sz w:val="22"/>
          <w:szCs w:val="22"/>
        </w:rPr>
        <w:t xml:space="preserve">Figura </w:t>
      </w:r>
      <w:r w:rsidR="00632100">
        <w:rPr>
          <w:i/>
          <w:iCs/>
          <w:color w:val="808080" w:themeColor="background1" w:themeShade="80"/>
          <w:sz w:val="22"/>
          <w:szCs w:val="22"/>
        </w:rPr>
        <w:t>6</w:t>
      </w:r>
      <w:r w:rsidR="00236114" w:rsidRPr="00BA36C8">
        <w:rPr>
          <w:i/>
          <w:iCs/>
          <w:color w:val="808080" w:themeColor="background1" w:themeShade="80"/>
          <w:sz w:val="22"/>
          <w:szCs w:val="22"/>
        </w:rPr>
        <w:t xml:space="preserve">. </w:t>
      </w:r>
      <w:r w:rsidR="00236114" w:rsidRPr="00236114">
        <w:rPr>
          <w:i/>
          <w:iCs/>
          <w:color w:val="808080" w:themeColor="background1" w:themeShade="80"/>
          <w:sz w:val="22"/>
          <w:szCs w:val="22"/>
        </w:rPr>
        <w:t xml:space="preserve">procesos estratégicos, clave y de soporte de </w:t>
      </w:r>
      <w:r w:rsidR="00A95743">
        <w:rPr>
          <w:i/>
          <w:iCs/>
          <w:color w:val="808080" w:themeColor="background1" w:themeShade="80"/>
          <w:sz w:val="22"/>
          <w:szCs w:val="22"/>
        </w:rPr>
        <w:t>La empresa</w:t>
      </w:r>
      <w:r w:rsidR="00236114">
        <w:rPr>
          <w:i/>
          <w:iCs/>
          <w:color w:val="808080" w:themeColor="background1" w:themeShade="80"/>
          <w:sz w:val="22"/>
          <w:szCs w:val="22"/>
        </w:rPr>
        <w:br w:type="page"/>
      </w:r>
    </w:p>
    <w:p w14:paraId="071F670A" w14:textId="1B7FE271" w:rsidR="007A63DE" w:rsidRPr="009F2FFF" w:rsidRDefault="007A63DE" w:rsidP="00540417">
      <w:pPr>
        <w:pStyle w:val="Ttulo3"/>
        <w:numPr>
          <w:ilvl w:val="0"/>
          <w:numId w:val="3"/>
        </w:numPr>
        <w:spacing w:line="360" w:lineRule="auto"/>
        <w:rPr>
          <w:rFonts w:cs="Times New Roman"/>
        </w:rPr>
      </w:pPr>
      <w:bookmarkStart w:id="20" w:name="_Toc33450450"/>
      <w:bookmarkStart w:id="21" w:name="_Toc120548113"/>
      <w:r>
        <w:lastRenderedPageBreak/>
        <w:t>Propuesta</w:t>
      </w:r>
      <w:r w:rsidRPr="7621B722">
        <w:rPr>
          <w:rFonts w:cs="Times New Roman"/>
        </w:rPr>
        <w:t xml:space="preserve"> de valor de la empresa</w:t>
      </w:r>
      <w:bookmarkEnd w:id="20"/>
      <w:bookmarkEnd w:id="21"/>
    </w:p>
    <w:p w14:paraId="64D5B766" w14:textId="51C5DEC2" w:rsidR="007A63DE" w:rsidRPr="00E40EE7" w:rsidRDefault="5119A140" w:rsidP="00236114">
      <w:pPr>
        <w:spacing w:line="360" w:lineRule="auto"/>
      </w:pPr>
      <w:r w:rsidRPr="7621B722">
        <w:t>Los valores de la empresa</w:t>
      </w:r>
      <w:r w:rsidR="528BB0BB">
        <w:t xml:space="preserve"> son 3:</w:t>
      </w:r>
    </w:p>
    <w:p w14:paraId="07C7AE50" w14:textId="13772432" w:rsidR="007A63DE" w:rsidRPr="009F2FFF" w:rsidRDefault="6522381D" w:rsidP="00540417">
      <w:pPr>
        <w:pStyle w:val="Prrafodelista"/>
        <w:numPr>
          <w:ilvl w:val="0"/>
          <w:numId w:val="7"/>
        </w:numPr>
        <w:spacing w:after="0" w:line="360" w:lineRule="auto"/>
        <w:rPr>
          <w:rFonts w:ascii="Times New Roman" w:hAnsi="Times New Roman"/>
          <w:sz w:val="24"/>
          <w:szCs w:val="24"/>
          <w:lang w:val="es-ES"/>
        </w:rPr>
      </w:pPr>
      <w:r w:rsidRPr="542A51E6">
        <w:rPr>
          <w:rFonts w:ascii="Times New Roman" w:hAnsi="Times New Roman"/>
          <w:b/>
          <w:bCs/>
          <w:sz w:val="24"/>
          <w:szCs w:val="24"/>
        </w:rPr>
        <w:t>Puntualidad:</w:t>
      </w:r>
      <w:r w:rsidRPr="542A51E6">
        <w:rPr>
          <w:rFonts w:ascii="Times New Roman" w:hAnsi="Times New Roman"/>
          <w:sz w:val="24"/>
          <w:szCs w:val="24"/>
        </w:rPr>
        <w:t xml:space="preserve"> </w:t>
      </w:r>
      <w:r w:rsidR="16273E69" w:rsidRPr="542A51E6">
        <w:rPr>
          <w:rFonts w:ascii="Times New Roman" w:hAnsi="Times New Roman"/>
          <w:sz w:val="24"/>
          <w:szCs w:val="24"/>
        </w:rPr>
        <w:t xml:space="preserve">Los productos y servicios de </w:t>
      </w:r>
      <w:r w:rsidR="763FAD8E" w:rsidRPr="542A51E6">
        <w:rPr>
          <w:rFonts w:ascii="Times New Roman" w:hAnsi="Times New Roman"/>
          <w:sz w:val="24"/>
          <w:szCs w:val="24"/>
        </w:rPr>
        <w:t>la empresa</w:t>
      </w:r>
      <w:r w:rsidR="16273E69" w:rsidRPr="542A51E6">
        <w:rPr>
          <w:rFonts w:ascii="Times New Roman" w:hAnsi="Times New Roman"/>
          <w:sz w:val="24"/>
          <w:szCs w:val="24"/>
        </w:rPr>
        <w:t xml:space="preserve"> son entregados</w:t>
      </w:r>
      <w:r w:rsidRPr="542A51E6">
        <w:rPr>
          <w:rFonts w:ascii="Times New Roman" w:hAnsi="Times New Roman"/>
          <w:sz w:val="24"/>
          <w:szCs w:val="24"/>
        </w:rPr>
        <w:t xml:space="preserve"> en tiempo y forma</w:t>
      </w:r>
      <w:r w:rsidR="0377AD5F" w:rsidRPr="542A51E6">
        <w:rPr>
          <w:rFonts w:ascii="Times New Roman" w:hAnsi="Times New Roman"/>
          <w:sz w:val="24"/>
          <w:szCs w:val="24"/>
        </w:rPr>
        <w:t>.</w:t>
      </w:r>
    </w:p>
    <w:p w14:paraId="2667B84D" w14:textId="1C38F094" w:rsidR="007A63DE" w:rsidRPr="009F2FFF" w:rsidRDefault="6522381D" w:rsidP="00540417">
      <w:pPr>
        <w:pStyle w:val="Prrafodelista"/>
        <w:numPr>
          <w:ilvl w:val="0"/>
          <w:numId w:val="7"/>
        </w:numPr>
        <w:spacing w:after="0" w:line="360" w:lineRule="auto"/>
        <w:rPr>
          <w:rFonts w:ascii="Times New Roman" w:hAnsi="Times New Roman"/>
          <w:sz w:val="24"/>
          <w:szCs w:val="24"/>
          <w:lang w:val="es-ES"/>
        </w:rPr>
      </w:pPr>
      <w:r w:rsidRPr="542A51E6">
        <w:rPr>
          <w:rFonts w:ascii="Times New Roman" w:hAnsi="Times New Roman"/>
          <w:b/>
          <w:bCs/>
          <w:sz w:val="24"/>
          <w:szCs w:val="24"/>
        </w:rPr>
        <w:t>Experiencia con el cliente</w:t>
      </w:r>
      <w:r w:rsidR="2B01CA32" w:rsidRPr="542A51E6">
        <w:rPr>
          <w:rFonts w:ascii="Times New Roman" w:hAnsi="Times New Roman"/>
          <w:b/>
          <w:bCs/>
          <w:sz w:val="24"/>
          <w:szCs w:val="24"/>
        </w:rPr>
        <w:t xml:space="preserve">: </w:t>
      </w:r>
      <w:r w:rsidR="1FFBCDDD" w:rsidRPr="542A51E6">
        <w:rPr>
          <w:rFonts w:ascii="Times New Roman" w:hAnsi="Times New Roman"/>
          <w:sz w:val="24"/>
          <w:szCs w:val="24"/>
        </w:rPr>
        <w:t>La empresa</w:t>
      </w:r>
      <w:r w:rsidR="12ECD6AA" w:rsidRPr="542A51E6">
        <w:rPr>
          <w:rFonts w:ascii="Times New Roman" w:hAnsi="Times New Roman"/>
          <w:sz w:val="24"/>
          <w:szCs w:val="24"/>
        </w:rPr>
        <w:t xml:space="preserve"> </w:t>
      </w:r>
      <w:r w:rsidR="2B01CA32" w:rsidRPr="542A51E6">
        <w:rPr>
          <w:rFonts w:ascii="Times New Roman" w:hAnsi="Times New Roman"/>
          <w:sz w:val="24"/>
          <w:szCs w:val="24"/>
        </w:rPr>
        <w:t xml:space="preserve">ofrece un </w:t>
      </w:r>
      <w:r w:rsidRPr="542A51E6">
        <w:rPr>
          <w:rFonts w:ascii="Times New Roman" w:hAnsi="Times New Roman"/>
          <w:sz w:val="24"/>
          <w:szCs w:val="24"/>
        </w:rPr>
        <w:t>servicio guiado e integral</w:t>
      </w:r>
      <w:r w:rsidR="09D00AA9" w:rsidRPr="542A51E6">
        <w:rPr>
          <w:rFonts w:ascii="Times New Roman" w:hAnsi="Times New Roman"/>
          <w:sz w:val="24"/>
          <w:szCs w:val="24"/>
        </w:rPr>
        <w:t xml:space="preserve">, </w:t>
      </w:r>
      <w:r w:rsidR="723F4942" w:rsidRPr="542A51E6">
        <w:rPr>
          <w:rFonts w:ascii="Times New Roman" w:hAnsi="Times New Roman"/>
          <w:sz w:val="24"/>
          <w:szCs w:val="24"/>
        </w:rPr>
        <w:t>en el que se brinda al cliente un acompañamiento personalizado y justo en</w:t>
      </w:r>
      <w:r w:rsidR="09D00AA9" w:rsidRPr="542A51E6">
        <w:rPr>
          <w:rFonts w:ascii="Times New Roman" w:hAnsi="Times New Roman"/>
          <w:sz w:val="24"/>
          <w:szCs w:val="24"/>
        </w:rPr>
        <w:t xml:space="preserve"> </w:t>
      </w:r>
      <w:r w:rsidR="78A5DFA6" w:rsidRPr="542A51E6">
        <w:rPr>
          <w:rFonts w:ascii="Times New Roman" w:hAnsi="Times New Roman"/>
          <w:sz w:val="24"/>
          <w:szCs w:val="24"/>
        </w:rPr>
        <w:t xml:space="preserve">cada etapa del proyecto </w:t>
      </w:r>
      <w:r w:rsidR="5CFDBCF7" w:rsidRPr="542A51E6">
        <w:rPr>
          <w:rFonts w:ascii="Times New Roman" w:hAnsi="Times New Roman"/>
          <w:sz w:val="24"/>
          <w:szCs w:val="24"/>
        </w:rPr>
        <w:t>y que se c</w:t>
      </w:r>
      <w:r w:rsidR="77A1F56C" w:rsidRPr="542A51E6">
        <w:rPr>
          <w:rFonts w:ascii="Times New Roman" w:hAnsi="Times New Roman"/>
          <w:sz w:val="24"/>
          <w:szCs w:val="24"/>
        </w:rPr>
        <w:t>aracteriza por la c</w:t>
      </w:r>
      <w:r w:rsidRPr="542A51E6">
        <w:rPr>
          <w:rFonts w:ascii="Times New Roman" w:hAnsi="Times New Roman"/>
          <w:sz w:val="24"/>
          <w:szCs w:val="24"/>
        </w:rPr>
        <w:t>onfianza</w:t>
      </w:r>
      <w:r w:rsidR="1F809DEF" w:rsidRPr="542A51E6">
        <w:rPr>
          <w:rFonts w:ascii="Times New Roman" w:hAnsi="Times New Roman"/>
          <w:sz w:val="24"/>
          <w:szCs w:val="24"/>
        </w:rPr>
        <w:t>, tran</w:t>
      </w:r>
      <w:r w:rsidRPr="542A51E6">
        <w:rPr>
          <w:rFonts w:ascii="Times New Roman" w:hAnsi="Times New Roman"/>
          <w:sz w:val="24"/>
          <w:szCs w:val="24"/>
        </w:rPr>
        <w:t>sparencia,</w:t>
      </w:r>
      <w:r w:rsidR="50F58C86" w:rsidRPr="542A51E6">
        <w:rPr>
          <w:rFonts w:ascii="Times New Roman" w:hAnsi="Times New Roman"/>
          <w:sz w:val="24"/>
          <w:szCs w:val="24"/>
        </w:rPr>
        <w:t xml:space="preserve"> y c</w:t>
      </w:r>
      <w:r w:rsidRPr="542A51E6">
        <w:rPr>
          <w:rFonts w:ascii="Times New Roman" w:hAnsi="Times New Roman"/>
          <w:sz w:val="24"/>
          <w:szCs w:val="24"/>
        </w:rPr>
        <w:t>omunicación pronta ante cambios e imprevistos.</w:t>
      </w:r>
    </w:p>
    <w:p w14:paraId="3787DDD9" w14:textId="1A731E0C" w:rsidR="24CDC16D" w:rsidRPr="00236114" w:rsidRDefault="6522381D" w:rsidP="00540417">
      <w:pPr>
        <w:pStyle w:val="Prrafodelista"/>
        <w:numPr>
          <w:ilvl w:val="0"/>
          <w:numId w:val="7"/>
        </w:numPr>
        <w:spacing w:after="0" w:line="360" w:lineRule="auto"/>
        <w:rPr>
          <w:rFonts w:ascii="Times New Roman" w:hAnsi="Times New Roman"/>
          <w:sz w:val="24"/>
          <w:szCs w:val="24"/>
          <w:lang w:val="es-ES"/>
        </w:rPr>
      </w:pPr>
      <w:r w:rsidRPr="542A51E6">
        <w:rPr>
          <w:rFonts w:ascii="Times New Roman" w:hAnsi="Times New Roman"/>
          <w:b/>
          <w:bCs/>
          <w:sz w:val="24"/>
          <w:szCs w:val="24"/>
        </w:rPr>
        <w:t>Calidad:</w:t>
      </w:r>
      <w:r w:rsidRPr="542A51E6">
        <w:rPr>
          <w:rFonts w:ascii="Times New Roman" w:hAnsi="Times New Roman"/>
          <w:sz w:val="24"/>
          <w:szCs w:val="24"/>
        </w:rPr>
        <w:t xml:space="preserve"> </w:t>
      </w:r>
      <w:r w:rsidR="7527926C" w:rsidRPr="542A51E6">
        <w:rPr>
          <w:rFonts w:ascii="Times New Roman" w:hAnsi="Times New Roman"/>
          <w:sz w:val="24"/>
          <w:szCs w:val="24"/>
        </w:rPr>
        <w:t xml:space="preserve"> </w:t>
      </w:r>
      <w:r w:rsidR="0EA0F25B" w:rsidRPr="542A51E6">
        <w:rPr>
          <w:rFonts w:ascii="Times New Roman" w:hAnsi="Times New Roman"/>
          <w:sz w:val="24"/>
          <w:szCs w:val="24"/>
        </w:rPr>
        <w:t xml:space="preserve">La empresa </w:t>
      </w:r>
      <w:r w:rsidR="7527926C" w:rsidRPr="542A51E6">
        <w:rPr>
          <w:rFonts w:ascii="Times New Roman" w:hAnsi="Times New Roman"/>
          <w:sz w:val="24"/>
          <w:szCs w:val="24"/>
        </w:rPr>
        <w:t>se rige por el estricto c</w:t>
      </w:r>
      <w:r w:rsidRPr="542A51E6">
        <w:rPr>
          <w:rFonts w:ascii="Times New Roman" w:hAnsi="Times New Roman"/>
          <w:sz w:val="24"/>
          <w:szCs w:val="24"/>
        </w:rPr>
        <w:t>umplimiento de</w:t>
      </w:r>
      <w:r w:rsidR="5AAE87DC" w:rsidRPr="542A51E6">
        <w:rPr>
          <w:rFonts w:ascii="Times New Roman" w:hAnsi="Times New Roman"/>
          <w:sz w:val="24"/>
          <w:szCs w:val="24"/>
        </w:rPr>
        <w:t xml:space="preserve"> altos</w:t>
      </w:r>
      <w:r w:rsidRPr="542A51E6">
        <w:rPr>
          <w:rFonts w:ascii="Times New Roman" w:hAnsi="Times New Roman"/>
          <w:sz w:val="24"/>
          <w:szCs w:val="24"/>
        </w:rPr>
        <w:t xml:space="preserve"> estándares de calidad y seguridad en </w:t>
      </w:r>
      <w:r w:rsidR="02F3D805" w:rsidRPr="542A51E6">
        <w:rPr>
          <w:rFonts w:ascii="Times New Roman" w:hAnsi="Times New Roman"/>
          <w:sz w:val="24"/>
          <w:szCs w:val="24"/>
        </w:rPr>
        <w:t>sus</w:t>
      </w:r>
      <w:r w:rsidRPr="542A51E6">
        <w:rPr>
          <w:rFonts w:ascii="Times New Roman" w:hAnsi="Times New Roman"/>
          <w:sz w:val="24"/>
          <w:szCs w:val="24"/>
        </w:rPr>
        <w:t xml:space="preserve"> proyectos</w:t>
      </w:r>
      <w:r w:rsidR="53545B5B" w:rsidRPr="542A51E6">
        <w:rPr>
          <w:rFonts w:ascii="Times New Roman" w:hAnsi="Times New Roman"/>
          <w:sz w:val="24"/>
          <w:szCs w:val="24"/>
        </w:rPr>
        <w:t xml:space="preserve"> mientras vela </w:t>
      </w:r>
      <w:r w:rsidR="0457727F" w:rsidRPr="542A51E6">
        <w:rPr>
          <w:rFonts w:ascii="Times New Roman" w:hAnsi="Times New Roman"/>
          <w:sz w:val="24"/>
          <w:szCs w:val="24"/>
        </w:rPr>
        <w:t>por los intereses y</w:t>
      </w:r>
      <w:r w:rsidRPr="542A51E6">
        <w:rPr>
          <w:rFonts w:ascii="Times New Roman" w:hAnsi="Times New Roman"/>
          <w:sz w:val="24"/>
          <w:szCs w:val="24"/>
        </w:rPr>
        <w:t xml:space="preserve"> la economía de </w:t>
      </w:r>
      <w:r w:rsidR="6438071F" w:rsidRPr="542A51E6">
        <w:rPr>
          <w:rFonts w:ascii="Times New Roman" w:hAnsi="Times New Roman"/>
          <w:sz w:val="24"/>
          <w:szCs w:val="24"/>
        </w:rPr>
        <w:t>sus</w:t>
      </w:r>
      <w:r w:rsidRPr="542A51E6">
        <w:rPr>
          <w:rFonts w:ascii="Times New Roman" w:hAnsi="Times New Roman"/>
          <w:sz w:val="24"/>
          <w:szCs w:val="24"/>
        </w:rPr>
        <w:t xml:space="preserve"> clientes. </w:t>
      </w:r>
    </w:p>
    <w:p w14:paraId="123AECA6" w14:textId="77777777" w:rsidR="00236114" w:rsidRDefault="00236114" w:rsidP="00236114">
      <w:pPr>
        <w:pStyle w:val="Prrafodelista"/>
        <w:spacing w:after="0" w:line="360" w:lineRule="auto"/>
        <w:rPr>
          <w:rFonts w:ascii="Times New Roman" w:hAnsi="Times New Roman"/>
          <w:sz w:val="24"/>
          <w:szCs w:val="24"/>
          <w:lang w:val="es-ES"/>
        </w:rPr>
      </w:pPr>
    </w:p>
    <w:p w14:paraId="4A27F173" w14:textId="1346D75D" w:rsidR="00D74A7E" w:rsidRPr="009F2FFF" w:rsidRDefault="24D045F1" w:rsidP="00540417">
      <w:pPr>
        <w:pStyle w:val="Ttulo3"/>
        <w:spacing w:line="360" w:lineRule="auto"/>
        <w:rPr>
          <w:rFonts w:cs="Times New Roman"/>
        </w:rPr>
      </w:pPr>
      <w:bookmarkStart w:id="22" w:name="_Toc33450451"/>
      <w:r w:rsidRPr="501DA20F">
        <w:rPr>
          <w:rFonts w:cs="Times New Roman"/>
        </w:rPr>
        <w:t xml:space="preserve"> </w:t>
      </w:r>
      <w:bookmarkStart w:id="23" w:name="_Toc120548114"/>
      <w:r w:rsidR="007A63DE" w:rsidRPr="501DA20F">
        <w:rPr>
          <w:rStyle w:val="Ttulo3Car"/>
        </w:rPr>
        <w:t>Ventaja competitiva de la empresa</w:t>
      </w:r>
      <w:bookmarkEnd w:id="22"/>
      <w:bookmarkEnd w:id="23"/>
    </w:p>
    <w:p w14:paraId="5DEEF0CF" w14:textId="543F3875" w:rsidR="00D74A7E" w:rsidRPr="00D74A7E" w:rsidRDefault="054086C4" w:rsidP="00236114">
      <w:pPr>
        <w:spacing w:line="360" w:lineRule="auto"/>
      </w:pPr>
      <w:r>
        <w:t>La ventaja competitiva de la empresa radica en 4 puntos:</w:t>
      </w:r>
    </w:p>
    <w:p w14:paraId="38C0FBB7" w14:textId="77777777" w:rsidR="00236114" w:rsidRPr="00236114" w:rsidRDefault="00236114" w:rsidP="00236114">
      <w:pPr>
        <w:spacing w:line="360" w:lineRule="auto"/>
        <w:rPr>
          <w:sz w:val="12"/>
          <w:szCs w:val="12"/>
        </w:rPr>
      </w:pPr>
    </w:p>
    <w:p w14:paraId="04846344" w14:textId="18003B51" w:rsidR="66099D35" w:rsidRDefault="66099D35" w:rsidP="00540417">
      <w:pPr>
        <w:pStyle w:val="Prrafodelista"/>
        <w:numPr>
          <w:ilvl w:val="0"/>
          <w:numId w:val="6"/>
        </w:numPr>
        <w:spacing w:line="360" w:lineRule="auto"/>
        <w:rPr>
          <w:rFonts w:ascii="Times New Roman" w:hAnsi="Times New Roman"/>
          <w:sz w:val="24"/>
          <w:szCs w:val="24"/>
        </w:rPr>
      </w:pPr>
      <w:r w:rsidRPr="7621B722">
        <w:rPr>
          <w:rFonts w:ascii="Times New Roman" w:hAnsi="Times New Roman"/>
          <w:b/>
          <w:sz w:val="24"/>
          <w:szCs w:val="24"/>
        </w:rPr>
        <w:t xml:space="preserve">Profesionalismo y </w:t>
      </w:r>
      <w:r w:rsidR="5D64BD79" w:rsidRPr="7621B722">
        <w:rPr>
          <w:rFonts w:ascii="Times New Roman" w:hAnsi="Times New Roman"/>
          <w:b/>
          <w:sz w:val="24"/>
          <w:szCs w:val="24"/>
        </w:rPr>
        <w:t>buena c</w:t>
      </w:r>
      <w:r w:rsidRPr="7621B722">
        <w:rPr>
          <w:rFonts w:ascii="Times New Roman" w:hAnsi="Times New Roman"/>
          <w:b/>
          <w:sz w:val="24"/>
          <w:szCs w:val="24"/>
        </w:rPr>
        <w:t>oordinación</w:t>
      </w:r>
      <w:r w:rsidRPr="7621B722">
        <w:rPr>
          <w:rFonts w:ascii="Times New Roman" w:hAnsi="Times New Roman"/>
          <w:sz w:val="24"/>
          <w:szCs w:val="24"/>
        </w:rPr>
        <w:t xml:space="preserve"> </w:t>
      </w:r>
      <w:r w:rsidR="78E85426" w:rsidRPr="7621B722">
        <w:rPr>
          <w:rFonts w:ascii="Times New Roman" w:hAnsi="Times New Roman"/>
          <w:sz w:val="24"/>
          <w:szCs w:val="24"/>
        </w:rPr>
        <w:t xml:space="preserve">en </w:t>
      </w:r>
      <w:r w:rsidRPr="7621B722">
        <w:rPr>
          <w:rFonts w:ascii="Times New Roman" w:hAnsi="Times New Roman"/>
          <w:sz w:val="24"/>
          <w:szCs w:val="24"/>
        </w:rPr>
        <w:t>equipo para cumplir con las entregas puntuales</w:t>
      </w:r>
    </w:p>
    <w:p w14:paraId="613B0796" w14:textId="1C119B2F" w:rsidR="66099D35" w:rsidRDefault="66099D35" w:rsidP="00540417">
      <w:pPr>
        <w:pStyle w:val="Prrafodelista"/>
        <w:numPr>
          <w:ilvl w:val="0"/>
          <w:numId w:val="6"/>
        </w:numPr>
        <w:spacing w:line="360" w:lineRule="auto"/>
        <w:rPr>
          <w:rFonts w:ascii="Times New Roman" w:hAnsi="Times New Roman"/>
          <w:sz w:val="24"/>
          <w:szCs w:val="24"/>
        </w:rPr>
      </w:pPr>
      <w:r w:rsidRPr="7621B722">
        <w:rPr>
          <w:rFonts w:ascii="Times New Roman" w:hAnsi="Times New Roman"/>
          <w:b/>
          <w:sz w:val="24"/>
          <w:szCs w:val="24"/>
        </w:rPr>
        <w:t>Buena administración de recursos</w:t>
      </w:r>
      <w:r w:rsidR="7E124AE0" w:rsidRPr="7621B722">
        <w:rPr>
          <w:rFonts w:ascii="Times New Roman" w:hAnsi="Times New Roman"/>
          <w:sz w:val="24"/>
          <w:szCs w:val="24"/>
        </w:rPr>
        <w:t>, misma que se ve reflejada en el</w:t>
      </w:r>
      <w:r w:rsidRPr="7621B722">
        <w:rPr>
          <w:rFonts w:ascii="Times New Roman" w:hAnsi="Times New Roman"/>
          <w:sz w:val="24"/>
          <w:szCs w:val="24"/>
        </w:rPr>
        <w:t xml:space="preserve"> manejo de los anticipos</w:t>
      </w:r>
      <w:r w:rsidR="3665732F" w:rsidRPr="7621B722">
        <w:rPr>
          <w:rFonts w:ascii="Times New Roman" w:hAnsi="Times New Roman"/>
          <w:sz w:val="24"/>
          <w:szCs w:val="24"/>
        </w:rPr>
        <w:t xml:space="preserve"> y utilidades de los proyectos</w:t>
      </w:r>
      <w:r w:rsidR="2D4206C7" w:rsidRPr="7621B722">
        <w:rPr>
          <w:rFonts w:ascii="Times New Roman" w:hAnsi="Times New Roman"/>
          <w:sz w:val="24"/>
          <w:szCs w:val="24"/>
        </w:rPr>
        <w:t>, así como en su amplia red de aliados que permite brindar servicios integrales a los clientes</w:t>
      </w:r>
    </w:p>
    <w:p w14:paraId="659E2BCC" w14:textId="20FCB630" w:rsidR="66099D35" w:rsidRDefault="66099D35" w:rsidP="00540417">
      <w:pPr>
        <w:pStyle w:val="Prrafodelista"/>
        <w:numPr>
          <w:ilvl w:val="0"/>
          <w:numId w:val="6"/>
        </w:numPr>
        <w:spacing w:line="360" w:lineRule="auto"/>
        <w:rPr>
          <w:rFonts w:ascii="Times New Roman" w:hAnsi="Times New Roman"/>
          <w:sz w:val="24"/>
          <w:szCs w:val="24"/>
        </w:rPr>
      </w:pPr>
      <w:r w:rsidRPr="7621B722">
        <w:rPr>
          <w:rFonts w:ascii="Times New Roman" w:hAnsi="Times New Roman"/>
          <w:b/>
          <w:sz w:val="24"/>
          <w:szCs w:val="24"/>
        </w:rPr>
        <w:t>Formación, capacidades y experiencia</w:t>
      </w:r>
      <w:r w:rsidRPr="7621B722">
        <w:rPr>
          <w:rFonts w:ascii="Times New Roman" w:hAnsi="Times New Roman"/>
          <w:sz w:val="24"/>
          <w:szCs w:val="24"/>
        </w:rPr>
        <w:t xml:space="preserve"> de los encargados para brindar </w:t>
      </w:r>
      <w:r w:rsidR="31305ECF" w:rsidRPr="7621B722">
        <w:rPr>
          <w:rFonts w:ascii="Times New Roman" w:hAnsi="Times New Roman"/>
          <w:sz w:val="24"/>
          <w:szCs w:val="24"/>
        </w:rPr>
        <w:t>un</w:t>
      </w:r>
      <w:r w:rsidRPr="7621B722">
        <w:rPr>
          <w:rFonts w:ascii="Times New Roman" w:hAnsi="Times New Roman"/>
          <w:sz w:val="24"/>
          <w:szCs w:val="24"/>
        </w:rPr>
        <w:t xml:space="preserve"> servicio guiado</w:t>
      </w:r>
      <w:r w:rsidR="6A6086AA" w:rsidRPr="7621B722">
        <w:rPr>
          <w:rFonts w:ascii="Times New Roman" w:hAnsi="Times New Roman"/>
          <w:sz w:val="24"/>
          <w:szCs w:val="24"/>
        </w:rPr>
        <w:t xml:space="preserve"> de alto nivel</w:t>
      </w:r>
      <w:r w:rsidRPr="7621B722">
        <w:rPr>
          <w:rFonts w:ascii="Times New Roman" w:hAnsi="Times New Roman"/>
          <w:sz w:val="24"/>
          <w:szCs w:val="24"/>
        </w:rPr>
        <w:t xml:space="preserve"> </w:t>
      </w:r>
    </w:p>
    <w:p w14:paraId="24338FD1" w14:textId="7B625E8D" w:rsidR="00D74A7E" w:rsidRPr="009F2FFF" w:rsidRDefault="66099D35" w:rsidP="542A51E6">
      <w:pPr>
        <w:pStyle w:val="Prrafodelista"/>
        <w:numPr>
          <w:ilvl w:val="0"/>
          <w:numId w:val="6"/>
        </w:numPr>
        <w:spacing w:line="360" w:lineRule="auto"/>
        <w:rPr>
          <w:rFonts w:ascii="Times New Roman" w:eastAsiaTheme="majorEastAsia" w:hAnsi="Times New Roman"/>
          <w:sz w:val="24"/>
          <w:szCs w:val="24"/>
          <w:highlight w:val="yellow"/>
        </w:rPr>
      </w:pPr>
      <w:r w:rsidRPr="542A51E6">
        <w:rPr>
          <w:rFonts w:ascii="Times New Roman" w:hAnsi="Times New Roman"/>
          <w:b/>
          <w:bCs/>
          <w:sz w:val="24"/>
          <w:szCs w:val="24"/>
          <w:highlight w:val="yellow"/>
        </w:rPr>
        <w:t>Buena relación con proveedores</w:t>
      </w:r>
      <w:r w:rsidR="0C10473E" w:rsidRPr="542A51E6">
        <w:rPr>
          <w:rFonts w:ascii="Times New Roman" w:hAnsi="Times New Roman"/>
          <w:sz w:val="24"/>
          <w:szCs w:val="24"/>
          <w:highlight w:val="yellow"/>
        </w:rPr>
        <w:t xml:space="preserve">, </w:t>
      </w:r>
      <w:r w:rsidR="57091519" w:rsidRPr="542A51E6">
        <w:rPr>
          <w:rFonts w:ascii="Times New Roman" w:hAnsi="Times New Roman"/>
          <w:sz w:val="24"/>
          <w:szCs w:val="24"/>
          <w:highlight w:val="yellow"/>
        </w:rPr>
        <w:t>la empresa</w:t>
      </w:r>
      <w:r w:rsidR="0C10473E" w:rsidRPr="542A51E6">
        <w:rPr>
          <w:rFonts w:ascii="Times New Roman" w:hAnsi="Times New Roman"/>
          <w:sz w:val="24"/>
          <w:szCs w:val="24"/>
          <w:highlight w:val="yellow"/>
        </w:rPr>
        <w:t xml:space="preserve"> es el </w:t>
      </w:r>
      <w:r w:rsidR="601AF316" w:rsidRPr="542A51E6">
        <w:rPr>
          <w:rFonts w:ascii="Times New Roman" w:hAnsi="Times New Roman"/>
          <w:sz w:val="24"/>
          <w:szCs w:val="24"/>
          <w:highlight w:val="yellow"/>
        </w:rPr>
        <w:t>distribuidor</w:t>
      </w:r>
      <w:r w:rsidR="0C10473E" w:rsidRPr="542A51E6">
        <w:rPr>
          <w:rFonts w:ascii="Times New Roman" w:hAnsi="Times New Roman"/>
          <w:sz w:val="24"/>
          <w:szCs w:val="24"/>
          <w:highlight w:val="yellow"/>
        </w:rPr>
        <w:t xml:space="preserve"> exclusivo de los sistemas de captación de lluvias </w:t>
      </w:r>
      <w:r w:rsidR="005E1A69">
        <w:rPr>
          <w:rFonts w:ascii="Times New Roman" w:hAnsi="Times New Roman"/>
          <w:sz w:val="24"/>
          <w:szCs w:val="24"/>
          <w:highlight w:val="yellow"/>
        </w:rPr>
        <w:t>“UNIDAD DE NEGOCIO CAPTACIÓN AGUA DE LLUVIA”</w:t>
      </w:r>
      <w:r w:rsidR="73511D84" w:rsidRPr="542A51E6">
        <w:rPr>
          <w:rFonts w:ascii="Times New Roman" w:hAnsi="Times New Roman"/>
          <w:sz w:val="24"/>
          <w:szCs w:val="24"/>
          <w:highlight w:val="yellow"/>
        </w:rPr>
        <w:t xml:space="preserve"> de Isla Urbana</w:t>
      </w:r>
      <w:r w:rsidR="6EDCD048" w:rsidRPr="542A51E6">
        <w:rPr>
          <w:rFonts w:ascii="Times New Roman" w:hAnsi="Times New Roman"/>
          <w:sz w:val="24"/>
          <w:szCs w:val="24"/>
          <w:highlight w:val="yellow"/>
        </w:rPr>
        <w:t>, además de poseer el c</w:t>
      </w:r>
      <w:r w:rsidRPr="542A51E6">
        <w:rPr>
          <w:rFonts w:ascii="Times New Roman" w:hAnsi="Times New Roman"/>
          <w:sz w:val="24"/>
          <w:szCs w:val="24"/>
          <w:highlight w:val="yellow"/>
        </w:rPr>
        <w:t>onocimiento</w:t>
      </w:r>
      <w:r w:rsidR="05C83652" w:rsidRPr="542A51E6">
        <w:rPr>
          <w:rFonts w:ascii="Times New Roman" w:hAnsi="Times New Roman"/>
          <w:sz w:val="24"/>
          <w:szCs w:val="24"/>
          <w:highlight w:val="yellow"/>
        </w:rPr>
        <w:t xml:space="preserve"> técnico para su instalación y seguimiento </w:t>
      </w:r>
      <w:r w:rsidR="00196D3C" w:rsidRPr="542A51E6">
        <w:rPr>
          <w:rFonts w:ascii="Times New Roman" w:hAnsi="Times New Roman"/>
          <w:sz w:val="24"/>
          <w:szCs w:val="24"/>
          <w:highlight w:val="yellow"/>
        </w:rPr>
        <w:t>postventa</w:t>
      </w:r>
      <w:r w:rsidR="2AA0A44A" w:rsidRPr="542A51E6">
        <w:rPr>
          <w:rFonts w:ascii="Times New Roman" w:hAnsi="Times New Roman"/>
          <w:sz w:val="24"/>
          <w:szCs w:val="24"/>
          <w:highlight w:val="yellow"/>
        </w:rPr>
        <w:t>.</w:t>
      </w:r>
    </w:p>
    <w:p w14:paraId="0FE7DE89" w14:textId="31F6D21C" w:rsidR="007A63DE" w:rsidRPr="009F2FFF" w:rsidRDefault="6BC2634C" w:rsidP="00540417">
      <w:pPr>
        <w:pStyle w:val="Ttulo3"/>
        <w:numPr>
          <w:ilvl w:val="0"/>
          <w:numId w:val="3"/>
        </w:numPr>
        <w:spacing w:line="360" w:lineRule="auto"/>
        <w:rPr>
          <w:rFonts w:cs="Times New Roman"/>
        </w:rPr>
      </w:pPr>
      <w:bookmarkStart w:id="24" w:name="_Toc33450452"/>
      <w:r>
        <w:t xml:space="preserve"> </w:t>
      </w:r>
      <w:bookmarkStart w:id="25" w:name="_Toc120548115"/>
      <w:r w:rsidR="007A63DE">
        <w:t>Estrategia genérica de la empresa</w:t>
      </w:r>
      <w:bookmarkEnd w:id="24"/>
      <w:bookmarkEnd w:id="25"/>
    </w:p>
    <w:p w14:paraId="10EE50BD" w14:textId="26C32F4C" w:rsidR="63D799BA" w:rsidRDefault="1B4E1FE7" w:rsidP="00236114">
      <w:pPr>
        <w:spacing w:line="360" w:lineRule="auto"/>
      </w:pPr>
      <w:r>
        <w:t>L</w:t>
      </w:r>
      <w:r w:rsidR="63D799BA">
        <w:t xml:space="preserve">a estrategia genérica de </w:t>
      </w:r>
      <w:r w:rsidR="5600E8D1">
        <w:t>la empresa</w:t>
      </w:r>
      <w:r w:rsidR="437E7E75">
        <w:t xml:space="preserve"> es de diferenciación, </w:t>
      </w:r>
      <w:r w:rsidR="6E4B9A4B">
        <w:t>caracterizada por:</w:t>
      </w:r>
    </w:p>
    <w:p w14:paraId="4331C02D" w14:textId="405B1AE4" w:rsidR="63D799BA" w:rsidRDefault="63D799BA" w:rsidP="00540417">
      <w:pPr>
        <w:pStyle w:val="Prrafodelista"/>
        <w:numPr>
          <w:ilvl w:val="0"/>
          <w:numId w:val="8"/>
        </w:numPr>
        <w:spacing w:line="360" w:lineRule="auto"/>
        <w:rPr>
          <w:rFonts w:ascii="Times New Roman" w:hAnsi="Times New Roman"/>
          <w:sz w:val="24"/>
          <w:szCs w:val="24"/>
        </w:rPr>
      </w:pPr>
      <w:r w:rsidRPr="7621B722">
        <w:rPr>
          <w:rFonts w:ascii="Times New Roman" w:hAnsi="Times New Roman"/>
          <w:b/>
          <w:sz w:val="24"/>
          <w:szCs w:val="24"/>
        </w:rPr>
        <w:t>Acompañamiento con experiencia y profesional</w:t>
      </w:r>
      <w:r w:rsidRPr="7621B722">
        <w:rPr>
          <w:rFonts w:ascii="Times New Roman" w:hAnsi="Times New Roman"/>
          <w:sz w:val="24"/>
          <w:szCs w:val="24"/>
        </w:rPr>
        <w:t xml:space="preserve">, </w:t>
      </w:r>
      <w:r w:rsidR="4262AFA8" w:rsidRPr="6617B8B9">
        <w:rPr>
          <w:rFonts w:ascii="Times New Roman" w:hAnsi="Times New Roman"/>
          <w:sz w:val="24"/>
          <w:szCs w:val="24"/>
        </w:rPr>
        <w:t xml:space="preserve">con </w:t>
      </w:r>
      <w:r w:rsidRPr="7621B722">
        <w:rPr>
          <w:rFonts w:ascii="Times New Roman" w:hAnsi="Times New Roman"/>
          <w:sz w:val="24"/>
          <w:szCs w:val="24"/>
        </w:rPr>
        <w:t>una comunicación transparente, oportuna y con un lenguaje apropiado a cada cliente</w:t>
      </w:r>
      <w:r w:rsidR="01A5DEB9" w:rsidRPr="6617B8B9">
        <w:rPr>
          <w:rFonts w:ascii="Times New Roman" w:hAnsi="Times New Roman"/>
          <w:sz w:val="24"/>
          <w:szCs w:val="24"/>
        </w:rPr>
        <w:t>, buscando</w:t>
      </w:r>
      <w:r w:rsidRPr="7621B722">
        <w:rPr>
          <w:rFonts w:ascii="Times New Roman" w:hAnsi="Times New Roman"/>
          <w:sz w:val="24"/>
          <w:szCs w:val="24"/>
        </w:rPr>
        <w:t xml:space="preserve"> empatar </w:t>
      </w:r>
      <w:r w:rsidR="09D4C172" w:rsidRPr="6617B8B9">
        <w:rPr>
          <w:rFonts w:ascii="Times New Roman" w:hAnsi="Times New Roman"/>
          <w:sz w:val="24"/>
          <w:szCs w:val="24"/>
        </w:rPr>
        <w:lastRenderedPageBreak/>
        <w:t>sus</w:t>
      </w:r>
      <w:r w:rsidRPr="6617B8B9">
        <w:rPr>
          <w:rFonts w:ascii="Times New Roman" w:hAnsi="Times New Roman"/>
          <w:sz w:val="24"/>
          <w:szCs w:val="24"/>
        </w:rPr>
        <w:t xml:space="preserve"> visiones con</w:t>
      </w:r>
      <w:r w:rsidRPr="7621B722">
        <w:rPr>
          <w:rFonts w:ascii="Times New Roman" w:hAnsi="Times New Roman"/>
          <w:sz w:val="24"/>
          <w:szCs w:val="24"/>
        </w:rPr>
        <w:t xml:space="preserve"> los clientes, </w:t>
      </w:r>
      <w:r w:rsidR="00C8807E" w:rsidRPr="7621B722">
        <w:rPr>
          <w:rFonts w:ascii="Times New Roman" w:hAnsi="Times New Roman"/>
          <w:sz w:val="24"/>
          <w:szCs w:val="24"/>
        </w:rPr>
        <w:t>así como las</w:t>
      </w:r>
      <w:r w:rsidRPr="7621B722">
        <w:rPr>
          <w:rFonts w:ascii="Times New Roman" w:hAnsi="Times New Roman"/>
          <w:sz w:val="24"/>
          <w:szCs w:val="24"/>
        </w:rPr>
        <w:t xml:space="preserve"> expectativas entre ambas partes para que la experiencia de construcción sea satisfactoria.  </w:t>
      </w:r>
    </w:p>
    <w:p w14:paraId="0E53D5C1" w14:textId="3FEEFDFB" w:rsidR="63D799BA" w:rsidRDefault="63D799BA" w:rsidP="00540417">
      <w:pPr>
        <w:pStyle w:val="Prrafodelista"/>
        <w:numPr>
          <w:ilvl w:val="0"/>
          <w:numId w:val="8"/>
        </w:numPr>
        <w:spacing w:line="360" w:lineRule="auto"/>
        <w:rPr>
          <w:rFonts w:ascii="Times New Roman" w:hAnsi="Times New Roman"/>
          <w:sz w:val="24"/>
          <w:szCs w:val="24"/>
        </w:rPr>
      </w:pPr>
      <w:r w:rsidRPr="7621B722">
        <w:rPr>
          <w:rFonts w:ascii="Times New Roman" w:hAnsi="Times New Roman"/>
          <w:b/>
          <w:sz w:val="24"/>
          <w:szCs w:val="24"/>
        </w:rPr>
        <w:t>Servicio resolutivo,</w:t>
      </w:r>
      <w:r w:rsidRPr="7621B722">
        <w:rPr>
          <w:rFonts w:ascii="Times New Roman" w:hAnsi="Times New Roman"/>
          <w:sz w:val="24"/>
          <w:szCs w:val="24"/>
        </w:rPr>
        <w:t xml:space="preserve"> amplia gama de servicios y alternativas que le ayudan a resolver las diferentes necesidades o problemas de todos los tipos de clientes.  </w:t>
      </w:r>
    </w:p>
    <w:p w14:paraId="26FAB7E1" w14:textId="568787EA" w:rsidR="00F03740" w:rsidRDefault="63D799BA" w:rsidP="00236114">
      <w:pPr>
        <w:spacing w:line="360" w:lineRule="auto"/>
      </w:pPr>
      <w:r w:rsidRPr="7621B722">
        <w:t xml:space="preserve">Por sobre todas las cosas, se antepone la calidad, capacidades y requerimientos </w:t>
      </w:r>
      <w:r w:rsidR="45FBF52F">
        <w:t>de</w:t>
      </w:r>
      <w:r w:rsidRPr="7621B722">
        <w:t xml:space="preserve"> </w:t>
      </w:r>
      <w:r w:rsidR="33FDC72D">
        <w:t xml:space="preserve">los </w:t>
      </w:r>
      <w:r w:rsidR="45FBF52F">
        <w:t>proyecto</w:t>
      </w:r>
      <w:r w:rsidR="5B6A3ABD">
        <w:t>s</w:t>
      </w:r>
      <w:r w:rsidRPr="7621B722">
        <w:t xml:space="preserve"> en sí</w:t>
      </w:r>
      <w:r w:rsidR="534DC64E" w:rsidRPr="7621B722">
        <w:t>, b</w:t>
      </w:r>
      <w:r w:rsidRPr="7621B722">
        <w:t xml:space="preserve">uscando siempre los mejores materiales para cada proyecto y un presupuesto justo para </w:t>
      </w:r>
      <w:r w:rsidR="6E652D7C">
        <w:t>sus</w:t>
      </w:r>
      <w:r>
        <w:t xml:space="preserve"> </w:t>
      </w:r>
      <w:r w:rsidRPr="7621B722">
        <w:t xml:space="preserve">clientes.  </w:t>
      </w:r>
    </w:p>
    <w:p w14:paraId="496D4ECD" w14:textId="3704119C" w:rsidR="00F03740" w:rsidRPr="002B28FC" w:rsidRDefault="002B28FC" w:rsidP="002B28FC">
      <w:pPr>
        <w:spacing w:after="160" w:line="259" w:lineRule="auto"/>
        <w:jc w:val="left"/>
        <w:rPr>
          <w:color w:val="AEAAAA" w:themeColor="background2" w:themeShade="BF"/>
          <w:lang w:val="es-MX" w:eastAsia="es-MX"/>
        </w:rPr>
      </w:pPr>
      <w:r>
        <w:rPr>
          <w:color w:val="AEAAAA" w:themeColor="background2" w:themeShade="BF"/>
        </w:rPr>
        <w:br w:type="page"/>
      </w:r>
    </w:p>
    <w:p w14:paraId="5CC331F9" w14:textId="4D320BA5" w:rsidR="00B311A5" w:rsidRPr="009F2FFF" w:rsidRDefault="00B311A5" w:rsidP="7621B722">
      <w:pPr>
        <w:pStyle w:val="Ttulo2"/>
        <w:spacing w:line="360" w:lineRule="auto"/>
        <w:ind w:left="708"/>
        <w:rPr>
          <w:rFonts w:eastAsia="Times New Roman" w:cs="Times New Roman"/>
          <w:szCs w:val="32"/>
        </w:rPr>
      </w:pPr>
      <w:bookmarkStart w:id="26" w:name="_Toc120548116"/>
      <w:r w:rsidRPr="7621B722">
        <w:rPr>
          <w:rFonts w:eastAsia="Times New Roman" w:cs="Times New Roman"/>
          <w:szCs w:val="32"/>
        </w:rPr>
        <w:lastRenderedPageBreak/>
        <w:t>1.3 Identificación de la(s) problemática(s)</w:t>
      </w:r>
      <w:bookmarkEnd w:id="26"/>
    </w:p>
    <w:p w14:paraId="70BC87BB" w14:textId="0674E119" w:rsidR="007A63DE" w:rsidRPr="009F2FFF" w:rsidRDefault="22BE6C9F" w:rsidP="6617B8B9">
      <w:pPr>
        <w:spacing w:line="360" w:lineRule="auto"/>
      </w:pPr>
      <w:r>
        <w:t>La empresa enfrentaba ciertos retos, algunos de los cuales ya estaban identificados previo al ejercicio de consultoría.</w:t>
      </w:r>
    </w:p>
    <w:p w14:paraId="545CFB51" w14:textId="7262B85C" w:rsidR="007A63DE" w:rsidRPr="009F2FFF" w:rsidRDefault="22BE6C9F" w:rsidP="6957D4EB">
      <w:pPr>
        <w:spacing w:line="360" w:lineRule="auto"/>
      </w:pPr>
      <w:r w:rsidRPr="7621B722">
        <w:t>Los principales retos, o problemáticas a las cuales se enfrenta la empresa so</w:t>
      </w:r>
      <w:r w:rsidR="40AE940B" w:rsidRPr="7621B722">
        <w:t>n</w:t>
      </w:r>
    </w:p>
    <w:p w14:paraId="66808EA6" w14:textId="78AF9B43" w:rsidR="007A63DE" w:rsidRPr="009F2FFF" w:rsidRDefault="40AE940B" w:rsidP="00540417">
      <w:pPr>
        <w:pStyle w:val="Prrafodelista"/>
        <w:numPr>
          <w:ilvl w:val="0"/>
          <w:numId w:val="26"/>
        </w:numPr>
        <w:spacing w:line="360" w:lineRule="auto"/>
        <w:rPr>
          <w:rFonts w:ascii="Times New Roman" w:hAnsi="Times New Roman"/>
          <w:sz w:val="24"/>
          <w:szCs w:val="24"/>
        </w:rPr>
      </w:pPr>
      <w:r w:rsidRPr="7621B722">
        <w:rPr>
          <w:rFonts w:ascii="Times New Roman" w:hAnsi="Times New Roman"/>
          <w:sz w:val="24"/>
          <w:szCs w:val="24"/>
        </w:rPr>
        <w:t>Poca claridad en las finanzas de la empresa: utilidades netas de los proyectos, costos y gastos</w:t>
      </w:r>
    </w:p>
    <w:p w14:paraId="72541794" w14:textId="1A2EDCFF" w:rsidR="007A63DE" w:rsidRPr="009F2FFF" w:rsidRDefault="40AE940B" w:rsidP="00540417">
      <w:pPr>
        <w:pStyle w:val="Prrafodelista"/>
        <w:numPr>
          <w:ilvl w:val="0"/>
          <w:numId w:val="26"/>
        </w:numPr>
        <w:spacing w:line="360" w:lineRule="auto"/>
        <w:rPr>
          <w:rFonts w:ascii="Times New Roman" w:hAnsi="Times New Roman"/>
          <w:sz w:val="24"/>
          <w:szCs w:val="24"/>
        </w:rPr>
      </w:pPr>
      <w:r w:rsidRPr="7621B722">
        <w:rPr>
          <w:rFonts w:ascii="Times New Roman" w:hAnsi="Times New Roman"/>
          <w:sz w:val="24"/>
          <w:szCs w:val="24"/>
        </w:rPr>
        <w:t>Poca claridad en el organigrama de la empresa y en las descripciones de puestos de los empleados</w:t>
      </w:r>
    </w:p>
    <w:p w14:paraId="59CEE636" w14:textId="24259704" w:rsidR="007A63DE" w:rsidRPr="009F2FFF" w:rsidRDefault="40AE940B" w:rsidP="6957D4EB">
      <w:pPr>
        <w:spacing w:line="360" w:lineRule="auto"/>
      </w:pPr>
      <w:r w:rsidRPr="7621B722">
        <w:t>Conforme se avanzó en el proceso de consultoría, también se identificaron las siguientes problemáticas:</w:t>
      </w:r>
    </w:p>
    <w:p w14:paraId="3824B747" w14:textId="4FCD5404" w:rsidR="007A63DE" w:rsidRPr="009F2FFF" w:rsidRDefault="40AE940B" w:rsidP="00540417">
      <w:pPr>
        <w:pStyle w:val="Prrafodelista"/>
        <w:numPr>
          <w:ilvl w:val="0"/>
          <w:numId w:val="27"/>
        </w:numPr>
        <w:spacing w:line="360" w:lineRule="auto"/>
        <w:rPr>
          <w:rFonts w:ascii="Times New Roman" w:hAnsi="Times New Roman"/>
          <w:sz w:val="24"/>
          <w:szCs w:val="24"/>
        </w:rPr>
      </w:pPr>
      <w:r w:rsidRPr="7621B722">
        <w:rPr>
          <w:rFonts w:ascii="Times New Roman" w:hAnsi="Times New Roman"/>
          <w:sz w:val="24"/>
          <w:szCs w:val="24"/>
        </w:rPr>
        <w:t>La falta de formalización de los contratos</w:t>
      </w:r>
    </w:p>
    <w:p w14:paraId="3BFD9602" w14:textId="1470B01F" w:rsidR="007A63DE" w:rsidRPr="009F2FFF" w:rsidRDefault="40AE940B" w:rsidP="00540417">
      <w:pPr>
        <w:pStyle w:val="Prrafodelista"/>
        <w:numPr>
          <w:ilvl w:val="0"/>
          <w:numId w:val="27"/>
        </w:numPr>
        <w:spacing w:line="360" w:lineRule="auto"/>
        <w:rPr>
          <w:rFonts w:ascii="Times New Roman" w:hAnsi="Times New Roman"/>
          <w:sz w:val="24"/>
          <w:szCs w:val="24"/>
        </w:rPr>
      </w:pPr>
      <w:r w:rsidRPr="7621B722">
        <w:rPr>
          <w:rFonts w:ascii="Times New Roman" w:hAnsi="Times New Roman"/>
          <w:sz w:val="24"/>
          <w:szCs w:val="24"/>
        </w:rPr>
        <w:t xml:space="preserve">Estándares de calidad </w:t>
      </w:r>
      <w:r w:rsidR="01C1BF39" w:rsidRPr="6617B8B9">
        <w:rPr>
          <w:rFonts w:ascii="Times New Roman" w:hAnsi="Times New Roman"/>
          <w:sz w:val="24"/>
          <w:szCs w:val="24"/>
        </w:rPr>
        <w:t>de</w:t>
      </w:r>
      <w:r w:rsidRPr="7621B722">
        <w:rPr>
          <w:rFonts w:ascii="Times New Roman" w:hAnsi="Times New Roman"/>
          <w:sz w:val="24"/>
          <w:szCs w:val="24"/>
        </w:rPr>
        <w:t xml:space="preserve"> los procesos operativos no definidos</w:t>
      </w:r>
    </w:p>
    <w:p w14:paraId="56C57DEE" w14:textId="20C0C425" w:rsidR="007A63DE" w:rsidRPr="009F2FFF" w:rsidRDefault="40AE940B" w:rsidP="00540417">
      <w:pPr>
        <w:pStyle w:val="Prrafodelista"/>
        <w:numPr>
          <w:ilvl w:val="0"/>
          <w:numId w:val="27"/>
        </w:numPr>
        <w:spacing w:line="360" w:lineRule="auto"/>
        <w:rPr>
          <w:rFonts w:ascii="Times New Roman" w:hAnsi="Times New Roman"/>
          <w:sz w:val="24"/>
          <w:szCs w:val="24"/>
        </w:rPr>
      </w:pPr>
      <w:r w:rsidRPr="7621B722">
        <w:rPr>
          <w:rFonts w:ascii="Times New Roman" w:hAnsi="Times New Roman"/>
          <w:sz w:val="24"/>
          <w:szCs w:val="24"/>
        </w:rPr>
        <w:t>Proceso de reclutamiento de personal no estandarizado</w:t>
      </w:r>
    </w:p>
    <w:p w14:paraId="2EAA914D" w14:textId="42CD6F4A" w:rsidR="007A63DE" w:rsidRPr="002B28FC" w:rsidRDefault="40AE940B" w:rsidP="00540417">
      <w:pPr>
        <w:pStyle w:val="Prrafodelista"/>
        <w:numPr>
          <w:ilvl w:val="0"/>
          <w:numId w:val="27"/>
        </w:numPr>
        <w:spacing w:line="360" w:lineRule="auto"/>
        <w:rPr>
          <w:rFonts w:ascii="Times New Roman" w:hAnsi="Times New Roman"/>
          <w:sz w:val="24"/>
          <w:szCs w:val="24"/>
        </w:rPr>
      </w:pPr>
      <w:r w:rsidRPr="7621B722">
        <w:rPr>
          <w:rFonts w:ascii="Times New Roman" w:hAnsi="Times New Roman"/>
          <w:sz w:val="24"/>
          <w:szCs w:val="24"/>
        </w:rPr>
        <w:t>Estrategia de negocio no definida</w:t>
      </w:r>
    </w:p>
    <w:p w14:paraId="620E3967" w14:textId="54B95C60" w:rsidR="00233831" w:rsidRPr="009F2FFF" w:rsidRDefault="007A63DE" w:rsidP="00540417">
      <w:pPr>
        <w:pStyle w:val="Ttulo3"/>
        <w:numPr>
          <w:ilvl w:val="0"/>
          <w:numId w:val="3"/>
        </w:numPr>
        <w:spacing w:line="360" w:lineRule="auto"/>
      </w:pPr>
      <w:bookmarkStart w:id="27" w:name="_Toc33450454"/>
      <w:bookmarkStart w:id="28" w:name="_Toc120548117"/>
      <w:r>
        <w:t>Proceso particular vivido por el estudiante</w:t>
      </w:r>
      <w:bookmarkEnd w:id="27"/>
      <w:bookmarkEnd w:id="28"/>
    </w:p>
    <w:p w14:paraId="3ECCD033" w14:textId="77777777" w:rsidR="00422CF2" w:rsidRDefault="6F041825" w:rsidP="002B28FC">
      <w:pPr>
        <w:spacing w:line="360" w:lineRule="auto"/>
      </w:pPr>
      <w:r w:rsidRPr="002B28FC">
        <w:rPr>
          <w:b/>
        </w:rPr>
        <w:t>Daniela:</w:t>
      </w:r>
      <w:r>
        <w:t xml:space="preserve"> </w:t>
      </w:r>
      <w:r w:rsidRPr="7621B722">
        <w:t xml:space="preserve"> </w:t>
      </w:r>
    </w:p>
    <w:p w14:paraId="561184B6" w14:textId="1256E250" w:rsidR="001B484F" w:rsidRDefault="6F041825" w:rsidP="007B7749">
      <w:pPr>
        <w:spacing w:line="360" w:lineRule="auto"/>
        <w:rPr>
          <w:lang w:val="es"/>
        </w:rPr>
      </w:pPr>
      <w:r>
        <w:t>Se realizaron</w:t>
      </w:r>
      <w:r w:rsidR="6631CD3D">
        <w:t xml:space="preserve"> visitas semanales a la empresa para profundizar sobre sus necesidades o deseos. </w:t>
      </w:r>
      <w:r w:rsidR="6D2884E4">
        <w:t xml:space="preserve">En un primer contacto nos </w:t>
      </w:r>
      <w:r w:rsidR="6D2884E4" w:rsidRPr="00D26986">
        <w:t xml:space="preserve">presentamos con </w:t>
      </w:r>
      <w:r w:rsidR="00A95743" w:rsidRPr="00D26986">
        <w:t>“Los Empresarios”</w:t>
      </w:r>
      <w:r w:rsidR="6D2884E4" w:rsidRPr="00D26986">
        <w:t xml:space="preserve"> y nos dedicamos a la escucha sobre las necesidades de la empresa y su proceso que los llevó a buscar un servicio d</w:t>
      </w:r>
      <w:r w:rsidR="37362450" w:rsidRPr="00D26986">
        <w:t>e consultoría. Tras varias visitas semanales a la empresa durante las cuales recolectamos información sobre la situación actual de la empresa y las percepciones de los empresarios, empezamos aplicar instrumentos o herr</w:t>
      </w:r>
      <w:r w:rsidR="36A4AF9D" w:rsidRPr="00D26986">
        <w:t xml:space="preserve">amientas que nos facilitarían el proceso de diagnóstico. Incluimos el análisis de </w:t>
      </w:r>
      <w:r w:rsidR="74AEB58D" w:rsidRPr="00D26986">
        <w:t>PESTAL</w:t>
      </w:r>
      <w:r w:rsidR="36A4AF9D" w:rsidRPr="00D26986">
        <w:t xml:space="preserve"> y las 5 fuerzas de Porter para tener identificados los factores externos que vulnerabilizan a la empresa. </w:t>
      </w:r>
      <w:r w:rsidR="5D021D33" w:rsidRPr="00D26986">
        <w:t>Después nos</w:t>
      </w:r>
      <w:r w:rsidR="0985DDDC" w:rsidRPr="00D26986">
        <w:t xml:space="preserve"> dedicamos a conocer la estrategia de la empresa, su misión y visión, sus valores, y sus ventajas competitivas, las cuales confirmamos y desmentimos a través de encuestas con los clientes que </w:t>
      </w:r>
      <w:r w:rsidR="00A95743" w:rsidRPr="00D26986">
        <w:t>“La empresa”</w:t>
      </w:r>
      <w:r w:rsidR="0985DDDC" w:rsidRPr="00D26986">
        <w:t xml:space="preserve"> había tenido</w:t>
      </w:r>
      <w:r w:rsidR="2AD12012" w:rsidRPr="00D26986">
        <w:t xml:space="preserve">. A partir de estas encuestas determinamos que la propuesta de valor de la empresa radica en su servicio integral, la calidad, la transparencia y honestidad en sus procesos. </w:t>
      </w:r>
      <w:r w:rsidR="7166AFF4" w:rsidRPr="00D26986">
        <w:t xml:space="preserve">Más adelante nos entrevistamos con los empleados de </w:t>
      </w:r>
      <w:r w:rsidR="00A95743" w:rsidRPr="00D26986">
        <w:t>La empresa</w:t>
      </w:r>
      <w:r w:rsidR="7166AFF4" w:rsidRPr="00D26986">
        <w:t xml:space="preserve"> para conocer </w:t>
      </w:r>
      <w:r w:rsidR="1C1C6D36" w:rsidRPr="00D26986">
        <w:t>el ambiente laboral y las condiciones de trabajo</w:t>
      </w:r>
      <w:r w:rsidR="28047802" w:rsidRPr="00D26986">
        <w:t>, así como la cultura organizacional</w:t>
      </w:r>
      <w:r w:rsidR="28047802">
        <w:t xml:space="preserve"> </w:t>
      </w:r>
      <w:r w:rsidR="28047802">
        <w:lastRenderedPageBreak/>
        <w:t>y la claridad de las descripciones de puestos</w:t>
      </w:r>
      <w:r w:rsidR="3F0AC569">
        <w:t xml:space="preserve"> y su ubicación en el organigrama</w:t>
      </w:r>
      <w:r w:rsidR="1C1C6D36">
        <w:t xml:space="preserve">. </w:t>
      </w:r>
      <w:r w:rsidR="39286127">
        <w:t xml:space="preserve">Este ejercicio permitió conocer la falta de claridad del área de RH que sugerían los resultados del DIE, </w:t>
      </w:r>
      <w:r w:rsidR="78944DC9">
        <w:t>pero también confirmó el sentimiento de pertenencia, lealtad y satisfacción de los empleados. Como siguiente paso se trabajó en la estrategia de negocio de la empresa, que antes de arrancar el proceso de consultoría se encontraba poco definida.</w:t>
      </w:r>
      <w:r w:rsidR="741CE591">
        <w:t xml:space="preserve"> A través de un proceso de retroalimentación continua en ambos sentidos-tanto de los consultores como de los empresarios-, se aterrizaron las problemáticas de las empresas y se formularon soluciones para atenderlas en</w:t>
      </w:r>
      <w:r w:rsidR="14CA72F9">
        <w:t xml:space="preserve"> la forma de estrategias. Una vez que se detectaron estos problemas y que se reformularon en soluciones, se empezaron a esbozar propuestas para primeras implementaciones en la empresa que ate</w:t>
      </w:r>
      <w:r w:rsidR="2E0E4E76">
        <w:t xml:space="preserve">ndieran las problemáticas que identificamos. </w:t>
      </w:r>
      <w:r w:rsidR="56B5A422" w:rsidRPr="542A51E6">
        <w:rPr>
          <w:lang w:val="es"/>
        </w:rPr>
        <w:t>Estas incluyen la propuesta de un organigrama actual y uno a futuro, descripciones y perfiles de puesto, manuales de aseguramiento de calidad y de recursos humanos, un examen lógico-matemático para reclutamiento de personal, una herramienta de selección de proyectos basado en la confiabilidad, tiempos de entrega, recursos, estrategia del negocio, y utilidades, y una herramienta de análisis financiero para los proyectos de la empresa.</w:t>
      </w:r>
    </w:p>
    <w:p w14:paraId="4FA9CD5E" w14:textId="5A5D0724" w:rsidR="00F03740" w:rsidRPr="00F75789" w:rsidRDefault="00F03740" w:rsidP="007B7749">
      <w:pPr>
        <w:spacing w:line="360" w:lineRule="auto"/>
      </w:pPr>
    </w:p>
    <w:p w14:paraId="2FFF0510" w14:textId="77777777" w:rsidR="001B484F" w:rsidRDefault="00B2670B" w:rsidP="007B7749">
      <w:pPr>
        <w:spacing w:line="360" w:lineRule="auto"/>
        <w:rPr>
          <w:b/>
          <w:bCs/>
        </w:rPr>
      </w:pPr>
      <w:r w:rsidRPr="7621B722">
        <w:rPr>
          <w:b/>
        </w:rPr>
        <w:t>Andrés</w:t>
      </w:r>
      <w:r w:rsidR="001B484F" w:rsidRPr="7621B722">
        <w:rPr>
          <w:b/>
        </w:rPr>
        <w:t>:</w:t>
      </w:r>
    </w:p>
    <w:p w14:paraId="1AE4D765" w14:textId="377929BF" w:rsidR="00193069" w:rsidRDefault="2B0C334D" w:rsidP="007B7749">
      <w:pPr>
        <w:spacing w:line="360" w:lineRule="auto"/>
      </w:pPr>
      <w:r w:rsidRPr="542A51E6">
        <w:rPr>
          <w:b/>
          <w:bCs/>
        </w:rPr>
        <w:t xml:space="preserve"> </w:t>
      </w:r>
      <w:r w:rsidR="117D47CF">
        <w:t>Se nos informó como equipo que la consultoría seria para la empresa</w:t>
      </w:r>
      <w:r w:rsidR="07F69382">
        <w:t>, la cual se nos pidió que pudiéramos familiarizarnos c</w:t>
      </w:r>
      <w:r w:rsidR="25642B1D">
        <w:t>on lo m</w:t>
      </w:r>
      <w:r w:rsidR="41943A58">
        <w:t>á</w:t>
      </w:r>
      <w:r w:rsidR="25642B1D">
        <w:t xml:space="preserve">s que se </w:t>
      </w:r>
      <w:r w:rsidR="38FADB01">
        <w:t>podía</w:t>
      </w:r>
      <w:r w:rsidR="25642B1D">
        <w:t xml:space="preserve"> con la empresa en su entorno.</w:t>
      </w:r>
      <w:r w:rsidR="117D47CF">
        <w:t xml:space="preserve"> </w:t>
      </w:r>
      <w:r w:rsidR="036287FD">
        <w:t>E</w:t>
      </w:r>
      <w:r w:rsidR="2C93CAB4">
        <w:t xml:space="preserve">n el primer contacto que tuvimos con la </w:t>
      </w:r>
      <w:r w:rsidR="58B59D1C">
        <w:t>empresa</w:t>
      </w:r>
      <w:r w:rsidR="2C93CAB4">
        <w:t xml:space="preserve"> conocimos a los </w:t>
      </w:r>
      <w:r w:rsidR="58B59D1C">
        <w:t xml:space="preserve">empresarios. </w:t>
      </w:r>
      <w:r w:rsidR="7B930A97">
        <w:t xml:space="preserve">La cual nos pudieron decir </w:t>
      </w:r>
      <w:r w:rsidR="7E621884">
        <w:t>cuáles</w:t>
      </w:r>
      <w:r w:rsidR="7B930A97">
        <w:t xml:space="preserve"> eran sus necesidades e </w:t>
      </w:r>
      <w:r w:rsidR="1FB5AC53">
        <w:t xml:space="preserve">ideas con la </w:t>
      </w:r>
      <w:r w:rsidR="55759E03">
        <w:t>consultor</w:t>
      </w:r>
      <w:r w:rsidR="08B85E47">
        <w:t>í</w:t>
      </w:r>
      <w:r w:rsidR="55759E03">
        <w:t>a</w:t>
      </w:r>
      <w:r w:rsidR="093DECA5">
        <w:t xml:space="preserve">, </w:t>
      </w:r>
      <w:r w:rsidR="6075A0F5">
        <w:t xml:space="preserve">sus ideas con la consultoría eran 3, la cual eran una estructura financiera estable, Manuales de calidad para la obra </w:t>
      </w:r>
      <w:r w:rsidR="44431122">
        <w:t>y desc</w:t>
      </w:r>
      <w:r w:rsidR="063D2F26">
        <w:t>ripciones</w:t>
      </w:r>
      <w:r w:rsidR="44431122">
        <w:t xml:space="preserve"> de puesto. </w:t>
      </w:r>
    </w:p>
    <w:p w14:paraId="6946EB5F" w14:textId="7EA43FDE" w:rsidR="2C376CD2" w:rsidRDefault="26A7F0BA" w:rsidP="007B7749">
      <w:pPr>
        <w:spacing w:line="360" w:lineRule="auto"/>
      </w:pPr>
      <w:r w:rsidRPr="7621B722">
        <w:t xml:space="preserve">Pero como en todo proceso no siempre va al margen como se tiene planeado, ya que estábamos en etapa diagnóstico, así que antes de </w:t>
      </w:r>
      <w:r w:rsidR="5E9466CA" w:rsidRPr="7621B722">
        <w:t>iniciar</w:t>
      </w:r>
      <w:r w:rsidRPr="7621B722">
        <w:t xml:space="preserve"> cualquier </w:t>
      </w:r>
      <w:r w:rsidR="7F542F62" w:rsidRPr="7621B722">
        <w:t>implementación</w:t>
      </w:r>
      <w:r w:rsidRPr="7621B722">
        <w:t xml:space="preserve"> </w:t>
      </w:r>
      <w:r w:rsidR="4AB96DC6" w:rsidRPr="7621B722">
        <w:t xml:space="preserve">se </w:t>
      </w:r>
      <w:r w:rsidR="00196D3C" w:rsidRPr="7621B722">
        <w:t>debe tener</w:t>
      </w:r>
      <w:r w:rsidR="4AB96DC6" w:rsidRPr="7621B722">
        <w:t xml:space="preserve"> el diagnóstico de la empresa, para de esa información ejecutar las futuras implementaciones.</w:t>
      </w:r>
    </w:p>
    <w:p w14:paraId="3CD5C2CB" w14:textId="42060684" w:rsidR="4AB96DC6" w:rsidRDefault="4AB96DC6" w:rsidP="007B7749">
      <w:pPr>
        <w:spacing w:line="360" w:lineRule="auto"/>
      </w:pPr>
      <w:r w:rsidRPr="7621B722">
        <w:t xml:space="preserve">Se </w:t>
      </w:r>
      <w:r>
        <w:t>visit</w:t>
      </w:r>
      <w:r w:rsidR="0AA6C223">
        <w:t>ó</w:t>
      </w:r>
      <w:r w:rsidRPr="7621B722">
        <w:t xml:space="preserve"> a la empresa cada miércoles para recolectar información para el diagnóstico y de igual manera </w:t>
      </w:r>
      <w:r w:rsidR="1153F490" w:rsidRPr="7621B722">
        <w:t>s</w:t>
      </w:r>
      <w:r w:rsidR="1642131F" w:rsidRPr="7621B722">
        <w:t xml:space="preserve">e </w:t>
      </w:r>
      <w:r w:rsidR="7383467A" w:rsidRPr="7621B722">
        <w:t>empez</w:t>
      </w:r>
      <w:r w:rsidR="77C78633" w:rsidRPr="7621B722">
        <w:t>ó</w:t>
      </w:r>
      <w:r w:rsidR="1642131F" w:rsidRPr="7621B722">
        <w:t xml:space="preserve"> a aplicar herramientas </w:t>
      </w:r>
      <w:r w:rsidR="7C187E99" w:rsidRPr="7621B722">
        <w:t>para un entendimiento ma</w:t>
      </w:r>
      <w:r w:rsidR="1642131F" w:rsidRPr="7621B722">
        <w:t>yor</w:t>
      </w:r>
      <w:r w:rsidR="630BF50D" w:rsidRPr="7621B722">
        <w:t xml:space="preserve"> para el diagnóstico. Para conocer una </w:t>
      </w:r>
      <w:r w:rsidR="632CE6B1" w:rsidRPr="7621B722">
        <w:t xml:space="preserve">empresa se tiene que recolectar información interna como externa, la cual </w:t>
      </w:r>
      <w:r w:rsidR="360E45F5" w:rsidRPr="7621B722">
        <w:t>nos apoyamos de</w:t>
      </w:r>
      <w:r w:rsidR="632CE6B1" w:rsidRPr="7621B722">
        <w:t xml:space="preserve"> la </w:t>
      </w:r>
      <w:r w:rsidR="360E45F5" w:rsidRPr="7621B722">
        <w:t xml:space="preserve">herramienta de </w:t>
      </w:r>
      <w:r w:rsidR="74AEB58D" w:rsidRPr="7621B722">
        <w:t>PESTAL</w:t>
      </w:r>
      <w:r w:rsidR="360E45F5" w:rsidRPr="7621B722">
        <w:t xml:space="preserve">, en la cual se obtuvo la tabla </w:t>
      </w:r>
      <w:r w:rsidR="360E45F5" w:rsidRPr="7621B722">
        <w:lastRenderedPageBreak/>
        <w:t xml:space="preserve">del </w:t>
      </w:r>
      <w:r w:rsidR="4D9F9A74" w:rsidRPr="7621B722">
        <w:t>análisis</w:t>
      </w:r>
      <w:r w:rsidR="360E45F5" w:rsidRPr="7621B722">
        <w:t xml:space="preserve"> del </w:t>
      </w:r>
      <w:r w:rsidR="353217C8" w:rsidRPr="7621B722">
        <w:t>entorno</w:t>
      </w:r>
      <w:r w:rsidR="360E45F5" w:rsidRPr="7621B722">
        <w:t xml:space="preserve"> </w:t>
      </w:r>
      <w:r w:rsidR="240EAAA3" w:rsidRPr="7621B722">
        <w:t>y esta misma se les presento a los empresarios</w:t>
      </w:r>
      <w:r w:rsidR="175571B9" w:rsidRPr="7621B722">
        <w:t xml:space="preserve">. </w:t>
      </w:r>
      <w:r w:rsidR="24EB4270" w:rsidRPr="7621B722">
        <w:t>Seguimos con varias herramientas para analizar el entorno interior y una de esas fue el DIE, la cual tomo gran tiempo del trabajo y tiempo. Ya que para el DIE se necesitaron de varias sesiones con los empresa</w:t>
      </w:r>
      <w:r w:rsidR="4199CA16" w:rsidRPr="7621B722">
        <w:t>rios y colaboradores para poder completar la información requerida.</w:t>
      </w:r>
      <w:r w:rsidR="35900BFA" w:rsidRPr="7621B722">
        <w:t xml:space="preserve"> </w:t>
      </w:r>
      <w:r w:rsidR="0338806D" w:rsidRPr="7621B722">
        <w:t>Junto con el DIE y otras herramientas y mapas que se utilizaron se dio a terminar el diagnóstico de la empresa. La cual termino con resultados congr</w:t>
      </w:r>
      <w:r w:rsidR="01540B41" w:rsidRPr="7621B722">
        <w:t xml:space="preserve">uentes con lo que se </w:t>
      </w:r>
      <w:r w:rsidR="0A7787DB" w:rsidRPr="7621B722">
        <w:t>había</w:t>
      </w:r>
      <w:r w:rsidR="01540B41" w:rsidRPr="7621B722">
        <w:t xml:space="preserve"> visto en la primera </w:t>
      </w:r>
      <w:r w:rsidR="56C80169" w:rsidRPr="7621B722">
        <w:t>sesión</w:t>
      </w:r>
      <w:r w:rsidR="01540B41" w:rsidRPr="7621B722">
        <w:t>.</w:t>
      </w:r>
      <w:r w:rsidR="3126DB47" w:rsidRPr="7621B722">
        <w:t xml:space="preserve"> </w:t>
      </w:r>
      <w:r w:rsidR="01993A8A" w:rsidRPr="7621B722">
        <w:t xml:space="preserve">Pero además de todo un panorama más grande de la empresa la cual nos </w:t>
      </w:r>
      <w:bookmarkStart w:id="29" w:name="_Int_O54SCUcJ"/>
      <w:r w:rsidR="01993A8A" w:rsidRPr="7621B722">
        <w:t>llevó</w:t>
      </w:r>
      <w:bookmarkEnd w:id="29"/>
      <w:r w:rsidR="01993A8A" w:rsidRPr="7621B722">
        <w:t xml:space="preserve"> a ciertos problemas que se </w:t>
      </w:r>
      <w:r w:rsidR="1936B9D2" w:rsidRPr="7621B722">
        <w:t>identificaron</w:t>
      </w:r>
      <w:r w:rsidR="01993A8A" w:rsidRPr="7621B722">
        <w:t xml:space="preserve">, la cual de los problemas medidos se pudieron </w:t>
      </w:r>
      <w:r w:rsidR="5AF6189A" w:rsidRPr="7621B722">
        <w:t>desarrollar</w:t>
      </w:r>
      <w:r w:rsidR="6D89710A" w:rsidRPr="7621B722">
        <w:t xml:space="preserve"> las capacidades </w:t>
      </w:r>
      <w:r w:rsidR="49345D43" w:rsidRPr="7621B722">
        <w:t xml:space="preserve">y de ahí sacamos las futuras </w:t>
      </w:r>
      <w:r w:rsidR="5996A0B3" w:rsidRPr="7621B722">
        <w:t>implementaciones</w:t>
      </w:r>
      <w:r w:rsidR="49345D43" w:rsidRPr="7621B722">
        <w:t xml:space="preserve"> de esta consultoría.</w:t>
      </w:r>
    </w:p>
    <w:p w14:paraId="388BA0A1" w14:textId="1E2C75D3" w:rsidR="2AC9A5CE" w:rsidRDefault="49345D43" w:rsidP="007B7749">
      <w:pPr>
        <w:spacing w:line="360" w:lineRule="auto"/>
      </w:pPr>
      <w:r w:rsidRPr="7621B722">
        <w:t xml:space="preserve">Para las implementaciones </w:t>
      </w:r>
      <w:r w:rsidR="0C013E4F" w:rsidRPr="7621B722">
        <w:t xml:space="preserve">de esta consultoría fueron en 3 áreas, financiera, recursos humanos y operaciones. De las cuales </w:t>
      </w:r>
      <w:r w:rsidR="3474DF8A" w:rsidRPr="7621B722">
        <w:t>varias se pudieron dialogar con los empresarios y otras eran más que nada dejarle los formatos</w:t>
      </w:r>
      <w:r w:rsidR="2DE1DBDA" w:rsidRPr="7621B722">
        <w:t xml:space="preserve"> para su utilización. </w:t>
      </w:r>
    </w:p>
    <w:p w14:paraId="3037E24C" w14:textId="77777777" w:rsidR="00193069" w:rsidRDefault="00193069" w:rsidP="007B7749">
      <w:pPr>
        <w:spacing w:line="360" w:lineRule="auto"/>
      </w:pPr>
    </w:p>
    <w:p w14:paraId="21948A7D" w14:textId="2A6A1E06" w:rsidR="001B484F" w:rsidRPr="00420EFA" w:rsidRDefault="001B484F" w:rsidP="007B7749">
      <w:pPr>
        <w:spacing w:line="360" w:lineRule="auto"/>
        <w:rPr>
          <w:b/>
        </w:rPr>
      </w:pPr>
      <w:r w:rsidRPr="7621B722">
        <w:rPr>
          <w:b/>
        </w:rPr>
        <w:t>Math</w:t>
      </w:r>
      <w:r w:rsidR="00B2670B" w:rsidRPr="7621B722">
        <w:rPr>
          <w:b/>
        </w:rPr>
        <w:t xml:space="preserve">ieu: </w:t>
      </w:r>
    </w:p>
    <w:p w14:paraId="6AF1489C" w14:textId="32F7E25D" w:rsidR="00A8263A" w:rsidRPr="005E1A69" w:rsidRDefault="00A8263A" w:rsidP="007B7749">
      <w:pPr>
        <w:spacing w:line="360" w:lineRule="auto"/>
        <w:rPr>
          <w:lang w:val="es-419"/>
        </w:rPr>
      </w:pPr>
      <w:r w:rsidRPr="005E1A69">
        <w:rPr>
          <w:lang w:val="es-419"/>
        </w:rPr>
        <w:t xml:space="preserve">Para este PAP de otoño de 2022, fuimos seleccionados para trabajar con </w:t>
      </w:r>
      <w:r w:rsidR="00A95743" w:rsidRPr="005E1A69">
        <w:rPr>
          <w:lang w:val="es-419"/>
        </w:rPr>
        <w:t>“Los Empresarios”</w:t>
      </w:r>
      <w:r w:rsidRPr="005E1A69">
        <w:rPr>
          <w:lang w:val="es-419"/>
        </w:rPr>
        <w:t xml:space="preserve"> de la </w:t>
      </w:r>
      <w:r w:rsidR="005E1A69" w:rsidRPr="005E1A69">
        <w:rPr>
          <w:lang w:val="es-419"/>
        </w:rPr>
        <w:t>empresa.</w:t>
      </w:r>
      <w:r w:rsidRPr="005E1A69">
        <w:rPr>
          <w:lang w:val="es-419"/>
        </w:rPr>
        <w:t xml:space="preserve"> En primer lugar, realizamos una primera visita a la empresa con nuestro consultor senior Andrea para conocer la empresa y su entorno. Durante esta primera visita pudimos conocer a </w:t>
      </w:r>
      <w:r w:rsidR="00A95743" w:rsidRPr="005E1A69">
        <w:rPr>
          <w:lang w:val="es-419"/>
        </w:rPr>
        <w:t>“Los Empresarios”</w:t>
      </w:r>
      <w:r w:rsidRPr="005E1A69">
        <w:rPr>
          <w:lang w:val="es-419"/>
        </w:rPr>
        <w:t xml:space="preserve">, los directores generales de </w:t>
      </w:r>
      <w:r w:rsidR="00A95743" w:rsidRPr="005E1A69">
        <w:rPr>
          <w:lang w:val="es-419"/>
        </w:rPr>
        <w:t>“La empresa”</w:t>
      </w:r>
      <w:r w:rsidRPr="005E1A69">
        <w:rPr>
          <w:lang w:val="es-419"/>
        </w:rPr>
        <w:t>, así como los deseos, expectativas y sobre todo las necesidades de la consultoría en su empresa.</w:t>
      </w:r>
    </w:p>
    <w:p w14:paraId="457B820E" w14:textId="77777777" w:rsidR="00A8263A" w:rsidRPr="005E1A69" w:rsidRDefault="00A8263A" w:rsidP="007B7749">
      <w:pPr>
        <w:spacing w:line="360" w:lineRule="auto"/>
        <w:rPr>
          <w:lang w:val="es-419"/>
        </w:rPr>
      </w:pPr>
    </w:p>
    <w:p w14:paraId="2E3936D1" w14:textId="77777777" w:rsidR="00A8263A" w:rsidRPr="005E1A69" w:rsidRDefault="00A8263A" w:rsidP="007B7749">
      <w:pPr>
        <w:spacing w:line="360" w:lineRule="auto"/>
        <w:rPr>
          <w:lang w:val="es-419"/>
        </w:rPr>
      </w:pPr>
      <w:r w:rsidRPr="005E1A69">
        <w:rPr>
          <w:lang w:val="es-419"/>
        </w:rPr>
        <w:t>Durante el proceso del PAP, antes de aplicar las soluciones. En primer lugar, la empresa debe ser diagnosticada en todos sus aspectos. Así, tras varias visitas semanales a la empresa cada miércoles, pudimos recoger información sobre la situación actual de la empresa y cómo la perciben sus directivos, empleados y clientes a través de una serie de herramientas.</w:t>
      </w:r>
    </w:p>
    <w:p w14:paraId="63F8C0B2" w14:textId="41DB31D7" w:rsidR="00A8263A" w:rsidRPr="00B4290B" w:rsidRDefault="00A8263A" w:rsidP="007B7749">
      <w:pPr>
        <w:spacing w:line="360" w:lineRule="auto"/>
        <w:rPr>
          <w:lang w:val="es-419"/>
        </w:rPr>
      </w:pPr>
      <w:r w:rsidRPr="005E1A69">
        <w:rPr>
          <w:lang w:val="es-419"/>
        </w:rPr>
        <w:t xml:space="preserve">Estas herramientas permiten un análisis interno y externo del entorno de la empresa. En particular, el análisis PESTAL y las 5 fuerzas de Porter para identificar los factores externos que pueden afectar a la empresa. Con </w:t>
      </w:r>
      <w:r w:rsidR="00A95743" w:rsidRPr="005E1A69">
        <w:rPr>
          <w:lang w:val="es-419"/>
        </w:rPr>
        <w:t>“Los Empresarios”</w:t>
      </w:r>
      <w:r w:rsidRPr="005E1A69">
        <w:rPr>
          <w:lang w:val="es-419"/>
        </w:rPr>
        <w:t xml:space="preserve"> también pudimos definir la estrategia, la misión, la visión y los valores de la empresa para saber en qué dirección</w:t>
      </w:r>
      <w:r w:rsidRPr="542A51E6">
        <w:rPr>
          <w:lang w:val="es-419"/>
        </w:rPr>
        <w:t xml:space="preserve"> avanzar. </w:t>
      </w:r>
    </w:p>
    <w:p w14:paraId="59056586" w14:textId="77777777" w:rsidR="00A8263A" w:rsidRPr="00B4290B" w:rsidRDefault="00A8263A" w:rsidP="007B7749">
      <w:pPr>
        <w:spacing w:line="360" w:lineRule="auto"/>
        <w:rPr>
          <w:lang w:val="es-419"/>
        </w:rPr>
      </w:pPr>
      <w:r w:rsidRPr="00B4290B">
        <w:rPr>
          <w:lang w:val="es-419"/>
        </w:rPr>
        <w:t xml:space="preserve">Luego, para el análisis interno de la empresa, utilizamos el DIE, Diagnóstico Integral de la Empresa, que, por su complejidad, requirió mucho tiempo. Tras varias sesiones el miércoles con los directores de la empresa, pudimos obtener un resultado utilizable para este </w:t>
      </w:r>
      <w:r w:rsidRPr="00B4290B">
        <w:rPr>
          <w:lang w:val="es-419"/>
        </w:rPr>
        <w:lastRenderedPageBreak/>
        <w:t xml:space="preserve">diagnóstico. Los resultados del DIE mostraron que había que mejorar ciertas áreas, las mismas que ya se habían mencionado durante las primeras sesiones. Así que, gracias al EIS, se revelaron los puntos fuertes y débiles en los que podíamos trabajar, sobre todo la institucionalización de la empresa, la estructuración financiera y la gestión operativa. </w:t>
      </w:r>
    </w:p>
    <w:p w14:paraId="3F149EFF" w14:textId="77777777" w:rsidR="00A8263A" w:rsidRPr="00B4290B" w:rsidRDefault="00A8263A" w:rsidP="007B7749">
      <w:pPr>
        <w:spacing w:line="360" w:lineRule="auto"/>
        <w:rPr>
          <w:lang w:val="es-419"/>
        </w:rPr>
      </w:pPr>
      <w:r w:rsidRPr="00B4290B">
        <w:rPr>
          <w:lang w:val="es-419"/>
        </w:rPr>
        <w:t>Por lo tanto, empezamos a buscar propuestas para la aplicación inicial en la empresa que abordaran el problema identificado anteriormente. Esto incluye, por ejemplo, la propuesta de un organigrama actual y futuro, descripciones y perfiles de puestos de trabajo, manuales de RH y una herramienta de análisis financiero para los proyectos de la empresa.</w:t>
      </w:r>
    </w:p>
    <w:p w14:paraId="71B8B5EB" w14:textId="4388C467" w:rsidR="00193069" w:rsidRPr="00420EFA" w:rsidRDefault="00193069" w:rsidP="007B7749">
      <w:pPr>
        <w:spacing w:line="360" w:lineRule="auto"/>
        <w:rPr>
          <w:b/>
        </w:rPr>
      </w:pPr>
    </w:p>
    <w:p w14:paraId="31D765FC" w14:textId="77777777" w:rsidR="00422CF2" w:rsidRDefault="00B2670B" w:rsidP="007B7749">
      <w:pPr>
        <w:spacing w:line="360" w:lineRule="auto"/>
        <w:rPr>
          <w:b/>
          <w:bCs/>
        </w:rPr>
      </w:pPr>
      <w:r w:rsidRPr="7621B722">
        <w:rPr>
          <w:b/>
        </w:rPr>
        <w:t>Fabián:</w:t>
      </w:r>
    </w:p>
    <w:p w14:paraId="37A7BD35" w14:textId="322468FA" w:rsidR="0090031C" w:rsidRPr="00F12AE0" w:rsidRDefault="00B2670B" w:rsidP="007B7749">
      <w:pPr>
        <w:spacing w:line="360" w:lineRule="auto"/>
      </w:pPr>
      <w:r w:rsidRPr="7621B722">
        <w:rPr>
          <w:b/>
        </w:rPr>
        <w:t xml:space="preserve"> </w:t>
      </w:r>
      <w:r w:rsidR="00331378" w:rsidRPr="7621B722">
        <w:t xml:space="preserve">El primer acercamiento </w:t>
      </w:r>
      <w:r w:rsidR="00FB7466" w:rsidRPr="7621B722">
        <w:t xml:space="preserve">con la empresa Andrea nuestra consultora </w:t>
      </w:r>
      <w:r w:rsidR="60D64C4C">
        <w:t>senior</w:t>
      </w:r>
      <w:r w:rsidR="00FB7466" w:rsidRPr="7621B722">
        <w:t xml:space="preserve"> lo </w:t>
      </w:r>
      <w:r w:rsidR="00FB7466">
        <w:t>pregunt</w:t>
      </w:r>
      <w:r w:rsidR="0115631C">
        <w:t>ó</w:t>
      </w:r>
      <w:r w:rsidR="00FB7466" w:rsidRPr="7621B722">
        <w:t xml:space="preserve"> a los empresarios </w:t>
      </w:r>
      <w:r w:rsidR="00411CF2" w:rsidRPr="7621B722">
        <w:t>si tuvieran 3 deseos</w:t>
      </w:r>
      <w:r w:rsidR="008163DE" w:rsidRPr="7621B722">
        <w:t xml:space="preserve"> </w:t>
      </w:r>
      <w:r w:rsidR="000E11EB" w:rsidRPr="7621B722">
        <w:t>de consultoría en que</w:t>
      </w:r>
      <w:r w:rsidR="00B373BC" w:rsidRPr="7621B722">
        <w:t xml:space="preserve"> los </w:t>
      </w:r>
      <w:r w:rsidR="001F6B14" w:rsidRPr="7621B722">
        <w:t xml:space="preserve">utilizarían, nos comentaron acerca de </w:t>
      </w:r>
      <w:r w:rsidR="00C51B60" w:rsidRPr="7621B722">
        <w:t xml:space="preserve">manuales operativos, </w:t>
      </w:r>
      <w:r w:rsidR="00DD519A" w:rsidRPr="7621B722">
        <w:t xml:space="preserve">descripciones de puestos y una estructura </w:t>
      </w:r>
      <w:r w:rsidR="00F666DE" w:rsidRPr="7621B722">
        <w:t>financiera</w:t>
      </w:r>
      <w:r w:rsidR="00DD519A" w:rsidRPr="7621B722">
        <w:t xml:space="preserve"> clara</w:t>
      </w:r>
      <w:r w:rsidR="004C61EB" w:rsidRPr="7621B722">
        <w:t xml:space="preserve">, claramente </w:t>
      </w:r>
      <w:r w:rsidR="00F666DE" w:rsidRPr="7621B722">
        <w:t>no</w:t>
      </w:r>
      <w:r w:rsidR="004C61EB" w:rsidRPr="7621B722">
        <w:t xml:space="preserve"> podíamos solo hacerles </w:t>
      </w:r>
      <w:r w:rsidR="00F666DE" w:rsidRPr="7621B722">
        <w:t>caso</w:t>
      </w:r>
      <w:r w:rsidR="004C61EB" w:rsidRPr="7621B722">
        <w:t xml:space="preserve"> y ayudarlos en los que necesitaban antes de realizar un estudio </w:t>
      </w:r>
      <w:r w:rsidR="00F666DE" w:rsidRPr="7621B722">
        <w:t xml:space="preserve">para corroborar que </w:t>
      </w:r>
      <w:r w:rsidR="00867FB9" w:rsidRPr="7621B722">
        <w:t xml:space="preserve">lo que nos pidieron si son causas y no efectos en la empresa, para eso utilizamos </w:t>
      </w:r>
      <w:r w:rsidR="00671884" w:rsidRPr="7621B722">
        <w:t>el diagnóstico</w:t>
      </w:r>
      <w:r w:rsidR="00867FB9" w:rsidRPr="7621B722">
        <w:t>. Los dividimos en dos diagnósticos</w:t>
      </w:r>
      <w:r w:rsidR="00312D8F" w:rsidRPr="7621B722">
        <w:t>: Externo e interno</w:t>
      </w:r>
      <w:r w:rsidR="00671884" w:rsidRPr="7621B722">
        <w:t xml:space="preserve">, primero se </w:t>
      </w:r>
      <w:r w:rsidR="00857CA1" w:rsidRPr="7621B722">
        <w:t>evaluó</w:t>
      </w:r>
      <w:r w:rsidR="00671884" w:rsidRPr="7621B722">
        <w:t xml:space="preserve"> el externo pues era el que menos necesitaba de </w:t>
      </w:r>
      <w:r w:rsidR="00857CA1" w:rsidRPr="7621B722">
        <w:t>la ayuda de os empresarios, era pura investigación del equipo de consultoría, lo</w:t>
      </w:r>
      <w:r w:rsidR="00636369" w:rsidRPr="7621B722">
        <w:t xml:space="preserve"> dividimos en </w:t>
      </w:r>
      <w:r w:rsidR="74AEB58D" w:rsidRPr="7621B722">
        <w:t>PESTAL</w:t>
      </w:r>
      <w:r w:rsidR="00636369" w:rsidRPr="7621B722">
        <w:t xml:space="preserve">, variables del entorno, </w:t>
      </w:r>
      <w:r w:rsidR="00F14008" w:rsidRPr="7621B722">
        <w:t>matriz de probabilidad e impacto y las 5 fuerzas de Porter.</w:t>
      </w:r>
      <w:r w:rsidR="00A646B9" w:rsidRPr="7621B722">
        <w:t xml:space="preserve"> Una vez realizado</w:t>
      </w:r>
      <w:r w:rsidR="009567C8" w:rsidRPr="7621B722">
        <w:t xml:space="preserve"> el diagnostico externo comenzamo</w:t>
      </w:r>
      <w:r w:rsidR="00D50E31" w:rsidRPr="7621B722">
        <w:t>s</w:t>
      </w:r>
      <w:r w:rsidR="009567C8" w:rsidRPr="7621B722">
        <w:t xml:space="preserve"> el interno con la herramienta DIE</w:t>
      </w:r>
      <w:r w:rsidR="00D50E31" w:rsidRPr="7621B722">
        <w:t xml:space="preserve">, es la primera vez que utilizo esta herramienta </w:t>
      </w:r>
      <w:r w:rsidR="006A3B66" w:rsidRPr="7621B722">
        <w:t xml:space="preserve">y en mi opinión es </w:t>
      </w:r>
      <w:r w:rsidR="000B546C" w:rsidRPr="7621B722">
        <w:t xml:space="preserve">una gran herramienta para medir </w:t>
      </w:r>
      <w:r w:rsidR="003B7FD4" w:rsidRPr="7621B722">
        <w:t>la madurez de una empresa</w:t>
      </w:r>
      <w:r w:rsidR="00E9754F" w:rsidRPr="7621B722">
        <w:t xml:space="preserve">, no si </w:t>
      </w:r>
      <w:r w:rsidR="00073A24" w:rsidRPr="7621B722">
        <w:t>está</w:t>
      </w:r>
      <w:r w:rsidR="00E9754F" w:rsidRPr="7621B722">
        <w:t xml:space="preserve"> bien o </w:t>
      </w:r>
      <w:r w:rsidR="00073A24" w:rsidRPr="7621B722">
        <w:t>está</w:t>
      </w:r>
      <w:r w:rsidR="00E9754F" w:rsidRPr="7621B722">
        <w:t xml:space="preserve"> mal es ver su nivel de madurez. El DIE se </w:t>
      </w:r>
      <w:r w:rsidR="00163821" w:rsidRPr="7621B722">
        <w:t>divid</w:t>
      </w:r>
      <w:r w:rsidR="00D74A66" w:rsidRPr="7621B722">
        <w:t>e</w:t>
      </w:r>
      <w:r w:rsidR="00E9754F" w:rsidRPr="7621B722">
        <w:t xml:space="preserve"> en las 5 </w:t>
      </w:r>
      <w:r w:rsidR="00163821" w:rsidRPr="7621B722">
        <w:t>áreas</w:t>
      </w:r>
      <w:r w:rsidR="00E9754F" w:rsidRPr="7621B722">
        <w:t xml:space="preserve"> </w:t>
      </w:r>
      <w:r w:rsidR="00163821" w:rsidRPr="7621B722">
        <w:t>funcionales</w:t>
      </w:r>
      <w:r w:rsidR="00E9754F" w:rsidRPr="7621B722">
        <w:t xml:space="preserve"> de una empresa: </w:t>
      </w:r>
      <w:r w:rsidR="00163821" w:rsidRPr="7621B722">
        <w:t>gestión</w:t>
      </w:r>
      <w:r w:rsidR="00E9754F" w:rsidRPr="7621B722">
        <w:t xml:space="preserve">, mercadotecnia, </w:t>
      </w:r>
      <w:r w:rsidR="00163821" w:rsidRPr="7621B722">
        <w:t>operación, recursos humanos y finanzas</w:t>
      </w:r>
      <w:r w:rsidR="00082D3A" w:rsidRPr="7621B722">
        <w:t>, y cada área tiene una amplia gama de preguntas para entender el funcionamiento de esta área en la empresa, con el DIE s</w:t>
      </w:r>
      <w:r w:rsidR="002D05E8" w:rsidRPr="7621B722">
        <w:t xml:space="preserve">e </w:t>
      </w:r>
      <w:r w:rsidR="00073A24" w:rsidRPr="7621B722">
        <w:t>necesitó</w:t>
      </w:r>
      <w:r w:rsidR="002D05E8" w:rsidRPr="7621B722">
        <w:t xml:space="preserve"> el apoyo de los empresarios </w:t>
      </w:r>
      <w:r w:rsidR="00D1476F" w:rsidRPr="7621B722">
        <w:t xml:space="preserve">pues </w:t>
      </w:r>
      <w:r w:rsidR="0069594D" w:rsidRPr="7621B722">
        <w:t xml:space="preserve">muchas cosas no teníamos el conocimiento de </w:t>
      </w:r>
      <w:r w:rsidR="002A0D6D" w:rsidRPr="7621B722">
        <w:t>cómo</w:t>
      </w:r>
      <w:r w:rsidR="0069594D" w:rsidRPr="7621B722">
        <w:t xml:space="preserve"> funciona</w:t>
      </w:r>
      <w:r w:rsidR="00F635D2" w:rsidRPr="7621B722">
        <w:t xml:space="preserve">n así que en las visitas semanales se aprovechaba para preguntarles preguntas clave y sacar la información necesaria, en mi caso </w:t>
      </w:r>
      <w:r w:rsidR="00BB786C" w:rsidRPr="7621B722">
        <w:t xml:space="preserve">me </w:t>
      </w:r>
      <w:r w:rsidR="001052A3" w:rsidRPr="1369E65C">
        <w:t>toc</w:t>
      </w:r>
      <w:r w:rsidR="78C7F051">
        <w:t>ó</w:t>
      </w:r>
      <w:r w:rsidR="001052A3" w:rsidRPr="7621B722">
        <w:t xml:space="preserve"> en profundidad el área de </w:t>
      </w:r>
      <w:r w:rsidR="002A0D6D" w:rsidRPr="7621B722">
        <w:t xml:space="preserve">finanzas y </w:t>
      </w:r>
      <w:r w:rsidR="00D85E25" w:rsidRPr="7621B722">
        <w:t xml:space="preserve">no solo </w:t>
      </w:r>
      <w:r w:rsidR="002A0D6D" w:rsidRPr="7621B722">
        <w:t>me junte con los</w:t>
      </w:r>
      <w:r w:rsidR="00BB786C" w:rsidRPr="7621B722">
        <w:t xml:space="preserve"> empresarios</w:t>
      </w:r>
      <w:r w:rsidR="002A0D6D" w:rsidRPr="7621B722">
        <w:t xml:space="preserve"> si no también con los contadores de la empresa y me agrado lo abierto que estaban a platicarme de los temas y funciones de la empresa sin filtros. Los resultados del DIE me mostraron </w:t>
      </w:r>
      <w:r w:rsidR="00482798" w:rsidRPr="7621B722">
        <w:t xml:space="preserve">que </w:t>
      </w:r>
      <w:r w:rsidR="0092662A" w:rsidRPr="7621B722">
        <w:t>los empresarios</w:t>
      </w:r>
      <w:r w:rsidR="00482798" w:rsidRPr="7621B722">
        <w:t xml:space="preserve"> conocían muy bien su empresa pues de los 3 “deseos” </w:t>
      </w:r>
      <w:r w:rsidR="00482798" w:rsidRPr="7621B722">
        <w:lastRenderedPageBreak/>
        <w:t xml:space="preserve">que se les pregunto en el primer </w:t>
      </w:r>
      <w:r w:rsidR="005C4BF8" w:rsidRPr="7621B722">
        <w:t>acercamiento</w:t>
      </w:r>
      <w:r w:rsidR="00482798" w:rsidRPr="7621B722">
        <w:t xml:space="preserve"> </w:t>
      </w:r>
      <w:r w:rsidR="00311FBD" w:rsidRPr="7621B722">
        <w:t xml:space="preserve">eran las </w:t>
      </w:r>
      <w:r w:rsidR="005C4BF8" w:rsidRPr="7621B722">
        <w:t>áreas</w:t>
      </w:r>
      <w:r w:rsidR="00311FBD" w:rsidRPr="7621B722">
        <w:t xml:space="preserve"> que necesit</w:t>
      </w:r>
      <w:r w:rsidR="005C4BF8" w:rsidRPr="7621B722">
        <w:t xml:space="preserve">aban optimizarse, los empresarios ya lo sabían y con el diagnostico lo corroboramos. </w:t>
      </w:r>
      <w:r w:rsidR="00196D3C" w:rsidRPr="7621B722">
        <w:t>El paso para seguir después</w:t>
      </w:r>
      <w:r w:rsidR="00C561E4" w:rsidRPr="7621B722">
        <w:t xml:space="preserve"> del </w:t>
      </w:r>
      <w:r w:rsidR="0092662A" w:rsidRPr="7621B722">
        <w:t>diagnóstico</w:t>
      </w:r>
      <w:r w:rsidR="00C561E4" w:rsidRPr="7621B722">
        <w:t xml:space="preserve"> es crear el plan de desarrollo de las </w:t>
      </w:r>
      <w:r w:rsidR="0092662A" w:rsidRPr="7621B722">
        <w:t>áreas</w:t>
      </w:r>
      <w:r w:rsidR="00C561E4" w:rsidRPr="7621B722">
        <w:t xml:space="preserve"> y capacidades de la empresa, en este se atendería de manera </w:t>
      </w:r>
      <w:r w:rsidR="13F14790" w:rsidRPr="7621B722">
        <w:t>más</w:t>
      </w:r>
      <w:r w:rsidR="313F6546" w:rsidRPr="7621B722">
        <w:t xml:space="preserve"> </w:t>
      </w:r>
      <w:r w:rsidR="6FA2450D" w:rsidRPr="7621B722">
        <w:t>específica</w:t>
      </w:r>
      <w:r w:rsidR="00C561E4" w:rsidRPr="7621B722">
        <w:t xml:space="preserve"> y con implementaciones </w:t>
      </w:r>
      <w:r w:rsidR="0092662A" w:rsidRPr="7621B722">
        <w:t>estas áreas de mejora que se identificaron</w:t>
      </w:r>
      <w:r w:rsidR="006B7ADA" w:rsidRPr="7621B722">
        <w:t xml:space="preserve">. </w:t>
      </w:r>
    </w:p>
    <w:p w14:paraId="457A809E" w14:textId="77777777" w:rsidR="007A63DE" w:rsidRPr="009F2FFF" w:rsidRDefault="007A63DE" w:rsidP="007A63DE">
      <w:pPr>
        <w:spacing w:line="360" w:lineRule="auto"/>
        <w:rPr>
          <w:color w:val="AEAAAA" w:themeColor="background2" w:themeShade="BF"/>
        </w:rPr>
      </w:pPr>
    </w:p>
    <w:p w14:paraId="2A22A264" w14:textId="45678D31" w:rsidR="005C135E" w:rsidRPr="009F2FFF" w:rsidRDefault="007A63DE" w:rsidP="00540417">
      <w:pPr>
        <w:pStyle w:val="Ttulo3"/>
        <w:numPr>
          <w:ilvl w:val="0"/>
          <w:numId w:val="3"/>
        </w:numPr>
        <w:spacing w:line="360" w:lineRule="auto"/>
        <w:rPr>
          <w:rFonts w:cs="Times New Roman"/>
          <w:sz w:val="24"/>
          <w:szCs w:val="24"/>
        </w:rPr>
      </w:pPr>
      <w:bookmarkStart w:id="30" w:name="_Toc33450455"/>
      <w:bookmarkStart w:id="31" w:name="_Toc120548118"/>
      <w:r w:rsidRPr="7621B722">
        <w:rPr>
          <w:rFonts w:cs="Times New Roman"/>
          <w:sz w:val="24"/>
          <w:szCs w:val="24"/>
        </w:rPr>
        <w:t>Listado de instrumentos utilizados en el diagnóstico</w:t>
      </w:r>
      <w:bookmarkEnd w:id="30"/>
      <w:bookmarkEnd w:id="31"/>
    </w:p>
    <w:p w14:paraId="7DD5CCE7" w14:textId="5B7C0457" w:rsidR="04960A52" w:rsidRDefault="04960A52" w:rsidP="00073A24">
      <w:pPr>
        <w:spacing w:line="360" w:lineRule="auto"/>
      </w:pPr>
      <w:r w:rsidRPr="7621B722">
        <w:t>Los instrumentos utilizados para la etapa de diagnóstico en la consultoría de la empresa fueron los siguientes:</w:t>
      </w:r>
    </w:p>
    <w:p w14:paraId="631049F1" w14:textId="64451342" w:rsidR="007A63DE" w:rsidRPr="009F2FFF" w:rsidRDefault="7469932F" w:rsidP="00540417">
      <w:pPr>
        <w:pStyle w:val="Prrafodelista"/>
        <w:numPr>
          <w:ilvl w:val="0"/>
          <w:numId w:val="23"/>
        </w:numPr>
        <w:spacing w:line="360" w:lineRule="auto"/>
        <w:rPr>
          <w:rFonts w:ascii="Times New Roman" w:hAnsi="Times New Roman"/>
          <w:color w:val="AEAAAA" w:themeColor="background2" w:themeShade="BF"/>
          <w:sz w:val="24"/>
          <w:szCs w:val="24"/>
        </w:rPr>
      </w:pPr>
      <w:r w:rsidRPr="6617B8B9">
        <w:rPr>
          <w:rFonts w:ascii="Times New Roman" w:hAnsi="Times New Roman"/>
          <w:sz w:val="24"/>
          <w:szCs w:val="24"/>
        </w:rPr>
        <w:t>DIE</w:t>
      </w:r>
      <w:r w:rsidR="35C2390D" w:rsidRPr="6617B8B9">
        <w:rPr>
          <w:rFonts w:ascii="Times New Roman" w:hAnsi="Times New Roman"/>
          <w:sz w:val="24"/>
          <w:szCs w:val="24"/>
        </w:rPr>
        <w:t>:</w:t>
      </w:r>
      <w:r w:rsidR="7DF8A565" w:rsidRPr="6617B8B9">
        <w:rPr>
          <w:rFonts w:ascii="Times New Roman" w:hAnsi="Times New Roman"/>
          <w:sz w:val="24"/>
          <w:szCs w:val="24"/>
        </w:rPr>
        <w:t xml:space="preserve"> Diagnóstico Integral de la Empresa</w:t>
      </w:r>
    </w:p>
    <w:p w14:paraId="45721E62" w14:textId="3377F719" w:rsidR="124BDDEE" w:rsidRDefault="124BDDEE" w:rsidP="00540417">
      <w:pPr>
        <w:pStyle w:val="Prrafodelista"/>
        <w:numPr>
          <w:ilvl w:val="0"/>
          <w:numId w:val="23"/>
        </w:numPr>
        <w:spacing w:line="360" w:lineRule="auto"/>
        <w:rPr>
          <w:rFonts w:ascii="Times New Roman" w:hAnsi="Times New Roman"/>
          <w:sz w:val="24"/>
          <w:szCs w:val="24"/>
        </w:rPr>
      </w:pPr>
      <w:r w:rsidRPr="6617B8B9">
        <w:rPr>
          <w:rFonts w:ascii="Times New Roman" w:hAnsi="Times New Roman"/>
          <w:sz w:val="24"/>
          <w:szCs w:val="24"/>
        </w:rPr>
        <w:t>Listado de Fortalezas y debilidades</w:t>
      </w:r>
    </w:p>
    <w:p w14:paraId="2EEF005B" w14:textId="38A14F52" w:rsidR="1CE152D1" w:rsidRDefault="1CE152D1" w:rsidP="00540417">
      <w:pPr>
        <w:pStyle w:val="Prrafodelista"/>
        <w:numPr>
          <w:ilvl w:val="0"/>
          <w:numId w:val="23"/>
        </w:numPr>
        <w:spacing w:line="360" w:lineRule="auto"/>
        <w:rPr>
          <w:rFonts w:ascii="Times New Roman" w:hAnsi="Times New Roman"/>
          <w:sz w:val="24"/>
          <w:szCs w:val="24"/>
        </w:rPr>
      </w:pPr>
      <w:r w:rsidRPr="1369E65C">
        <w:rPr>
          <w:rFonts w:ascii="Times New Roman" w:hAnsi="Times New Roman"/>
          <w:sz w:val="24"/>
          <w:szCs w:val="24"/>
        </w:rPr>
        <w:t>Encuesta a clientes de la empresa</w:t>
      </w:r>
      <w:r w:rsidR="1996A9DF" w:rsidRPr="1369E65C">
        <w:rPr>
          <w:rFonts w:ascii="Times New Roman" w:hAnsi="Times New Roman"/>
          <w:sz w:val="24"/>
          <w:szCs w:val="24"/>
        </w:rPr>
        <w:t xml:space="preserve"> (Voz del cliente)</w:t>
      </w:r>
    </w:p>
    <w:p w14:paraId="5179CA60" w14:textId="11A60F1B" w:rsidR="1CE152D1" w:rsidRDefault="1CE152D1" w:rsidP="00540417">
      <w:pPr>
        <w:pStyle w:val="Prrafodelista"/>
        <w:numPr>
          <w:ilvl w:val="0"/>
          <w:numId w:val="23"/>
        </w:numPr>
        <w:spacing w:line="360" w:lineRule="auto"/>
        <w:rPr>
          <w:rFonts w:ascii="Times New Roman" w:hAnsi="Times New Roman"/>
          <w:sz w:val="24"/>
          <w:szCs w:val="24"/>
        </w:rPr>
      </w:pPr>
      <w:r w:rsidRPr="7621B722">
        <w:rPr>
          <w:rFonts w:ascii="Times New Roman" w:hAnsi="Times New Roman"/>
          <w:sz w:val="24"/>
          <w:szCs w:val="24"/>
        </w:rPr>
        <w:t>Entrevista a empleados de la empresa</w:t>
      </w:r>
    </w:p>
    <w:p w14:paraId="28DB9649" w14:textId="5A91067B" w:rsidR="00C260CC" w:rsidRPr="00957B75" w:rsidRDefault="00957B75" w:rsidP="6617B8B9">
      <w:pPr>
        <w:spacing w:line="360" w:lineRule="auto"/>
      </w:pPr>
      <w:r w:rsidRPr="00957B75">
        <w:t xml:space="preserve">El DIE es una herramienta de soporte que permite realizar un diagnóstico profundo de las </w:t>
      </w:r>
      <w:r w:rsidR="24DB1448">
        <w:t xml:space="preserve">micro, pequeñas y medianas </w:t>
      </w:r>
      <w:r w:rsidRPr="00957B75">
        <w:t>empresas</w:t>
      </w:r>
      <w:r w:rsidR="24DB1448">
        <w:t xml:space="preserve"> y que participan en el Programa de Desarrollo para la Micro y Peque</w:t>
      </w:r>
      <w:r w:rsidR="5F6B74EB">
        <w:t>ñ</w:t>
      </w:r>
      <w:r w:rsidR="24DB1448">
        <w:t xml:space="preserve">a Empresa (PROMYPE) del Centro Universidad - Empresa (CUE) en el ITESO. Su objetivo permitir al consultor conocer </w:t>
      </w:r>
      <w:r w:rsidR="1A021632">
        <w:t>a la empresa, identificando las líneas de acción pertinentes y estableciendo las prioridades sobre las que deberá enfocar el proyecto de intervención.</w:t>
      </w:r>
      <w:r w:rsidRPr="00957B75">
        <w:t xml:space="preserve"> Se basa en un enfoque sistémico, centralizando a la empresa en cinco áreas funcionales y cuatro procesos transversales</w:t>
      </w:r>
      <w:r w:rsidR="76285A25">
        <w:t xml:space="preserve">. Se llama trasversal a un proceso que es producto de la empresa en su </w:t>
      </w:r>
      <w:r w:rsidR="4682A537">
        <w:t>totalidad,</w:t>
      </w:r>
      <w:r w:rsidR="76285A25">
        <w:t xml:space="preserve"> pero con la particularidad de permearse en todas las áreas funcionales</w:t>
      </w:r>
    </w:p>
    <w:p w14:paraId="3F57B66B" w14:textId="2E6960FC" w:rsidR="00957B75" w:rsidRPr="00C260CC" w:rsidRDefault="2E5155B7" w:rsidP="00540417">
      <w:pPr>
        <w:pStyle w:val="Prrafodelista"/>
        <w:numPr>
          <w:ilvl w:val="1"/>
          <w:numId w:val="5"/>
        </w:numPr>
        <w:spacing w:line="360" w:lineRule="auto"/>
        <w:rPr>
          <w:rFonts w:ascii="Times New Roman" w:hAnsi="Times New Roman"/>
          <w:sz w:val="24"/>
          <w:szCs w:val="24"/>
        </w:rPr>
      </w:pPr>
      <w:r w:rsidRPr="5BC38989">
        <w:rPr>
          <w:rFonts w:ascii="Times New Roman" w:hAnsi="Times New Roman"/>
          <w:sz w:val="24"/>
          <w:szCs w:val="24"/>
        </w:rPr>
        <w:t>Áreas funcionales:</w:t>
      </w:r>
    </w:p>
    <w:p w14:paraId="19A0ED5C" w14:textId="10842C54"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Gestión</w:t>
      </w:r>
    </w:p>
    <w:p w14:paraId="4DBEAD33" w14:textId="759F4351"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Ventas y mercadotecnia</w:t>
      </w:r>
    </w:p>
    <w:p w14:paraId="27076202" w14:textId="055B1FB0"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Operaciones</w:t>
      </w:r>
    </w:p>
    <w:p w14:paraId="6147B074" w14:textId="1BFD9E03"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Recursos humanos</w:t>
      </w:r>
    </w:p>
    <w:p w14:paraId="16494828" w14:textId="70E462B6"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Finanzas</w:t>
      </w:r>
    </w:p>
    <w:p w14:paraId="1461DD3B" w14:textId="381BEB1E" w:rsidR="00957B75" w:rsidRPr="00957B75" w:rsidRDefault="2E5155B7" w:rsidP="00540417">
      <w:pPr>
        <w:pStyle w:val="Prrafodelista"/>
        <w:numPr>
          <w:ilvl w:val="1"/>
          <w:numId w:val="5"/>
        </w:numPr>
        <w:spacing w:line="360" w:lineRule="auto"/>
        <w:rPr>
          <w:rFonts w:ascii="Times New Roman" w:hAnsi="Times New Roman"/>
          <w:sz w:val="24"/>
          <w:szCs w:val="24"/>
        </w:rPr>
      </w:pPr>
      <w:r w:rsidRPr="5BC38989">
        <w:rPr>
          <w:rFonts w:ascii="Times New Roman" w:hAnsi="Times New Roman"/>
          <w:sz w:val="24"/>
          <w:szCs w:val="24"/>
        </w:rPr>
        <w:t>Procesos transversales:</w:t>
      </w:r>
    </w:p>
    <w:p w14:paraId="0970EAD7" w14:textId="7AB3D901"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Estrategia</w:t>
      </w:r>
    </w:p>
    <w:p w14:paraId="4BEDFBBE" w14:textId="602773B7"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Calidad</w:t>
      </w:r>
    </w:p>
    <w:p w14:paraId="03DF865D" w14:textId="55E6A6B6" w:rsidR="00957B75" w:rsidRPr="00957B75"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lastRenderedPageBreak/>
        <w:t>Sistemas de información</w:t>
      </w:r>
    </w:p>
    <w:p w14:paraId="75DE747E" w14:textId="0AB8DC49" w:rsidR="00C260CC" w:rsidRDefault="2E5155B7" w:rsidP="00540417">
      <w:pPr>
        <w:pStyle w:val="Prrafodelista"/>
        <w:numPr>
          <w:ilvl w:val="2"/>
          <w:numId w:val="5"/>
        </w:numPr>
        <w:spacing w:line="360" w:lineRule="auto"/>
        <w:rPr>
          <w:rFonts w:ascii="Times New Roman" w:hAnsi="Times New Roman"/>
          <w:sz w:val="24"/>
          <w:szCs w:val="24"/>
        </w:rPr>
      </w:pPr>
      <w:r w:rsidRPr="5BC38989">
        <w:rPr>
          <w:rFonts w:ascii="Times New Roman" w:hAnsi="Times New Roman"/>
          <w:sz w:val="24"/>
          <w:szCs w:val="24"/>
        </w:rPr>
        <w:t>Gestión de la innovación y tecnología</w:t>
      </w:r>
    </w:p>
    <w:p w14:paraId="287218CB" w14:textId="14D16CEF" w:rsidR="7277F95E" w:rsidRDefault="7277F95E" w:rsidP="7621B722">
      <w:pPr>
        <w:spacing w:line="360" w:lineRule="auto"/>
      </w:pPr>
      <w:r>
        <w:t xml:space="preserve">Este instrumento asigna puntos en función de </w:t>
      </w:r>
      <w:r w:rsidR="5886D7BF">
        <w:t>las</w:t>
      </w:r>
      <w:r>
        <w:t xml:space="preserve"> respuestas a las preguntas en cada una de las áreas</w:t>
      </w:r>
      <w:r w:rsidR="34D4198A">
        <w:t xml:space="preserve"> y </w:t>
      </w:r>
      <w:r w:rsidR="006B0185">
        <w:t>utiliza un sistema de colores para identificar el valor obtenido por la empresa</w:t>
      </w:r>
      <w:r w:rsidR="524E9E19">
        <w:t xml:space="preserve">, el cual se basa en una calificación normalizada de 1 a 10 en proporción a la sumatoria de puntos obtenidos vs. </w:t>
      </w:r>
      <w:r w:rsidR="735DDF57">
        <w:t>p</w:t>
      </w:r>
      <w:r w:rsidR="62860C80">
        <w:t>untaje</w:t>
      </w:r>
      <w:r w:rsidR="524E9E19">
        <w:t xml:space="preserve"> máximo para cada área funcional o área transversal</w:t>
      </w:r>
      <w:r w:rsidR="006B0185">
        <w:t xml:space="preserve">. El siguiente cuadro muestra </w:t>
      </w:r>
      <w:r w:rsidR="604C9A76">
        <w:t>interpretación de las calificaciones</w:t>
      </w:r>
      <w:r w:rsidR="159257C7">
        <w:t xml:space="preserve"> </w:t>
      </w:r>
      <w:r w:rsidR="604C9A76">
        <w:t>y el color del semáforo que lo representa.</w:t>
      </w:r>
    </w:p>
    <w:p w14:paraId="14F22FF4" w14:textId="77777777" w:rsidR="006B0185" w:rsidRDefault="006B0185" w:rsidP="7621B722">
      <w:pPr>
        <w:spacing w:line="360" w:lineRule="auto"/>
      </w:pPr>
    </w:p>
    <w:tbl>
      <w:tblPr>
        <w:tblStyle w:val="Tablaconcuadrcula"/>
        <w:tblW w:w="0" w:type="auto"/>
        <w:tblLook w:val="04A0" w:firstRow="1" w:lastRow="0" w:firstColumn="1" w:lastColumn="0" w:noHBand="0" w:noVBand="1"/>
      </w:tblPr>
      <w:tblGrid>
        <w:gridCol w:w="2204"/>
        <w:gridCol w:w="2228"/>
        <w:gridCol w:w="2199"/>
        <w:gridCol w:w="2197"/>
      </w:tblGrid>
      <w:tr w:rsidR="00044BA7" w14:paraId="69F210A8" w14:textId="77777777" w:rsidTr="00073A24">
        <w:tc>
          <w:tcPr>
            <w:tcW w:w="2204" w:type="dxa"/>
          </w:tcPr>
          <w:p w14:paraId="45EF6A7A" w14:textId="77777777" w:rsidR="00044BA7" w:rsidRPr="00075B4D" w:rsidRDefault="00044BA7" w:rsidP="7621B722">
            <w:pPr>
              <w:spacing w:line="360" w:lineRule="auto"/>
              <w:jc w:val="center"/>
              <w:rPr>
                <w:lang w:val="es-419"/>
              </w:rPr>
            </w:pPr>
            <w:r w:rsidRPr="00075B4D">
              <w:rPr>
                <w:lang w:val="es-419"/>
              </w:rPr>
              <w:t xml:space="preserve">Color del </w:t>
            </w:r>
            <w:r>
              <w:rPr>
                <w:lang w:val="es-419"/>
              </w:rPr>
              <w:t>S</w:t>
            </w:r>
            <w:r w:rsidRPr="00075B4D">
              <w:rPr>
                <w:lang w:val="es-419"/>
              </w:rPr>
              <w:t>emáforo</w:t>
            </w:r>
          </w:p>
        </w:tc>
        <w:tc>
          <w:tcPr>
            <w:tcW w:w="2228" w:type="dxa"/>
          </w:tcPr>
          <w:p w14:paraId="0CD4957A" w14:textId="77777777" w:rsidR="00044BA7" w:rsidRPr="00075B4D" w:rsidRDefault="00044BA7" w:rsidP="7621B722">
            <w:pPr>
              <w:spacing w:line="360" w:lineRule="auto"/>
              <w:jc w:val="center"/>
              <w:rPr>
                <w:lang w:val="es-419"/>
              </w:rPr>
            </w:pPr>
            <w:r w:rsidRPr="00075B4D">
              <w:rPr>
                <w:lang w:val="es-419"/>
              </w:rPr>
              <w:t>Nombre de la categoría</w:t>
            </w:r>
          </w:p>
        </w:tc>
        <w:tc>
          <w:tcPr>
            <w:tcW w:w="2199" w:type="dxa"/>
          </w:tcPr>
          <w:p w14:paraId="527723EA" w14:textId="01C16646" w:rsidR="00044BA7" w:rsidRPr="00075B4D" w:rsidRDefault="00044BA7" w:rsidP="00073A24">
            <w:pPr>
              <w:spacing w:line="360" w:lineRule="auto"/>
              <w:jc w:val="center"/>
              <w:rPr>
                <w:lang w:val="es-419"/>
              </w:rPr>
            </w:pPr>
            <w:r w:rsidRPr="00075B4D">
              <w:rPr>
                <w:lang w:val="es-419"/>
              </w:rPr>
              <w:t xml:space="preserve">Valor </w:t>
            </w:r>
            <w:r>
              <w:rPr>
                <w:lang w:val="es-419"/>
              </w:rPr>
              <w:t>M</w:t>
            </w:r>
            <w:r w:rsidRPr="00075B4D">
              <w:rPr>
                <w:lang w:val="es-419"/>
              </w:rPr>
              <w:t>áximo</w:t>
            </w:r>
          </w:p>
        </w:tc>
        <w:tc>
          <w:tcPr>
            <w:tcW w:w="2197" w:type="dxa"/>
          </w:tcPr>
          <w:p w14:paraId="3FA9A37F" w14:textId="77777777" w:rsidR="00044BA7" w:rsidRPr="00075B4D" w:rsidRDefault="00044BA7" w:rsidP="7621B722">
            <w:pPr>
              <w:spacing w:line="360" w:lineRule="auto"/>
              <w:jc w:val="center"/>
              <w:rPr>
                <w:lang w:val="es-419"/>
              </w:rPr>
            </w:pPr>
            <w:r w:rsidRPr="00075B4D">
              <w:rPr>
                <w:lang w:val="es-419"/>
              </w:rPr>
              <w:t>Valor Mínimo</w:t>
            </w:r>
          </w:p>
        </w:tc>
      </w:tr>
      <w:tr w:rsidR="00044BA7" w14:paraId="4C6C89C8" w14:textId="77777777" w:rsidTr="00073A24">
        <w:tc>
          <w:tcPr>
            <w:tcW w:w="2204" w:type="dxa"/>
            <w:shd w:val="clear" w:color="auto" w:fill="00FF00"/>
          </w:tcPr>
          <w:p w14:paraId="0675EEDA" w14:textId="77777777" w:rsidR="00044BA7" w:rsidRDefault="00044BA7" w:rsidP="7621B722">
            <w:pPr>
              <w:spacing w:line="360" w:lineRule="auto"/>
              <w:jc w:val="center"/>
            </w:pPr>
          </w:p>
        </w:tc>
        <w:tc>
          <w:tcPr>
            <w:tcW w:w="2228" w:type="dxa"/>
          </w:tcPr>
          <w:p w14:paraId="7558D14C" w14:textId="77777777" w:rsidR="00044BA7" w:rsidRPr="00075B4D" w:rsidRDefault="00044BA7" w:rsidP="00073A24">
            <w:pPr>
              <w:spacing w:line="360" w:lineRule="auto"/>
              <w:jc w:val="center"/>
              <w:rPr>
                <w:lang w:val="es-419"/>
              </w:rPr>
            </w:pPr>
            <w:r w:rsidRPr="00075B4D">
              <w:rPr>
                <w:lang w:val="es-419"/>
              </w:rPr>
              <w:t>Competente</w:t>
            </w:r>
          </w:p>
        </w:tc>
        <w:tc>
          <w:tcPr>
            <w:tcW w:w="2199" w:type="dxa"/>
          </w:tcPr>
          <w:p w14:paraId="6B6241F9" w14:textId="77777777" w:rsidR="00044BA7" w:rsidRDefault="00044BA7" w:rsidP="00073A24">
            <w:pPr>
              <w:spacing w:line="360" w:lineRule="auto"/>
              <w:jc w:val="center"/>
            </w:pPr>
            <w:r>
              <w:t>10.0</w:t>
            </w:r>
          </w:p>
        </w:tc>
        <w:tc>
          <w:tcPr>
            <w:tcW w:w="2197" w:type="dxa"/>
          </w:tcPr>
          <w:p w14:paraId="3389E6EB" w14:textId="77777777" w:rsidR="00044BA7" w:rsidRDefault="00044BA7" w:rsidP="00073A24">
            <w:pPr>
              <w:spacing w:line="360" w:lineRule="auto"/>
              <w:jc w:val="center"/>
            </w:pPr>
            <w:r>
              <w:t>7.5</w:t>
            </w:r>
          </w:p>
        </w:tc>
      </w:tr>
      <w:tr w:rsidR="00044BA7" w14:paraId="5B92ACA5" w14:textId="77777777" w:rsidTr="00073A24">
        <w:tc>
          <w:tcPr>
            <w:tcW w:w="2204" w:type="dxa"/>
            <w:shd w:val="clear" w:color="auto" w:fill="FFFF00"/>
          </w:tcPr>
          <w:p w14:paraId="7AEE9146" w14:textId="77777777" w:rsidR="00044BA7" w:rsidRDefault="00044BA7" w:rsidP="3803B6DB">
            <w:pPr>
              <w:spacing w:line="360" w:lineRule="auto"/>
            </w:pPr>
          </w:p>
        </w:tc>
        <w:tc>
          <w:tcPr>
            <w:tcW w:w="2228" w:type="dxa"/>
          </w:tcPr>
          <w:p w14:paraId="2D481F8B" w14:textId="77777777" w:rsidR="00044BA7" w:rsidRPr="00075B4D" w:rsidRDefault="00044BA7" w:rsidP="00073A24">
            <w:pPr>
              <w:spacing w:line="360" w:lineRule="auto"/>
              <w:jc w:val="center"/>
              <w:rPr>
                <w:lang w:val="es-419"/>
              </w:rPr>
            </w:pPr>
            <w:r w:rsidRPr="00075B4D">
              <w:rPr>
                <w:lang w:val="es-419"/>
              </w:rPr>
              <w:t>Confiable</w:t>
            </w:r>
          </w:p>
        </w:tc>
        <w:tc>
          <w:tcPr>
            <w:tcW w:w="2199" w:type="dxa"/>
          </w:tcPr>
          <w:p w14:paraId="42EEEDBD" w14:textId="77777777" w:rsidR="00044BA7" w:rsidRDefault="00044BA7" w:rsidP="00073A24">
            <w:pPr>
              <w:spacing w:line="360" w:lineRule="auto"/>
              <w:jc w:val="center"/>
            </w:pPr>
            <w:r>
              <w:t>7.4</w:t>
            </w:r>
          </w:p>
        </w:tc>
        <w:tc>
          <w:tcPr>
            <w:tcW w:w="2197" w:type="dxa"/>
          </w:tcPr>
          <w:p w14:paraId="6323481F" w14:textId="77777777" w:rsidR="00044BA7" w:rsidRDefault="00044BA7" w:rsidP="00073A24">
            <w:pPr>
              <w:spacing w:line="360" w:lineRule="auto"/>
              <w:jc w:val="center"/>
            </w:pPr>
            <w:r>
              <w:t>5.0</w:t>
            </w:r>
          </w:p>
        </w:tc>
      </w:tr>
      <w:tr w:rsidR="00044BA7" w14:paraId="72131726" w14:textId="77777777" w:rsidTr="00073A24">
        <w:tc>
          <w:tcPr>
            <w:tcW w:w="2204" w:type="dxa"/>
            <w:shd w:val="clear" w:color="auto" w:fill="FF6600"/>
          </w:tcPr>
          <w:p w14:paraId="24F6188D" w14:textId="77777777" w:rsidR="00044BA7" w:rsidRDefault="00044BA7" w:rsidP="3803B6DB">
            <w:pPr>
              <w:spacing w:line="360" w:lineRule="auto"/>
            </w:pPr>
          </w:p>
        </w:tc>
        <w:tc>
          <w:tcPr>
            <w:tcW w:w="2228" w:type="dxa"/>
          </w:tcPr>
          <w:p w14:paraId="10188E33" w14:textId="77777777" w:rsidR="00044BA7" w:rsidRPr="00075B4D" w:rsidRDefault="00044BA7" w:rsidP="00073A24">
            <w:pPr>
              <w:spacing w:line="360" w:lineRule="auto"/>
              <w:jc w:val="center"/>
              <w:rPr>
                <w:lang w:val="es-419"/>
              </w:rPr>
            </w:pPr>
            <w:r w:rsidRPr="00075B4D">
              <w:rPr>
                <w:lang w:val="es-419"/>
              </w:rPr>
              <w:t>Básica</w:t>
            </w:r>
          </w:p>
        </w:tc>
        <w:tc>
          <w:tcPr>
            <w:tcW w:w="2199" w:type="dxa"/>
          </w:tcPr>
          <w:p w14:paraId="1913FE1E" w14:textId="77777777" w:rsidR="00044BA7" w:rsidRDefault="00044BA7" w:rsidP="00073A24">
            <w:pPr>
              <w:spacing w:line="360" w:lineRule="auto"/>
              <w:jc w:val="center"/>
            </w:pPr>
            <w:r>
              <w:t>4.9</w:t>
            </w:r>
          </w:p>
        </w:tc>
        <w:tc>
          <w:tcPr>
            <w:tcW w:w="2197" w:type="dxa"/>
          </w:tcPr>
          <w:p w14:paraId="2F08723B" w14:textId="77777777" w:rsidR="00044BA7" w:rsidRDefault="00044BA7" w:rsidP="00073A24">
            <w:pPr>
              <w:spacing w:line="360" w:lineRule="auto"/>
              <w:jc w:val="center"/>
            </w:pPr>
            <w:r>
              <w:t>3.1</w:t>
            </w:r>
          </w:p>
        </w:tc>
      </w:tr>
      <w:tr w:rsidR="00044BA7" w14:paraId="45FB8D28" w14:textId="77777777" w:rsidTr="00073A24">
        <w:tc>
          <w:tcPr>
            <w:tcW w:w="2204" w:type="dxa"/>
            <w:shd w:val="clear" w:color="auto" w:fill="FF0000"/>
          </w:tcPr>
          <w:p w14:paraId="616C0536" w14:textId="77777777" w:rsidR="00044BA7" w:rsidRDefault="00044BA7" w:rsidP="3803B6DB">
            <w:pPr>
              <w:spacing w:line="360" w:lineRule="auto"/>
            </w:pPr>
          </w:p>
        </w:tc>
        <w:tc>
          <w:tcPr>
            <w:tcW w:w="2228" w:type="dxa"/>
          </w:tcPr>
          <w:p w14:paraId="0810E4ED" w14:textId="016EF670" w:rsidR="00044BA7" w:rsidRPr="00075B4D" w:rsidRDefault="61C3C764" w:rsidP="00073A24">
            <w:pPr>
              <w:spacing w:line="360" w:lineRule="auto"/>
              <w:jc w:val="center"/>
              <w:rPr>
                <w:lang w:val="es-419"/>
              </w:rPr>
            </w:pPr>
            <w:r w:rsidRPr="6957D4EB">
              <w:rPr>
                <w:lang w:val="es-419"/>
              </w:rPr>
              <w:t>Sobreviv</w:t>
            </w:r>
            <w:r w:rsidR="0668404F" w:rsidRPr="6957D4EB">
              <w:rPr>
                <w:lang w:val="es-419"/>
              </w:rPr>
              <w:t>encia</w:t>
            </w:r>
          </w:p>
        </w:tc>
        <w:tc>
          <w:tcPr>
            <w:tcW w:w="2199" w:type="dxa"/>
          </w:tcPr>
          <w:p w14:paraId="0B2B18B0" w14:textId="77777777" w:rsidR="00044BA7" w:rsidRDefault="00044BA7" w:rsidP="00073A24">
            <w:pPr>
              <w:spacing w:line="360" w:lineRule="auto"/>
              <w:jc w:val="center"/>
            </w:pPr>
            <w:r>
              <w:t>3.0</w:t>
            </w:r>
          </w:p>
        </w:tc>
        <w:tc>
          <w:tcPr>
            <w:tcW w:w="2197" w:type="dxa"/>
          </w:tcPr>
          <w:p w14:paraId="0F5EE172" w14:textId="77777777" w:rsidR="00044BA7" w:rsidRDefault="00044BA7" w:rsidP="00073A24">
            <w:pPr>
              <w:spacing w:line="360" w:lineRule="auto"/>
              <w:jc w:val="center"/>
            </w:pPr>
            <w:r>
              <w:t>0.0</w:t>
            </w:r>
          </w:p>
        </w:tc>
      </w:tr>
    </w:tbl>
    <w:p w14:paraId="2E7C286D" w14:textId="752D6EAE" w:rsidR="006168A9" w:rsidRDefault="00073A24" w:rsidP="00073A24">
      <w:pPr>
        <w:spacing w:line="360" w:lineRule="auto"/>
        <w:jc w:val="center"/>
        <w:rPr>
          <w:i/>
          <w:color w:val="808080" w:themeColor="background1" w:themeShade="80"/>
          <w:sz w:val="22"/>
          <w:szCs w:val="22"/>
        </w:rPr>
      </w:pPr>
      <w:r w:rsidRPr="00BA36C8">
        <w:rPr>
          <w:i/>
          <w:iCs/>
          <w:color w:val="808080" w:themeColor="background1" w:themeShade="80"/>
          <w:sz w:val="22"/>
          <w:szCs w:val="22"/>
        </w:rPr>
        <w:t xml:space="preserve">Figura </w:t>
      </w:r>
      <w:r w:rsidR="00632100">
        <w:rPr>
          <w:i/>
          <w:iCs/>
          <w:color w:val="808080" w:themeColor="background1" w:themeShade="80"/>
          <w:sz w:val="22"/>
          <w:szCs w:val="22"/>
        </w:rPr>
        <w:t>7</w:t>
      </w:r>
      <w:r w:rsidRPr="00BA36C8">
        <w:rPr>
          <w:i/>
          <w:iCs/>
          <w:color w:val="808080" w:themeColor="background1" w:themeShade="80"/>
          <w:sz w:val="22"/>
          <w:szCs w:val="22"/>
        </w:rPr>
        <w:t xml:space="preserve">. </w:t>
      </w:r>
      <w:r w:rsidR="004661C0" w:rsidRPr="004661C0">
        <w:rPr>
          <w:i/>
          <w:iCs/>
          <w:color w:val="808080" w:themeColor="background1" w:themeShade="80"/>
          <w:sz w:val="22"/>
          <w:szCs w:val="22"/>
        </w:rPr>
        <w:t>Sistema de evaluación del DIE</w:t>
      </w:r>
    </w:p>
    <w:p w14:paraId="7FF9D924" w14:textId="77777777" w:rsidR="004661C0" w:rsidRDefault="004661C0" w:rsidP="00073A24">
      <w:pPr>
        <w:spacing w:line="360" w:lineRule="auto"/>
        <w:jc w:val="center"/>
      </w:pPr>
    </w:p>
    <w:p w14:paraId="7FA75A74" w14:textId="4EF5C007" w:rsidR="009F2FFF" w:rsidRPr="009F2FFF" w:rsidRDefault="6D1296E0" w:rsidP="00073A24">
      <w:pPr>
        <w:spacing w:line="360" w:lineRule="auto"/>
      </w:pPr>
      <w:r>
        <w:t>La herramienta del DIE no sustituye la experiencia, la capacidad de observación, análisis, y síntesis, así como competencias y habilidades del consultor para interpretar los resultados que conozcan, pero sí es un apoyo para definir, planear y ejecutar exitosamente un proyecto de intervención</w:t>
      </w:r>
      <w:r w:rsidR="1A451E81">
        <w:t>.</w:t>
      </w:r>
    </w:p>
    <w:p w14:paraId="3D110FCE" w14:textId="77777777" w:rsidR="00073A24" w:rsidRPr="009F2FFF" w:rsidRDefault="00073A24" w:rsidP="00073A24">
      <w:pPr>
        <w:spacing w:line="360" w:lineRule="auto"/>
      </w:pPr>
    </w:p>
    <w:p w14:paraId="12578606" w14:textId="2E4A6067" w:rsidR="731D5A00" w:rsidRDefault="00233831" w:rsidP="00540417">
      <w:pPr>
        <w:pStyle w:val="Ttulo3"/>
        <w:numPr>
          <w:ilvl w:val="0"/>
          <w:numId w:val="3"/>
        </w:numPr>
        <w:spacing w:line="360" w:lineRule="auto"/>
      </w:pPr>
      <w:bookmarkStart w:id="32" w:name="_Toc33450457"/>
      <w:r>
        <w:t xml:space="preserve"> </w:t>
      </w:r>
      <w:bookmarkStart w:id="33" w:name="_Toc120548119"/>
      <w:r w:rsidR="007A63DE">
        <w:t xml:space="preserve">Resultados </w:t>
      </w:r>
      <w:r w:rsidR="0E006851">
        <w:t>DIE</w:t>
      </w:r>
      <w:bookmarkEnd w:id="33"/>
    </w:p>
    <w:p w14:paraId="59FDB85C" w14:textId="15B13368" w:rsidR="004661C0" w:rsidRDefault="0E006851" w:rsidP="00073A24">
      <w:pPr>
        <w:spacing w:line="360" w:lineRule="auto"/>
      </w:pPr>
      <w:r>
        <w:t>Los resultados DIE se presentan con un gráfico en forma de radar, el área azul y los números en cada uno de los vértices muestran la calificación que obtuv</w:t>
      </w:r>
      <w:r w:rsidR="4B9DE3C3">
        <w:t>o la empresa</w:t>
      </w:r>
      <w:r>
        <w:t xml:space="preserve"> en una escala del 0 al 10. Este tipo de gráficos permitió realizar un análisis sobre los problemas críticos de </w:t>
      </w:r>
      <w:r w:rsidR="45371E25">
        <w:t>la empresa</w:t>
      </w:r>
      <w:r>
        <w:t>.</w:t>
      </w:r>
      <w:r w:rsidR="4C8AF366">
        <w:t xml:space="preserve"> Los resultados generales de la empresa se presentan en la figura 3</w:t>
      </w:r>
      <w:r w:rsidR="6E7639DD">
        <w:t xml:space="preserve"> (áreas funcionales) y la figura 4 (procesos transversales)</w:t>
      </w:r>
      <w:r w:rsidR="4ED86916">
        <w:t>, que corresponden a un estado confiable y básico, respectivamente.</w:t>
      </w:r>
    </w:p>
    <w:p w14:paraId="1DDDB45E" w14:textId="77777777" w:rsidR="004661C0" w:rsidRDefault="004661C0">
      <w:pPr>
        <w:spacing w:after="160" w:line="259" w:lineRule="auto"/>
        <w:jc w:val="left"/>
      </w:pPr>
      <w:r>
        <w:br w:type="page"/>
      </w:r>
    </w:p>
    <w:p w14:paraId="7DD6B5C0" w14:textId="21F0D902" w:rsidR="02ABEEDB" w:rsidRDefault="00964A2E" w:rsidP="3803B6DB">
      <w:pPr>
        <w:spacing w:line="360" w:lineRule="auto"/>
      </w:pPr>
      <w:r>
        <w:rPr>
          <w:noProof/>
        </w:rPr>
        <w:lastRenderedPageBreak/>
        <w:drawing>
          <wp:anchor distT="0" distB="0" distL="114300" distR="114300" simplePos="0" relativeHeight="251658248" behindDoc="0" locked="0" layoutInCell="1" allowOverlap="1" wp14:anchorId="1517691C" wp14:editId="7B48B6D3">
            <wp:simplePos x="0" y="0"/>
            <wp:positionH relativeFrom="column">
              <wp:posOffset>2421769</wp:posOffset>
            </wp:positionH>
            <wp:positionV relativeFrom="paragraph">
              <wp:posOffset>195702</wp:posOffset>
            </wp:positionV>
            <wp:extent cx="3715385" cy="2268220"/>
            <wp:effectExtent l="0" t="0" r="0" b="0"/>
            <wp:wrapSquare wrapText="bothSides"/>
            <wp:docPr id="644287422" name="Picture 644287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3715385" cy="226822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7" behindDoc="0" locked="0" layoutInCell="1" allowOverlap="1" wp14:anchorId="2C1E625F" wp14:editId="459EC553">
            <wp:simplePos x="0" y="0"/>
            <wp:positionH relativeFrom="column">
              <wp:posOffset>-769133</wp:posOffset>
            </wp:positionH>
            <wp:positionV relativeFrom="paragraph">
              <wp:posOffset>382959</wp:posOffset>
            </wp:positionV>
            <wp:extent cx="2493645" cy="1945005"/>
            <wp:effectExtent l="0" t="0" r="1905" b="0"/>
            <wp:wrapSquare wrapText="bothSides"/>
            <wp:docPr id="1746175693" name="Imagen 141781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17811164"/>
                    <pic:cNvPicPr/>
                  </pic:nvPicPr>
                  <pic:blipFill>
                    <a:blip r:embed="rId20">
                      <a:extLst>
                        <a:ext uri="{28A0092B-C50C-407E-A947-70E740481C1C}">
                          <a14:useLocalDpi xmlns:a14="http://schemas.microsoft.com/office/drawing/2010/main" val="0"/>
                        </a:ext>
                      </a:extLst>
                    </a:blip>
                    <a:stretch>
                      <a:fillRect/>
                    </a:stretch>
                  </pic:blipFill>
                  <pic:spPr>
                    <a:xfrm>
                      <a:off x="0" y="0"/>
                      <a:ext cx="2493645" cy="1945005"/>
                    </a:xfrm>
                    <a:prstGeom prst="rect">
                      <a:avLst/>
                    </a:prstGeom>
                  </pic:spPr>
                </pic:pic>
              </a:graphicData>
            </a:graphic>
            <wp14:sizeRelH relativeFrom="margin">
              <wp14:pctWidth>0</wp14:pctWidth>
            </wp14:sizeRelH>
            <wp14:sizeRelV relativeFrom="margin">
              <wp14:pctHeight>0</wp14:pctHeight>
            </wp14:sizeRelV>
          </wp:anchor>
        </w:drawing>
      </w:r>
    </w:p>
    <w:p w14:paraId="6F7FB3B4" w14:textId="7FC00AF7" w:rsidR="39C6B23A" w:rsidRDefault="39C6B23A" w:rsidP="3803B6DB">
      <w:pPr>
        <w:spacing w:line="360" w:lineRule="auto"/>
      </w:pPr>
    </w:p>
    <w:p w14:paraId="12431CFF" w14:textId="33676507" w:rsidR="3803B6DB" w:rsidRDefault="3803B6DB" w:rsidP="3803B6DB">
      <w:pPr>
        <w:spacing w:line="360" w:lineRule="auto"/>
      </w:pPr>
    </w:p>
    <w:p w14:paraId="7B27CA4B" w14:textId="14812787" w:rsidR="6617B8B9" w:rsidRDefault="6617B8B9" w:rsidP="6617B8B9">
      <w:pPr>
        <w:spacing w:line="360" w:lineRule="auto"/>
        <w:rPr>
          <w:lang w:val="es-MX"/>
        </w:rPr>
      </w:pPr>
    </w:p>
    <w:p w14:paraId="17909E62" w14:textId="36631D6A" w:rsidR="731D5A00" w:rsidRDefault="731D5A00" w:rsidP="6617B8B9">
      <w:pPr>
        <w:spacing w:line="360" w:lineRule="auto"/>
      </w:pPr>
    </w:p>
    <w:p w14:paraId="4CD6730B" w14:textId="77777777" w:rsidR="00964A2E" w:rsidRDefault="00964A2E" w:rsidP="3803B6DB">
      <w:pPr>
        <w:spacing w:line="360" w:lineRule="auto"/>
        <w:ind w:left="17"/>
        <w:rPr>
          <w:lang w:val="es-MX" w:eastAsia="es-MX"/>
        </w:rPr>
      </w:pPr>
    </w:p>
    <w:p w14:paraId="09368111" w14:textId="77777777" w:rsidR="00964A2E" w:rsidRDefault="00964A2E" w:rsidP="3803B6DB">
      <w:pPr>
        <w:spacing w:line="360" w:lineRule="auto"/>
        <w:ind w:left="17"/>
        <w:rPr>
          <w:lang w:val="es-MX" w:eastAsia="es-MX"/>
        </w:rPr>
      </w:pPr>
    </w:p>
    <w:p w14:paraId="6AFDE53E" w14:textId="77777777" w:rsidR="00964A2E" w:rsidRDefault="00964A2E" w:rsidP="3803B6DB">
      <w:pPr>
        <w:spacing w:line="360" w:lineRule="auto"/>
        <w:ind w:left="17"/>
        <w:rPr>
          <w:lang w:val="es-MX" w:eastAsia="es-MX"/>
        </w:rPr>
      </w:pPr>
    </w:p>
    <w:p w14:paraId="0E291199" w14:textId="77777777" w:rsidR="00964A2E" w:rsidRDefault="00964A2E" w:rsidP="3803B6DB">
      <w:pPr>
        <w:spacing w:line="360" w:lineRule="auto"/>
        <w:ind w:left="17"/>
        <w:rPr>
          <w:lang w:val="es-MX" w:eastAsia="es-MX"/>
        </w:rPr>
      </w:pPr>
    </w:p>
    <w:p w14:paraId="46EDACF2" w14:textId="6DF911C2" w:rsidR="00964A2E" w:rsidRDefault="00964A2E" w:rsidP="3803B6DB">
      <w:pPr>
        <w:spacing w:line="360" w:lineRule="auto"/>
        <w:ind w:left="17"/>
        <w:rPr>
          <w:lang w:val="es-MX" w:eastAsia="es-MX"/>
        </w:rPr>
      </w:pPr>
    </w:p>
    <w:p w14:paraId="780C5D72" w14:textId="4F576411" w:rsidR="00765FF3" w:rsidRDefault="00E05F3E" w:rsidP="00765FF3">
      <w:pPr>
        <w:spacing w:line="360" w:lineRule="auto"/>
        <w:ind w:left="17"/>
        <w:jc w:val="center"/>
        <w:rPr>
          <w:i/>
          <w:iCs/>
          <w:color w:val="808080" w:themeColor="background1" w:themeShade="80"/>
          <w:sz w:val="22"/>
          <w:szCs w:val="22"/>
        </w:rPr>
      </w:pPr>
      <w:r w:rsidRPr="00BA36C8">
        <w:rPr>
          <w:i/>
          <w:iCs/>
          <w:color w:val="808080" w:themeColor="background1" w:themeShade="80"/>
          <w:sz w:val="22"/>
          <w:szCs w:val="22"/>
        </w:rPr>
        <w:t xml:space="preserve">Figura </w:t>
      </w:r>
      <w:r w:rsidR="005A006D">
        <w:rPr>
          <w:i/>
          <w:iCs/>
          <w:color w:val="808080" w:themeColor="background1" w:themeShade="80"/>
          <w:sz w:val="22"/>
          <w:szCs w:val="22"/>
        </w:rPr>
        <w:t>8</w:t>
      </w:r>
      <w:r>
        <w:rPr>
          <w:i/>
          <w:iCs/>
          <w:color w:val="808080" w:themeColor="background1" w:themeShade="80"/>
          <w:sz w:val="22"/>
          <w:szCs w:val="22"/>
        </w:rPr>
        <w:t xml:space="preserve"> y</w:t>
      </w:r>
      <w:r w:rsidR="00765FF3">
        <w:rPr>
          <w:i/>
          <w:iCs/>
          <w:color w:val="808080" w:themeColor="background1" w:themeShade="80"/>
          <w:sz w:val="22"/>
          <w:szCs w:val="22"/>
        </w:rPr>
        <w:t xml:space="preserve"> </w:t>
      </w:r>
      <w:r w:rsidR="00196D3C">
        <w:rPr>
          <w:i/>
          <w:iCs/>
          <w:color w:val="808080" w:themeColor="background1" w:themeShade="80"/>
          <w:sz w:val="22"/>
          <w:szCs w:val="22"/>
        </w:rPr>
        <w:t>9:</w:t>
      </w:r>
      <w:r>
        <w:rPr>
          <w:i/>
          <w:iCs/>
          <w:color w:val="808080" w:themeColor="background1" w:themeShade="80"/>
          <w:sz w:val="22"/>
          <w:szCs w:val="22"/>
        </w:rPr>
        <w:t xml:space="preserve"> </w:t>
      </w:r>
      <w:r w:rsidRPr="00E05F3E">
        <w:rPr>
          <w:i/>
          <w:iCs/>
          <w:color w:val="808080" w:themeColor="background1" w:themeShade="80"/>
          <w:sz w:val="22"/>
          <w:szCs w:val="22"/>
        </w:rPr>
        <w:t>Resultados generales de las áreas funcionales</w:t>
      </w:r>
    </w:p>
    <w:p w14:paraId="398C1091" w14:textId="3CDCBE43" w:rsidR="00765FF3" w:rsidRDefault="00964A2E" w:rsidP="00765FF3">
      <w:pPr>
        <w:spacing w:line="360" w:lineRule="auto"/>
        <w:ind w:left="17"/>
        <w:jc w:val="center"/>
        <w:rPr>
          <w:lang w:val="es-MX" w:eastAsia="es-MX"/>
        </w:rPr>
      </w:pPr>
      <w:r>
        <w:rPr>
          <w:noProof/>
        </w:rPr>
        <w:drawing>
          <wp:anchor distT="0" distB="0" distL="114300" distR="114300" simplePos="0" relativeHeight="251658249" behindDoc="1" locked="0" layoutInCell="1" allowOverlap="1" wp14:anchorId="402E55DA" wp14:editId="4EE6B20D">
            <wp:simplePos x="0" y="0"/>
            <wp:positionH relativeFrom="column">
              <wp:posOffset>-613708</wp:posOffset>
            </wp:positionH>
            <wp:positionV relativeFrom="paragraph">
              <wp:posOffset>323148</wp:posOffset>
            </wp:positionV>
            <wp:extent cx="2785745" cy="2066290"/>
            <wp:effectExtent l="0" t="0" r="0" b="0"/>
            <wp:wrapTight wrapText="bothSides">
              <wp:wrapPolygon edited="0">
                <wp:start x="0" y="0"/>
                <wp:lineTo x="0" y="21308"/>
                <wp:lineTo x="21418" y="21308"/>
                <wp:lineTo x="21418" y="0"/>
                <wp:lineTo x="0" y="0"/>
              </wp:wrapPolygon>
            </wp:wrapTight>
            <wp:docPr id="994480010" name="Imagen 198672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86722252"/>
                    <pic:cNvPicPr/>
                  </pic:nvPicPr>
                  <pic:blipFill>
                    <a:blip r:embed="rId21">
                      <a:extLst>
                        <a:ext uri="{28A0092B-C50C-407E-A947-70E740481C1C}">
                          <a14:useLocalDpi xmlns:a14="http://schemas.microsoft.com/office/drawing/2010/main" val="0"/>
                        </a:ext>
                      </a:extLst>
                    </a:blip>
                    <a:stretch>
                      <a:fillRect/>
                    </a:stretch>
                  </pic:blipFill>
                  <pic:spPr>
                    <a:xfrm>
                      <a:off x="0" y="0"/>
                      <a:ext cx="2785745" cy="2066290"/>
                    </a:xfrm>
                    <a:prstGeom prst="rect">
                      <a:avLst/>
                    </a:prstGeom>
                  </pic:spPr>
                </pic:pic>
              </a:graphicData>
            </a:graphic>
          </wp:anchor>
        </w:drawing>
      </w:r>
      <w:r>
        <w:rPr>
          <w:noProof/>
        </w:rPr>
        <w:drawing>
          <wp:anchor distT="0" distB="0" distL="114300" distR="114300" simplePos="0" relativeHeight="251658250" behindDoc="1" locked="0" layoutInCell="1" allowOverlap="1" wp14:anchorId="12E18352" wp14:editId="57121D0B">
            <wp:simplePos x="0" y="0"/>
            <wp:positionH relativeFrom="column">
              <wp:posOffset>2395733</wp:posOffset>
            </wp:positionH>
            <wp:positionV relativeFrom="paragraph">
              <wp:posOffset>245191</wp:posOffset>
            </wp:positionV>
            <wp:extent cx="3198495" cy="2251075"/>
            <wp:effectExtent l="0" t="0" r="0" b="0"/>
            <wp:wrapTight wrapText="bothSides">
              <wp:wrapPolygon edited="0">
                <wp:start x="0" y="0"/>
                <wp:lineTo x="0" y="21387"/>
                <wp:lineTo x="21449" y="21387"/>
                <wp:lineTo x="21449" y="0"/>
                <wp:lineTo x="0" y="0"/>
              </wp:wrapPolygon>
            </wp:wrapTight>
            <wp:docPr id="1024740613" name="Imagen 236220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6220085"/>
                    <pic:cNvPicPr/>
                  </pic:nvPicPr>
                  <pic:blipFill>
                    <a:blip r:embed="rId22">
                      <a:extLst>
                        <a:ext uri="{28A0092B-C50C-407E-A947-70E740481C1C}">
                          <a14:useLocalDpi xmlns:a14="http://schemas.microsoft.com/office/drawing/2010/main" val="0"/>
                        </a:ext>
                      </a:extLst>
                    </a:blip>
                    <a:stretch>
                      <a:fillRect/>
                    </a:stretch>
                  </pic:blipFill>
                  <pic:spPr>
                    <a:xfrm>
                      <a:off x="0" y="0"/>
                      <a:ext cx="3198495" cy="2251075"/>
                    </a:xfrm>
                    <a:prstGeom prst="rect">
                      <a:avLst/>
                    </a:prstGeom>
                  </pic:spPr>
                </pic:pic>
              </a:graphicData>
            </a:graphic>
          </wp:anchor>
        </w:drawing>
      </w:r>
    </w:p>
    <w:p w14:paraId="735A7C82" w14:textId="6271FC7A" w:rsidR="00964A2E" w:rsidRDefault="00765FF3" w:rsidP="00765FF3">
      <w:pPr>
        <w:spacing w:line="360" w:lineRule="auto"/>
        <w:ind w:left="17"/>
        <w:jc w:val="center"/>
        <w:rPr>
          <w:i/>
          <w:iCs/>
          <w:color w:val="808080" w:themeColor="background1" w:themeShade="80"/>
          <w:sz w:val="22"/>
          <w:szCs w:val="22"/>
        </w:rPr>
      </w:pPr>
      <w:r w:rsidRPr="00BA36C8">
        <w:rPr>
          <w:i/>
          <w:iCs/>
          <w:color w:val="808080" w:themeColor="background1" w:themeShade="80"/>
          <w:sz w:val="22"/>
          <w:szCs w:val="22"/>
        </w:rPr>
        <w:t xml:space="preserve">Figura </w:t>
      </w:r>
      <w:r w:rsidR="005A006D">
        <w:rPr>
          <w:i/>
          <w:iCs/>
          <w:color w:val="808080" w:themeColor="background1" w:themeShade="80"/>
          <w:sz w:val="22"/>
          <w:szCs w:val="22"/>
        </w:rPr>
        <w:t>10</w:t>
      </w:r>
      <w:r>
        <w:rPr>
          <w:i/>
          <w:iCs/>
          <w:color w:val="808080" w:themeColor="background1" w:themeShade="80"/>
          <w:sz w:val="22"/>
          <w:szCs w:val="22"/>
        </w:rPr>
        <w:t xml:space="preserve"> y </w:t>
      </w:r>
      <w:r w:rsidR="00196D3C">
        <w:rPr>
          <w:i/>
          <w:iCs/>
          <w:color w:val="808080" w:themeColor="background1" w:themeShade="80"/>
          <w:sz w:val="22"/>
          <w:szCs w:val="22"/>
        </w:rPr>
        <w:t>11:</w:t>
      </w:r>
      <w:r>
        <w:rPr>
          <w:i/>
          <w:iCs/>
          <w:color w:val="808080" w:themeColor="background1" w:themeShade="80"/>
          <w:sz w:val="22"/>
          <w:szCs w:val="22"/>
        </w:rPr>
        <w:t xml:space="preserve"> </w:t>
      </w:r>
      <w:r w:rsidRPr="00E05F3E">
        <w:rPr>
          <w:i/>
          <w:iCs/>
          <w:color w:val="808080" w:themeColor="background1" w:themeShade="80"/>
          <w:sz w:val="22"/>
          <w:szCs w:val="22"/>
        </w:rPr>
        <w:t xml:space="preserve">Resultados generales de las áreas </w:t>
      </w:r>
      <w:r w:rsidR="00655FB6">
        <w:rPr>
          <w:i/>
          <w:iCs/>
          <w:color w:val="808080" w:themeColor="background1" w:themeShade="80"/>
          <w:sz w:val="22"/>
          <w:szCs w:val="22"/>
        </w:rPr>
        <w:t>transversales</w:t>
      </w:r>
    </w:p>
    <w:p w14:paraId="594455DE" w14:textId="77777777" w:rsidR="00765FF3" w:rsidRPr="00765FF3" w:rsidRDefault="00765FF3" w:rsidP="00765FF3">
      <w:pPr>
        <w:spacing w:line="360" w:lineRule="auto"/>
        <w:ind w:left="17"/>
        <w:jc w:val="center"/>
        <w:rPr>
          <w:i/>
          <w:iCs/>
          <w:color w:val="808080" w:themeColor="background1" w:themeShade="80"/>
          <w:sz w:val="22"/>
          <w:szCs w:val="22"/>
        </w:rPr>
      </w:pPr>
    </w:p>
    <w:p w14:paraId="168A151F" w14:textId="625628C5" w:rsidR="6617B8B9" w:rsidRDefault="271B01FA" w:rsidP="3803B6DB">
      <w:pPr>
        <w:spacing w:line="360" w:lineRule="auto"/>
        <w:ind w:left="17"/>
        <w:rPr>
          <w:lang w:val="es-MX" w:eastAsia="es-MX"/>
        </w:rPr>
      </w:pPr>
      <w:r w:rsidRPr="542A51E6">
        <w:rPr>
          <w:lang w:val="es-MX" w:eastAsia="es-MX"/>
        </w:rPr>
        <w:t>De manera general, considerando todas las áreas funcionales y procesos transversales, la empresa</w:t>
      </w:r>
      <w:r w:rsidR="62BFDC7F" w:rsidRPr="542A51E6">
        <w:rPr>
          <w:lang w:val="es-MX" w:eastAsia="es-MX"/>
        </w:rPr>
        <w:t xml:space="preserve"> </w:t>
      </w:r>
      <w:r w:rsidRPr="542A51E6">
        <w:rPr>
          <w:lang w:val="es-MX" w:eastAsia="es-MX"/>
        </w:rPr>
        <w:t xml:space="preserve">se encuentra en estado “Confiable”, con un 91% de preguntas de diagnóstico completadas. El resultado obtenido habla de una empresa con buena estabilidad y que ha sobrellevado los retos de supervivencia de las MYPES, pero que aún no cuenta con una ventaja competitiva que distinga a la empresa de sus competidores para generar clientes leales a la marca. El área funcional que la empresa presenta con mayor debilidad es la de ventas y mercadotecnia, </w:t>
      </w:r>
      <w:r w:rsidR="3DE7F3B2" w:rsidRPr="542A51E6">
        <w:rPr>
          <w:lang w:val="es-MX" w:eastAsia="es-MX"/>
        </w:rPr>
        <w:t>l</w:t>
      </w:r>
      <w:r w:rsidRPr="542A51E6">
        <w:rPr>
          <w:lang w:val="es-MX" w:eastAsia="es-MX"/>
        </w:rPr>
        <w:t xml:space="preserve">o cual es </w:t>
      </w:r>
      <w:r w:rsidR="20E0686D" w:rsidRPr="542A51E6">
        <w:rPr>
          <w:lang w:val="es-MX" w:eastAsia="es-MX"/>
        </w:rPr>
        <w:t xml:space="preserve">común y hasta cierto punto </w:t>
      </w:r>
      <w:r w:rsidRPr="542A51E6">
        <w:rPr>
          <w:lang w:val="es-MX" w:eastAsia="es-MX"/>
        </w:rPr>
        <w:t>razonable dado el giro</w:t>
      </w:r>
      <w:r w:rsidR="661A55CA" w:rsidRPr="542A51E6">
        <w:rPr>
          <w:lang w:val="es-MX" w:eastAsia="es-MX"/>
        </w:rPr>
        <w:t xml:space="preserve"> de negocio</w:t>
      </w:r>
      <w:r w:rsidRPr="542A51E6">
        <w:rPr>
          <w:lang w:val="es-MX" w:eastAsia="es-MX"/>
        </w:rPr>
        <w:t xml:space="preserve"> de la empresa.</w:t>
      </w:r>
    </w:p>
    <w:p w14:paraId="4A851002" w14:textId="29DED243" w:rsidR="6617B8B9" w:rsidRDefault="00765FF3" w:rsidP="00765FF3">
      <w:pPr>
        <w:spacing w:after="160" w:line="259" w:lineRule="auto"/>
        <w:jc w:val="left"/>
        <w:rPr>
          <w:lang w:val="es-MX" w:eastAsia="es-MX"/>
        </w:rPr>
      </w:pPr>
      <w:r>
        <w:rPr>
          <w:lang w:val="es-MX" w:eastAsia="es-MX"/>
        </w:rPr>
        <w:br w:type="page"/>
      </w:r>
    </w:p>
    <w:p w14:paraId="101DD849" w14:textId="30D1F3DE" w:rsidR="6617B8B9" w:rsidRDefault="31A2843D" w:rsidP="00D4575A">
      <w:pPr>
        <w:pStyle w:val="Ttulo4"/>
        <w:spacing w:line="360" w:lineRule="auto"/>
      </w:pPr>
      <w:r>
        <w:lastRenderedPageBreak/>
        <w:t xml:space="preserve">Resultados del DIE: </w:t>
      </w:r>
      <w:r w:rsidRPr="00D4575A">
        <w:t>Gestión</w:t>
      </w:r>
    </w:p>
    <w:p w14:paraId="4CAB36BA" w14:textId="45663AA3" w:rsidR="6617B8B9" w:rsidRDefault="31A2843D" w:rsidP="005E1A69">
      <w:pPr>
        <w:spacing w:line="360" w:lineRule="auto"/>
      </w:pPr>
      <w:r>
        <w:t>Los resultados</w:t>
      </w:r>
      <w:r w:rsidR="25353AD7">
        <w:t xml:space="preserve"> del área funcional de gestión que</w:t>
      </w:r>
      <w:r>
        <w:t xml:space="preserve"> </w:t>
      </w:r>
      <w:r w:rsidR="2658C645">
        <w:t xml:space="preserve">se presentan </w:t>
      </w:r>
      <w:r>
        <w:t>en la figura 4 muestran que el estado de la empresa en e</w:t>
      </w:r>
      <w:r w:rsidR="78372C54">
        <w:t>sta área</w:t>
      </w:r>
      <w:r>
        <w:t xml:space="preserve"> se ubica en el rango de básico-confiable. La mayor </w:t>
      </w:r>
      <w:r w:rsidR="7276A1E1">
        <w:t>fortaleza de la empresa radica en el punto G4, que corresponde a la integración, coordinación y comunicación dentro de la empresa</w:t>
      </w:r>
      <w:r w:rsidR="389DE6D3">
        <w:t>. Este elemento se refiere a la buena interacción q</w:t>
      </w:r>
      <w:r w:rsidR="7276A1E1">
        <w:t xml:space="preserve">ue va desde los puestos directivos, hasta </w:t>
      </w:r>
      <w:r w:rsidR="3AE0BFFB">
        <w:t xml:space="preserve">aquella de los </w:t>
      </w:r>
      <w:r w:rsidR="7276A1E1">
        <w:t xml:space="preserve">subordinados de los supervisores de obra. También se </w:t>
      </w:r>
      <w:r w:rsidR="38E54671">
        <w:t>observa un rezago</w:t>
      </w:r>
      <w:r w:rsidR="6E46744E">
        <w:t xml:space="preserve"> en punto G7 y G8, que se refieren a</w:t>
      </w:r>
      <w:r w:rsidR="38E54671">
        <w:t xml:space="preserve"> la planeación y control de la gestión empresarial</w:t>
      </w:r>
      <w:r w:rsidR="355E1779">
        <w:t xml:space="preserve">. Este punto </w:t>
      </w:r>
      <w:r w:rsidR="38E54671">
        <w:t xml:space="preserve">se </w:t>
      </w:r>
      <w:r w:rsidR="34A2DDAD">
        <w:t>relaciona con</w:t>
      </w:r>
      <w:r w:rsidR="38E54671">
        <w:t xml:space="preserve"> la clar</w:t>
      </w:r>
      <w:r w:rsidR="1A787358">
        <w:t>idad y realismo en los objetivos</w:t>
      </w:r>
      <w:r w:rsidR="70883E09">
        <w:t xml:space="preserve"> de la empresa, así como</w:t>
      </w:r>
      <w:r w:rsidR="1A787358">
        <w:t xml:space="preserve"> en su planeación y monitoreo de </w:t>
      </w:r>
      <w:r w:rsidR="00196D3C">
        <w:t>estos</w:t>
      </w:r>
      <w:r w:rsidR="0625C5B1">
        <w:t xml:space="preserve"> a través de indicadores, metas</w:t>
      </w:r>
      <w:r w:rsidR="7B1908B1">
        <w:t xml:space="preserve"> y </w:t>
      </w:r>
      <w:r w:rsidR="435EB08A">
        <w:t>pl</w:t>
      </w:r>
      <w:r w:rsidR="0625C5B1">
        <w:t>azos</w:t>
      </w:r>
      <w:r w:rsidR="4E1154E0">
        <w:t>.</w:t>
      </w:r>
      <w:r w:rsidR="1A787358">
        <w:t xml:space="preserve"> </w:t>
      </w:r>
      <w:r w:rsidR="11B2771E">
        <w:t>También tiene que ver con una</w:t>
      </w:r>
      <w:r w:rsidR="1A787358">
        <w:t xml:space="preserve"> selección de proyectos </w:t>
      </w:r>
      <w:r w:rsidR="6918197A">
        <w:t xml:space="preserve">alineada estrategia de la empresa, </w:t>
      </w:r>
      <w:r w:rsidR="186BF5AC">
        <w:t xml:space="preserve">la cual </w:t>
      </w:r>
      <w:r w:rsidR="00196D3C">
        <w:t>en la actualidad</w:t>
      </w:r>
      <w:r w:rsidR="186BF5AC">
        <w:t xml:space="preserve"> no se encuentra claramente definida y como consecuencia, tampoco hay claridad en </w:t>
      </w:r>
      <w:r w:rsidR="6918197A">
        <w:t>estrategias para el crecimiento de la empresa,</w:t>
      </w:r>
      <w:r w:rsidR="1DB577AA">
        <w:t xml:space="preserve"> ni </w:t>
      </w:r>
      <w:r w:rsidR="52930519">
        <w:t xml:space="preserve">iniciativas y proyectos </w:t>
      </w:r>
      <w:r w:rsidR="46A75142">
        <w:t xml:space="preserve">que sean </w:t>
      </w:r>
      <w:r w:rsidR="52930519">
        <w:t>aterrizados en función de la estrategia de</w:t>
      </w:r>
      <w:r w:rsidR="440F7116">
        <w:t>l</w:t>
      </w:r>
      <w:r w:rsidR="52930519">
        <w:t xml:space="preserve"> negocio.</w:t>
      </w:r>
    </w:p>
    <w:p w14:paraId="1A4C1A40" w14:textId="288ACD11" w:rsidR="6617B8B9" w:rsidRDefault="6617B8B9" w:rsidP="3803B6DB"/>
    <w:p w14:paraId="07B85FF2" w14:textId="103A48F8" w:rsidR="6617B8B9" w:rsidRDefault="31A2843D" w:rsidP="3803B6DB">
      <w:pPr>
        <w:spacing w:line="360" w:lineRule="auto"/>
      </w:pPr>
      <w:r>
        <w:rPr>
          <w:noProof/>
        </w:rPr>
        <w:drawing>
          <wp:inline distT="0" distB="0" distL="0" distR="0" wp14:anchorId="51A48074" wp14:editId="622E281F">
            <wp:extent cx="5671226" cy="1987550"/>
            <wp:effectExtent l="0" t="0" r="5715" b="0"/>
            <wp:docPr id="1240376844" name="Picture 1240376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673561" cy="1988368"/>
                    </a:xfrm>
                    <a:prstGeom prst="rect">
                      <a:avLst/>
                    </a:prstGeom>
                  </pic:spPr>
                </pic:pic>
              </a:graphicData>
            </a:graphic>
          </wp:inline>
        </w:drawing>
      </w:r>
    </w:p>
    <w:p w14:paraId="64CDA31C" w14:textId="5F15F08D" w:rsidR="00655FB6" w:rsidRDefault="3025AC92" w:rsidP="2B36DDF2">
      <w:pPr>
        <w:spacing w:line="360" w:lineRule="auto"/>
        <w:ind w:left="708" w:hanging="691"/>
        <w:jc w:val="center"/>
        <w:rPr>
          <w:i/>
          <w:iCs/>
          <w:color w:val="808080" w:themeColor="background1" w:themeShade="80"/>
          <w:sz w:val="22"/>
          <w:szCs w:val="22"/>
        </w:rPr>
      </w:pPr>
      <w:r w:rsidRPr="2B36DDF2">
        <w:rPr>
          <w:i/>
          <w:iCs/>
          <w:color w:val="808080" w:themeColor="background1" w:themeShade="80"/>
          <w:sz w:val="22"/>
          <w:szCs w:val="22"/>
        </w:rPr>
        <w:t>Figura 1</w:t>
      </w:r>
      <w:r w:rsidR="77C21ED8" w:rsidRPr="2B36DDF2">
        <w:rPr>
          <w:i/>
          <w:iCs/>
          <w:color w:val="808080" w:themeColor="background1" w:themeShade="80"/>
          <w:sz w:val="22"/>
          <w:szCs w:val="22"/>
        </w:rPr>
        <w:t>2</w:t>
      </w:r>
      <w:r w:rsidRPr="2B36DDF2">
        <w:rPr>
          <w:i/>
          <w:iCs/>
          <w:color w:val="808080" w:themeColor="background1" w:themeShade="80"/>
          <w:sz w:val="22"/>
          <w:szCs w:val="22"/>
        </w:rPr>
        <w:t xml:space="preserve"> y 1</w:t>
      </w:r>
      <w:r w:rsidR="702E6391" w:rsidRPr="2B36DDF2">
        <w:rPr>
          <w:i/>
          <w:iCs/>
          <w:color w:val="808080" w:themeColor="background1" w:themeShade="80"/>
          <w:sz w:val="22"/>
          <w:szCs w:val="22"/>
        </w:rPr>
        <w:t>3</w:t>
      </w:r>
      <w:r w:rsidRPr="2B36DDF2">
        <w:rPr>
          <w:i/>
          <w:iCs/>
          <w:color w:val="808080" w:themeColor="background1" w:themeShade="80"/>
          <w:sz w:val="22"/>
          <w:szCs w:val="22"/>
        </w:rPr>
        <w:t xml:space="preserve">: </w:t>
      </w:r>
      <w:r w:rsidR="0AFE67F5" w:rsidRPr="2B36DDF2">
        <w:rPr>
          <w:i/>
          <w:iCs/>
          <w:color w:val="808080" w:themeColor="background1" w:themeShade="80"/>
          <w:sz w:val="22"/>
          <w:szCs w:val="22"/>
        </w:rPr>
        <w:t>Resultados del área de</w:t>
      </w:r>
      <w:r w:rsidR="70430E14" w:rsidRPr="2B36DDF2">
        <w:rPr>
          <w:i/>
          <w:iCs/>
          <w:color w:val="808080" w:themeColor="background1" w:themeShade="80"/>
          <w:sz w:val="22"/>
          <w:szCs w:val="22"/>
        </w:rPr>
        <w:t xml:space="preserve"> </w:t>
      </w:r>
      <w:r w:rsidR="3B1AE424" w:rsidRPr="2B36DDF2">
        <w:rPr>
          <w:i/>
          <w:iCs/>
          <w:color w:val="808080" w:themeColor="background1" w:themeShade="80"/>
          <w:sz w:val="22"/>
          <w:szCs w:val="22"/>
        </w:rPr>
        <w:t>gestión en sus áreas funcionales</w:t>
      </w:r>
      <w:r w:rsidR="0AFE67F5" w:rsidRPr="2B36DDF2">
        <w:rPr>
          <w:i/>
          <w:iCs/>
          <w:color w:val="808080" w:themeColor="background1" w:themeShade="80"/>
          <w:sz w:val="22"/>
          <w:szCs w:val="22"/>
        </w:rPr>
        <w:t xml:space="preserve"> </w:t>
      </w:r>
      <w:r w:rsidR="3B1AE424" w:rsidRPr="2B36DDF2">
        <w:rPr>
          <w:i/>
          <w:iCs/>
          <w:color w:val="808080" w:themeColor="background1" w:themeShade="80"/>
          <w:sz w:val="22"/>
          <w:szCs w:val="22"/>
        </w:rPr>
        <w:t xml:space="preserve">y </w:t>
      </w:r>
      <w:r w:rsidR="0AFE67F5" w:rsidRPr="2B36DDF2">
        <w:rPr>
          <w:i/>
          <w:iCs/>
          <w:color w:val="808080" w:themeColor="background1" w:themeShade="80"/>
          <w:sz w:val="22"/>
          <w:szCs w:val="22"/>
        </w:rPr>
        <w:t>sus procesos</w:t>
      </w:r>
      <w:r w:rsidR="3B1AE424" w:rsidRPr="2B36DDF2">
        <w:rPr>
          <w:i/>
          <w:iCs/>
          <w:color w:val="808080" w:themeColor="background1" w:themeShade="80"/>
          <w:sz w:val="22"/>
          <w:szCs w:val="22"/>
        </w:rPr>
        <w:t xml:space="preserve"> </w:t>
      </w:r>
      <w:r w:rsidR="0AFE67F5" w:rsidRPr="2B36DDF2">
        <w:rPr>
          <w:i/>
          <w:iCs/>
          <w:color w:val="808080" w:themeColor="background1" w:themeShade="80"/>
          <w:sz w:val="22"/>
          <w:szCs w:val="22"/>
        </w:rPr>
        <w:t>transversales</w:t>
      </w:r>
    </w:p>
    <w:p w14:paraId="0D969385" w14:textId="77777777" w:rsidR="00AB58E5" w:rsidRDefault="00AB58E5" w:rsidP="3803B6DB">
      <w:pPr>
        <w:spacing w:line="360" w:lineRule="auto"/>
      </w:pPr>
    </w:p>
    <w:p w14:paraId="482F3059" w14:textId="0941B650" w:rsidR="6617B8B9" w:rsidRDefault="31A2843D" w:rsidP="00056978">
      <w:pPr>
        <w:pStyle w:val="Ttulo4"/>
        <w:spacing w:line="360" w:lineRule="auto"/>
      </w:pPr>
      <w:r>
        <w:t>Resultados del DIE: Mercadotecnia</w:t>
      </w:r>
    </w:p>
    <w:p w14:paraId="788AC845" w14:textId="3464D6F4" w:rsidR="6617B8B9" w:rsidRDefault="54819093" w:rsidP="00056978">
      <w:pPr>
        <w:spacing w:line="360" w:lineRule="auto"/>
        <w:rPr>
          <w:lang w:val="es-MX" w:eastAsia="es-MX"/>
        </w:rPr>
      </w:pPr>
      <w:r>
        <w:t xml:space="preserve">Los resultados del área funcional de gestión que se presentan en la figura </w:t>
      </w:r>
      <w:r w:rsidR="0F235476">
        <w:t>5</w:t>
      </w:r>
      <w:r>
        <w:t xml:space="preserve"> muestran que el estado de la empresa en esta área </w:t>
      </w:r>
      <w:r w:rsidR="73274E93">
        <w:t>es básico. Esto es, que cumple con lo imprescindible para andar, pero no representa una ventaja competitiva. Como se presentó previamente, es el área funcional con menor puntaje de las cinco</w:t>
      </w:r>
      <w:r w:rsidR="44024769">
        <w:t>. La fortale</w:t>
      </w:r>
      <w:r w:rsidR="250DF21A">
        <w:t>za de la empresa</w:t>
      </w:r>
      <w:r w:rsidR="44024769">
        <w:t xml:space="preserve"> en esta área radica en el punto M9, que corresponde a la gestión de la facturación y cobranza. Este apartado se refiere</w:t>
      </w:r>
      <w:r>
        <w:t xml:space="preserve"> </w:t>
      </w:r>
      <w:r w:rsidR="05A43022">
        <w:t xml:space="preserve">a la correcta documentación de las facturas de manera ordenada y a vigilar que las </w:t>
      </w:r>
      <w:r w:rsidR="05A43022">
        <w:lastRenderedPageBreak/>
        <w:t>cuentas por cobrar de los clientes no excedan los convenios</w:t>
      </w:r>
      <w:r w:rsidR="2F10968D">
        <w:t xml:space="preserve"> de cobro pactados. Por otro lado, l</w:t>
      </w:r>
      <w:r w:rsidR="31A2843D">
        <w:t xml:space="preserve"> </w:t>
      </w:r>
      <w:r w:rsidR="31A2843D" w:rsidRPr="542A51E6">
        <w:rPr>
          <w:lang w:val="es-MX" w:eastAsia="es-MX"/>
        </w:rPr>
        <w:t xml:space="preserve">empresa no cuenta con una estrategia definida para capturar y mantener su cartera de clientes, lo cual afecta de manera evidente en el puntaje obtenido en </w:t>
      </w:r>
      <w:r w:rsidR="05D57A1A" w:rsidRPr="542A51E6">
        <w:rPr>
          <w:lang w:val="es-MX" w:eastAsia="es-MX"/>
        </w:rPr>
        <w:t xml:space="preserve">la gestión de la demanda (M1), </w:t>
      </w:r>
      <w:r w:rsidR="2542360F" w:rsidRPr="542A51E6">
        <w:rPr>
          <w:lang w:val="es-MX" w:eastAsia="es-MX"/>
        </w:rPr>
        <w:t>posicionamiento de la empresa (M13), estrategia (EST) Y calidad (CAL)</w:t>
      </w:r>
      <w:r w:rsidR="05D57A1A" w:rsidRPr="542A51E6">
        <w:rPr>
          <w:lang w:val="es-MX" w:eastAsia="es-MX"/>
        </w:rPr>
        <w:t>. También la evaluación de vendedores (M8) tiene un puntaje bajo, ya que no se cuentan con vendedores como tal dentro la empresa, y aquellos que realizan sus funciones</w:t>
      </w:r>
      <w:r w:rsidR="75ECF459" w:rsidRPr="542A51E6">
        <w:rPr>
          <w:lang w:val="es-MX" w:eastAsia="es-MX"/>
        </w:rPr>
        <w:t>, no tienen una capacitación o formación en el área que les permita ofrecer los productos de la forma más atractiva.</w:t>
      </w:r>
      <w:r w:rsidR="04381B2F" w:rsidRPr="542A51E6">
        <w:rPr>
          <w:lang w:val="es-MX" w:eastAsia="es-MX"/>
        </w:rPr>
        <w:t xml:space="preserve"> Al no realizarse evaluaciones sistemáticas o periódicas de los competidores, el elemento M12 se encuentra también en estado de sobrevivencia.</w:t>
      </w:r>
    </w:p>
    <w:p w14:paraId="7CAC1541" w14:textId="10653BE7" w:rsidR="6617B8B9" w:rsidRDefault="6617B8B9" w:rsidP="3803B6DB">
      <w:pPr>
        <w:spacing w:line="360" w:lineRule="auto"/>
        <w:rPr>
          <w:lang w:val="es-MX" w:eastAsia="es-MX"/>
        </w:rPr>
      </w:pPr>
    </w:p>
    <w:p w14:paraId="7509D450" w14:textId="25BD61CB" w:rsidR="6617B8B9" w:rsidRDefault="39E61045" w:rsidP="3803B6DB">
      <w:pPr>
        <w:spacing w:line="360" w:lineRule="auto"/>
      </w:pPr>
      <w:r>
        <w:rPr>
          <w:noProof/>
        </w:rPr>
        <w:drawing>
          <wp:inline distT="0" distB="0" distL="0" distR="0" wp14:anchorId="75FE3ACB" wp14:editId="68B0627E">
            <wp:extent cx="5769428" cy="2884714"/>
            <wp:effectExtent l="0" t="0" r="0" b="0"/>
            <wp:docPr id="1734932972" name="Picture 1734932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769428" cy="2884714"/>
                    </a:xfrm>
                    <a:prstGeom prst="rect">
                      <a:avLst/>
                    </a:prstGeom>
                  </pic:spPr>
                </pic:pic>
              </a:graphicData>
            </a:graphic>
          </wp:inline>
        </w:drawing>
      </w:r>
    </w:p>
    <w:p w14:paraId="58F2712A" w14:textId="5B1300BA" w:rsidR="00056978" w:rsidRDefault="3B1AE424" w:rsidP="2B36DDF2">
      <w:pPr>
        <w:spacing w:line="360" w:lineRule="auto"/>
        <w:ind w:left="708" w:hanging="691"/>
        <w:jc w:val="center"/>
        <w:rPr>
          <w:i/>
          <w:iCs/>
          <w:color w:val="808080" w:themeColor="background1" w:themeShade="80"/>
          <w:sz w:val="22"/>
          <w:szCs w:val="22"/>
        </w:rPr>
      </w:pPr>
      <w:r w:rsidRPr="2B36DDF2">
        <w:rPr>
          <w:i/>
          <w:iCs/>
          <w:color w:val="808080" w:themeColor="background1" w:themeShade="80"/>
          <w:sz w:val="22"/>
          <w:szCs w:val="22"/>
        </w:rPr>
        <w:t>Figura 1</w:t>
      </w:r>
      <w:r w:rsidR="702E6391" w:rsidRPr="2B36DDF2">
        <w:rPr>
          <w:i/>
          <w:iCs/>
          <w:color w:val="808080" w:themeColor="background1" w:themeShade="80"/>
          <w:sz w:val="22"/>
          <w:szCs w:val="22"/>
        </w:rPr>
        <w:t>4</w:t>
      </w:r>
      <w:r w:rsidRPr="2B36DDF2">
        <w:rPr>
          <w:i/>
          <w:iCs/>
          <w:color w:val="808080" w:themeColor="background1" w:themeShade="80"/>
          <w:sz w:val="22"/>
          <w:szCs w:val="22"/>
        </w:rPr>
        <w:t xml:space="preserve"> y 1</w:t>
      </w:r>
      <w:r w:rsidR="702E6391" w:rsidRPr="2B36DDF2">
        <w:rPr>
          <w:i/>
          <w:iCs/>
          <w:color w:val="808080" w:themeColor="background1" w:themeShade="80"/>
          <w:sz w:val="22"/>
          <w:szCs w:val="22"/>
        </w:rPr>
        <w:t>5</w:t>
      </w:r>
      <w:r w:rsidRPr="2B36DDF2">
        <w:rPr>
          <w:i/>
          <w:iCs/>
          <w:color w:val="808080" w:themeColor="background1" w:themeShade="80"/>
          <w:sz w:val="22"/>
          <w:szCs w:val="22"/>
        </w:rPr>
        <w:t>: Resultados del área de mercado en sus áreas funcionales y sus procesos transversales</w:t>
      </w:r>
    </w:p>
    <w:p w14:paraId="39D99CB7" w14:textId="6DC5CBDF" w:rsidR="6617B8B9" w:rsidRDefault="6617B8B9" w:rsidP="3803B6DB">
      <w:pPr>
        <w:spacing w:line="360" w:lineRule="auto"/>
      </w:pPr>
    </w:p>
    <w:p w14:paraId="3B08E551" w14:textId="1A737AA5" w:rsidR="6617B8B9" w:rsidRDefault="00DE103F" w:rsidP="00DE103F">
      <w:pPr>
        <w:spacing w:after="160" w:line="259" w:lineRule="auto"/>
        <w:jc w:val="left"/>
      </w:pPr>
      <w:r>
        <w:br w:type="page"/>
      </w:r>
    </w:p>
    <w:p w14:paraId="11780E05" w14:textId="1C0B44BB" w:rsidR="6617B8B9" w:rsidRDefault="31A2843D" w:rsidP="3803B6DB">
      <w:pPr>
        <w:pStyle w:val="Ttulo4"/>
        <w:spacing w:line="360" w:lineRule="auto"/>
      </w:pPr>
      <w:r>
        <w:lastRenderedPageBreak/>
        <w:t>Resultados del DIE: Finanzas</w:t>
      </w:r>
    </w:p>
    <w:p w14:paraId="1FD2C870" w14:textId="0F926216" w:rsidR="00EF2522" w:rsidRDefault="006F0A0C" w:rsidP="00412AF4">
      <w:pPr>
        <w:spacing w:line="360" w:lineRule="auto"/>
      </w:pPr>
      <w:r>
        <w:t xml:space="preserve">Lo </w:t>
      </w:r>
      <w:r w:rsidR="00FB5799">
        <w:t>más</w:t>
      </w:r>
      <w:r>
        <w:t xml:space="preserve"> destacable en el área de </w:t>
      </w:r>
      <w:r w:rsidR="00167A49">
        <w:t>finanzas</w:t>
      </w:r>
      <w:r>
        <w:t xml:space="preserve"> es la información contable</w:t>
      </w:r>
      <w:r w:rsidR="00167A49">
        <w:t>,</w:t>
      </w:r>
      <w:r w:rsidR="00B532AA">
        <w:t xml:space="preserve"> </w:t>
      </w:r>
      <w:r w:rsidR="00C10471">
        <w:t>administración</w:t>
      </w:r>
      <w:r w:rsidR="00B532AA">
        <w:t xml:space="preserve"> de activos</w:t>
      </w:r>
      <w:r w:rsidR="00167A49">
        <w:t xml:space="preserve"> y sistemas de </w:t>
      </w:r>
      <w:r w:rsidR="00C10471">
        <w:t>información</w:t>
      </w:r>
      <w:r w:rsidR="00B532AA">
        <w:t xml:space="preserve"> pues lo que ayudo mucho a este resultado es que su contabilidad fiscal la llevan por</w:t>
      </w:r>
      <w:r w:rsidR="00C10471">
        <w:t xml:space="preserve"> medio de</w:t>
      </w:r>
      <w:r w:rsidR="00B532AA">
        <w:t xml:space="preserve"> un despacho de </w:t>
      </w:r>
      <w:r w:rsidR="00C10471">
        <w:t>contadores</w:t>
      </w:r>
      <w:r w:rsidR="00B532AA">
        <w:t xml:space="preserve"> externo </w:t>
      </w:r>
      <w:r w:rsidR="00C10471">
        <w:t>y estos llevan un buen control de esta información</w:t>
      </w:r>
      <w:r w:rsidR="00B305D4">
        <w:t>, también ayuda mucho al momento de pagar impuestos pues los tienen con claridad peor la razón por la que no salió competente</w:t>
      </w:r>
      <w:r w:rsidR="005F0622">
        <w:t xml:space="preserve"> es que se </w:t>
      </w:r>
      <w:r w:rsidR="0052309E">
        <w:t>evaluar</w:t>
      </w:r>
      <w:r w:rsidR="005F0622">
        <w:t xml:space="preserve"> una </w:t>
      </w:r>
      <w:r w:rsidR="0052309E">
        <w:t>estrategia</w:t>
      </w:r>
      <w:r w:rsidR="005F0622">
        <w:t xml:space="preserve"> fiscal que la empresa no ten</w:t>
      </w:r>
      <w:r w:rsidR="29F254E6">
        <w:t>ía</w:t>
      </w:r>
      <w:r w:rsidR="005F0622">
        <w:t xml:space="preserve"> muy presente. </w:t>
      </w:r>
      <w:r w:rsidR="00B305D4">
        <w:t xml:space="preserve"> </w:t>
      </w:r>
      <w:r w:rsidR="0052309E">
        <w:t xml:space="preserve">Nos </w:t>
      </w:r>
      <w:r w:rsidR="004D795B">
        <w:t>llamó</w:t>
      </w:r>
      <w:r w:rsidR="0052309E">
        <w:t xml:space="preserve"> mucho la atención que con </w:t>
      </w:r>
      <w:r w:rsidR="004D795B">
        <w:t>clientes</w:t>
      </w:r>
      <w:r w:rsidR="0052309E">
        <w:t xml:space="preserve"> y proveedores no existen acuerdos formales m</w:t>
      </w:r>
      <w:r w:rsidR="0E501C89">
        <w:t>ás</w:t>
      </w:r>
      <w:r w:rsidR="0052309E">
        <w:t xml:space="preserve"> que la palabra y confianza con estos mismos por eso en cumplimiento de acuerdos el resultado fue básico, </w:t>
      </w:r>
      <w:r w:rsidR="004D795B">
        <w:t xml:space="preserve">las áreas que </w:t>
      </w:r>
      <w:r w:rsidR="00412AF4">
        <w:t>más</w:t>
      </w:r>
      <w:r w:rsidR="004D795B">
        <w:t xml:space="preserve"> oportunidad </w:t>
      </w:r>
      <w:r w:rsidR="00412AF4">
        <w:t>de mejora tienen son las utilidades y la estrategia pues ambas son confusas y sin planeación dentro de la organización.</w:t>
      </w:r>
    </w:p>
    <w:p w14:paraId="243C4F77" w14:textId="559A2DA4" w:rsidR="001B3A93" w:rsidRPr="001B3A93" w:rsidRDefault="001B3A93" w:rsidP="003F1166">
      <w:pPr>
        <w:pStyle w:val="pf0"/>
        <w:rPr>
          <w:rFonts w:ascii="Arial" w:hAnsi="Arial" w:cs="Arial"/>
          <w:sz w:val="28"/>
          <w:szCs w:val="28"/>
        </w:rPr>
      </w:pPr>
    </w:p>
    <w:p w14:paraId="4C332AAE" w14:textId="62C572B4" w:rsidR="00DE103F" w:rsidRDefault="001B3A93" w:rsidP="00DE103F">
      <w:r>
        <w:rPr>
          <w:noProof/>
        </w:rPr>
        <w:drawing>
          <wp:anchor distT="0" distB="0" distL="114300" distR="114300" simplePos="0" relativeHeight="251658251" behindDoc="1" locked="0" layoutInCell="1" allowOverlap="1" wp14:anchorId="2E9E6F5F" wp14:editId="2DD4CF72">
            <wp:simplePos x="0" y="0"/>
            <wp:positionH relativeFrom="column">
              <wp:posOffset>612489</wp:posOffset>
            </wp:positionH>
            <wp:positionV relativeFrom="paragraph">
              <wp:posOffset>74196</wp:posOffset>
            </wp:positionV>
            <wp:extent cx="4572000" cy="2066925"/>
            <wp:effectExtent l="0" t="0" r="0" b="9525"/>
            <wp:wrapTight wrapText="bothSides">
              <wp:wrapPolygon edited="0">
                <wp:start x="0" y="0"/>
                <wp:lineTo x="0" y="21500"/>
                <wp:lineTo x="21510" y="21500"/>
                <wp:lineTo x="21510" y="0"/>
                <wp:lineTo x="0" y="0"/>
              </wp:wrapPolygon>
            </wp:wrapTight>
            <wp:docPr id="44386860" name="Imagen 1887530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87530090"/>
                    <pic:cNvPicPr/>
                  </pic:nvPicPr>
                  <pic:blipFill>
                    <a:blip r:embed="rId25">
                      <a:extLst>
                        <a:ext uri="{28A0092B-C50C-407E-A947-70E740481C1C}">
                          <a14:useLocalDpi xmlns:a14="http://schemas.microsoft.com/office/drawing/2010/main" val="0"/>
                        </a:ext>
                      </a:extLst>
                    </a:blip>
                    <a:stretch>
                      <a:fillRect/>
                    </a:stretch>
                  </pic:blipFill>
                  <pic:spPr>
                    <a:xfrm>
                      <a:off x="0" y="0"/>
                      <a:ext cx="4572000" cy="2066925"/>
                    </a:xfrm>
                    <a:prstGeom prst="rect">
                      <a:avLst/>
                    </a:prstGeom>
                  </pic:spPr>
                </pic:pic>
              </a:graphicData>
            </a:graphic>
          </wp:anchor>
        </w:drawing>
      </w:r>
    </w:p>
    <w:p w14:paraId="31C23E0C" w14:textId="7944E300" w:rsidR="00DE103F" w:rsidRDefault="00DE103F" w:rsidP="00DE103F"/>
    <w:p w14:paraId="434558C0" w14:textId="0572F02B" w:rsidR="001B3A93" w:rsidRDefault="001B3A93" w:rsidP="00DE103F"/>
    <w:p w14:paraId="4FE7C8D0" w14:textId="77777777" w:rsidR="001B3A93" w:rsidRDefault="001B3A93" w:rsidP="00DE103F"/>
    <w:p w14:paraId="1A3F0EC5" w14:textId="77777777" w:rsidR="001B3A93" w:rsidRDefault="001B3A93" w:rsidP="00DE103F"/>
    <w:p w14:paraId="58B60A8A" w14:textId="77777777" w:rsidR="001B3A93" w:rsidRDefault="001B3A93" w:rsidP="00DE103F"/>
    <w:p w14:paraId="143AC4B0" w14:textId="77777777" w:rsidR="001B3A93" w:rsidRDefault="001B3A93" w:rsidP="00DE103F"/>
    <w:p w14:paraId="41932DB4" w14:textId="77777777" w:rsidR="001B3A93" w:rsidRDefault="001B3A93" w:rsidP="00DE103F"/>
    <w:p w14:paraId="16B866DD" w14:textId="77777777" w:rsidR="001B3A93" w:rsidRDefault="001B3A93" w:rsidP="00DE103F"/>
    <w:p w14:paraId="5C106BD4" w14:textId="77777777" w:rsidR="001B3A93" w:rsidRDefault="001B3A93" w:rsidP="00DE103F"/>
    <w:p w14:paraId="5A21050B" w14:textId="77777777" w:rsidR="001B3A93" w:rsidRDefault="001B3A93" w:rsidP="00DE103F"/>
    <w:p w14:paraId="43D2A679" w14:textId="77777777" w:rsidR="001B3A93" w:rsidRDefault="001B3A93" w:rsidP="001B3A93">
      <w:pPr>
        <w:spacing w:line="360" w:lineRule="auto"/>
        <w:ind w:left="708" w:hanging="691"/>
        <w:jc w:val="center"/>
        <w:rPr>
          <w:i/>
          <w:iCs/>
          <w:color w:val="808080" w:themeColor="background1" w:themeShade="80"/>
          <w:sz w:val="22"/>
          <w:szCs w:val="22"/>
        </w:rPr>
      </w:pPr>
    </w:p>
    <w:p w14:paraId="49E01A72" w14:textId="1AB61317" w:rsidR="6617B8B9" w:rsidRPr="00EF2522" w:rsidRDefault="001B3A93" w:rsidP="00EF2522">
      <w:pPr>
        <w:spacing w:line="360" w:lineRule="auto"/>
        <w:ind w:left="708" w:hanging="691"/>
        <w:jc w:val="center"/>
        <w:rPr>
          <w:i/>
          <w:iCs/>
          <w:color w:val="808080" w:themeColor="background1" w:themeShade="80"/>
          <w:sz w:val="22"/>
          <w:szCs w:val="22"/>
        </w:rPr>
      </w:pPr>
      <w:r w:rsidRPr="00BA36C8">
        <w:rPr>
          <w:i/>
          <w:iCs/>
          <w:color w:val="808080" w:themeColor="background1" w:themeShade="80"/>
          <w:sz w:val="22"/>
          <w:szCs w:val="22"/>
        </w:rPr>
        <w:t xml:space="preserve">Figura </w:t>
      </w:r>
      <w:r>
        <w:rPr>
          <w:i/>
          <w:iCs/>
          <w:color w:val="808080" w:themeColor="background1" w:themeShade="80"/>
          <w:sz w:val="22"/>
          <w:szCs w:val="22"/>
        </w:rPr>
        <w:t>1</w:t>
      </w:r>
      <w:r w:rsidR="009D247A">
        <w:rPr>
          <w:i/>
          <w:iCs/>
          <w:color w:val="808080" w:themeColor="background1" w:themeShade="80"/>
          <w:sz w:val="22"/>
          <w:szCs w:val="22"/>
        </w:rPr>
        <w:t>6</w:t>
      </w:r>
      <w:r>
        <w:rPr>
          <w:i/>
          <w:iCs/>
          <w:color w:val="808080" w:themeColor="background1" w:themeShade="80"/>
          <w:sz w:val="22"/>
          <w:szCs w:val="22"/>
        </w:rPr>
        <w:t xml:space="preserve"> y 1</w:t>
      </w:r>
      <w:r w:rsidR="009D247A">
        <w:rPr>
          <w:i/>
          <w:iCs/>
          <w:color w:val="808080" w:themeColor="background1" w:themeShade="80"/>
          <w:sz w:val="22"/>
          <w:szCs w:val="22"/>
        </w:rPr>
        <w:t>7</w:t>
      </w:r>
      <w:r>
        <w:rPr>
          <w:i/>
          <w:iCs/>
          <w:color w:val="808080" w:themeColor="background1" w:themeShade="80"/>
          <w:sz w:val="22"/>
          <w:szCs w:val="22"/>
        </w:rPr>
        <w:t xml:space="preserve">: </w:t>
      </w:r>
      <w:r w:rsidRPr="00EA167F">
        <w:rPr>
          <w:i/>
          <w:iCs/>
          <w:color w:val="808080" w:themeColor="background1" w:themeShade="80"/>
          <w:sz w:val="22"/>
          <w:szCs w:val="22"/>
        </w:rPr>
        <w:t>Resultados del área de</w:t>
      </w:r>
      <w:r>
        <w:rPr>
          <w:i/>
          <w:iCs/>
          <w:color w:val="808080" w:themeColor="background1" w:themeShade="80"/>
          <w:sz w:val="22"/>
          <w:szCs w:val="22"/>
        </w:rPr>
        <w:t xml:space="preserve"> </w:t>
      </w:r>
      <w:r w:rsidR="00DB164A">
        <w:rPr>
          <w:i/>
          <w:iCs/>
          <w:color w:val="808080" w:themeColor="background1" w:themeShade="80"/>
          <w:sz w:val="22"/>
          <w:szCs w:val="22"/>
        </w:rPr>
        <w:t>Finan</w:t>
      </w:r>
      <w:r w:rsidR="00EF2522">
        <w:rPr>
          <w:i/>
          <w:iCs/>
          <w:color w:val="808080" w:themeColor="background1" w:themeShade="80"/>
          <w:sz w:val="22"/>
          <w:szCs w:val="22"/>
        </w:rPr>
        <w:t>zas</w:t>
      </w:r>
      <w:r w:rsidRPr="00056978">
        <w:rPr>
          <w:i/>
          <w:iCs/>
          <w:color w:val="808080" w:themeColor="background1" w:themeShade="80"/>
          <w:sz w:val="22"/>
          <w:szCs w:val="22"/>
        </w:rPr>
        <w:t xml:space="preserve"> en sus áreas funcionales</w:t>
      </w:r>
      <w:r w:rsidRPr="00EA167F">
        <w:rPr>
          <w:i/>
          <w:iCs/>
          <w:color w:val="808080" w:themeColor="background1" w:themeShade="80"/>
          <w:sz w:val="22"/>
          <w:szCs w:val="22"/>
        </w:rPr>
        <w:t xml:space="preserve"> </w:t>
      </w:r>
      <w:r>
        <w:rPr>
          <w:i/>
          <w:iCs/>
          <w:color w:val="808080" w:themeColor="background1" w:themeShade="80"/>
          <w:sz w:val="22"/>
          <w:szCs w:val="22"/>
        </w:rPr>
        <w:t xml:space="preserve">y </w:t>
      </w:r>
      <w:r w:rsidRPr="00EA167F">
        <w:rPr>
          <w:i/>
          <w:iCs/>
          <w:color w:val="808080" w:themeColor="background1" w:themeShade="80"/>
          <w:sz w:val="22"/>
          <w:szCs w:val="22"/>
        </w:rPr>
        <w:t>sus procesos</w:t>
      </w:r>
      <w:r>
        <w:rPr>
          <w:i/>
          <w:iCs/>
          <w:color w:val="808080" w:themeColor="background1" w:themeShade="80"/>
          <w:sz w:val="22"/>
          <w:szCs w:val="22"/>
        </w:rPr>
        <w:t xml:space="preserve"> </w:t>
      </w:r>
      <w:r w:rsidRPr="00EA167F">
        <w:rPr>
          <w:i/>
          <w:iCs/>
          <w:color w:val="808080" w:themeColor="background1" w:themeShade="80"/>
          <w:sz w:val="22"/>
          <w:szCs w:val="22"/>
        </w:rPr>
        <w:t>transversales</w:t>
      </w:r>
    </w:p>
    <w:p w14:paraId="3C5541B5" w14:textId="798C2EEA" w:rsidR="6617B8B9" w:rsidRDefault="31A2843D" w:rsidP="3803B6DB">
      <w:pPr>
        <w:pStyle w:val="Ttulo4"/>
        <w:spacing w:line="360" w:lineRule="auto"/>
      </w:pPr>
      <w:r>
        <w:lastRenderedPageBreak/>
        <w:t>Resultados del DIE: Recursos Humanos</w:t>
      </w:r>
    </w:p>
    <w:p w14:paraId="3A3ED07A" w14:textId="6E84F67E" w:rsidR="6617B8B9" w:rsidRPr="00EF2522" w:rsidRDefault="00EF2522" w:rsidP="3803B6DB">
      <w:pPr>
        <w:spacing w:line="360" w:lineRule="auto"/>
        <w:rPr>
          <w:lang w:val="es-MX" w:eastAsia="es-MX"/>
        </w:rPr>
      </w:pPr>
      <w:r>
        <w:rPr>
          <w:noProof/>
        </w:rPr>
        <w:drawing>
          <wp:anchor distT="0" distB="0" distL="114300" distR="114300" simplePos="0" relativeHeight="251658256" behindDoc="1" locked="0" layoutInCell="1" allowOverlap="1" wp14:anchorId="755B0E9E" wp14:editId="590B0959">
            <wp:simplePos x="0" y="0"/>
            <wp:positionH relativeFrom="column">
              <wp:posOffset>110776</wp:posOffset>
            </wp:positionH>
            <wp:positionV relativeFrom="paragraph">
              <wp:posOffset>789940</wp:posOffset>
            </wp:positionV>
            <wp:extent cx="5705475" cy="2428875"/>
            <wp:effectExtent l="0" t="0" r="0" b="9525"/>
            <wp:wrapTight wrapText="bothSides">
              <wp:wrapPolygon edited="0">
                <wp:start x="0" y="0"/>
                <wp:lineTo x="0" y="21515"/>
                <wp:lineTo x="21523" y="21515"/>
                <wp:lineTo x="21523" y="0"/>
                <wp:lineTo x="0" y="0"/>
              </wp:wrapPolygon>
            </wp:wrapTight>
            <wp:docPr id="1645520197" name="Imagen 87596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7596035"/>
                    <pic:cNvPicPr/>
                  </pic:nvPicPr>
                  <pic:blipFill>
                    <a:blip r:embed="rId26">
                      <a:extLst>
                        <a:ext uri="{28A0092B-C50C-407E-A947-70E740481C1C}">
                          <a14:useLocalDpi xmlns:a14="http://schemas.microsoft.com/office/drawing/2010/main" val="0"/>
                        </a:ext>
                      </a:extLst>
                    </a:blip>
                    <a:stretch>
                      <a:fillRect/>
                    </a:stretch>
                  </pic:blipFill>
                  <pic:spPr>
                    <a:xfrm>
                      <a:off x="0" y="0"/>
                      <a:ext cx="5705475" cy="2428875"/>
                    </a:xfrm>
                    <a:prstGeom prst="rect">
                      <a:avLst/>
                    </a:prstGeom>
                  </pic:spPr>
                </pic:pic>
              </a:graphicData>
            </a:graphic>
          </wp:anchor>
        </w:drawing>
      </w:r>
      <w:r w:rsidR="31A2843D" w:rsidRPr="3803B6DB">
        <w:rPr>
          <w:lang w:val="es-MX" w:eastAsia="es-MX"/>
        </w:rPr>
        <w:t>Los resultados de los recursos humanos fueron muy interesantes, ya que disparo que no se encuentran varias legalidades y descripciones, pero lo que más se puede destacar es la condición y clima laboral.</w:t>
      </w:r>
      <w:r w:rsidR="59C32FEB" w:rsidRPr="3803B6DB">
        <w:rPr>
          <w:lang w:val="es-MX" w:eastAsia="es-MX"/>
        </w:rPr>
        <w:t xml:space="preserve"> Además del desarrollo de los colaboradores es contundente, ya que </w:t>
      </w:r>
      <w:r w:rsidR="2A96FD2E" w:rsidRPr="3803B6DB">
        <w:rPr>
          <w:lang w:val="es-MX" w:eastAsia="es-MX"/>
        </w:rPr>
        <w:t>no se cuenta con ninguna capacitación inicial, pero a medida que pasa el tiempo se van resolviendo las dudas al momento de preguntar.</w:t>
      </w:r>
    </w:p>
    <w:p w14:paraId="1099F398" w14:textId="3AD688A6" w:rsidR="00EF2522" w:rsidRPr="00EF2522" w:rsidRDefault="00EF2522" w:rsidP="00EF2522">
      <w:pPr>
        <w:spacing w:line="360" w:lineRule="auto"/>
        <w:ind w:left="708" w:hanging="691"/>
        <w:jc w:val="center"/>
        <w:rPr>
          <w:i/>
          <w:iCs/>
          <w:color w:val="808080" w:themeColor="background1" w:themeShade="80"/>
          <w:sz w:val="22"/>
          <w:szCs w:val="22"/>
        </w:rPr>
      </w:pPr>
      <w:r w:rsidRPr="00BA36C8">
        <w:rPr>
          <w:i/>
          <w:iCs/>
          <w:color w:val="808080" w:themeColor="background1" w:themeShade="80"/>
          <w:sz w:val="22"/>
          <w:szCs w:val="22"/>
        </w:rPr>
        <w:t xml:space="preserve">Figura </w:t>
      </w:r>
      <w:r>
        <w:rPr>
          <w:i/>
          <w:iCs/>
          <w:color w:val="808080" w:themeColor="background1" w:themeShade="80"/>
          <w:sz w:val="22"/>
          <w:szCs w:val="22"/>
        </w:rPr>
        <w:t>1</w:t>
      </w:r>
      <w:r w:rsidR="009D247A">
        <w:rPr>
          <w:i/>
          <w:iCs/>
          <w:color w:val="808080" w:themeColor="background1" w:themeShade="80"/>
          <w:sz w:val="22"/>
          <w:szCs w:val="22"/>
        </w:rPr>
        <w:t>8</w:t>
      </w:r>
      <w:r>
        <w:rPr>
          <w:i/>
          <w:iCs/>
          <w:color w:val="808080" w:themeColor="background1" w:themeShade="80"/>
          <w:sz w:val="22"/>
          <w:szCs w:val="22"/>
        </w:rPr>
        <w:t xml:space="preserve"> y 1</w:t>
      </w:r>
      <w:r w:rsidR="009D247A">
        <w:rPr>
          <w:i/>
          <w:iCs/>
          <w:color w:val="808080" w:themeColor="background1" w:themeShade="80"/>
          <w:sz w:val="22"/>
          <w:szCs w:val="22"/>
        </w:rPr>
        <w:t>9</w:t>
      </w:r>
      <w:r>
        <w:rPr>
          <w:i/>
          <w:iCs/>
          <w:color w:val="808080" w:themeColor="background1" w:themeShade="80"/>
          <w:sz w:val="22"/>
          <w:szCs w:val="22"/>
        </w:rPr>
        <w:t xml:space="preserve">: </w:t>
      </w:r>
      <w:r w:rsidRPr="00EA167F">
        <w:rPr>
          <w:i/>
          <w:iCs/>
          <w:color w:val="808080" w:themeColor="background1" w:themeShade="80"/>
          <w:sz w:val="22"/>
          <w:szCs w:val="22"/>
        </w:rPr>
        <w:t>Resultados del área de</w:t>
      </w:r>
      <w:r>
        <w:rPr>
          <w:i/>
          <w:iCs/>
          <w:color w:val="808080" w:themeColor="background1" w:themeShade="80"/>
          <w:sz w:val="22"/>
          <w:szCs w:val="22"/>
        </w:rPr>
        <w:t xml:space="preserve"> Recursos Humanos</w:t>
      </w:r>
      <w:r w:rsidRPr="00056978">
        <w:rPr>
          <w:i/>
          <w:iCs/>
          <w:color w:val="808080" w:themeColor="background1" w:themeShade="80"/>
          <w:sz w:val="22"/>
          <w:szCs w:val="22"/>
        </w:rPr>
        <w:t xml:space="preserve"> en sus áreas funcionales</w:t>
      </w:r>
      <w:r w:rsidRPr="00EA167F">
        <w:rPr>
          <w:i/>
          <w:iCs/>
          <w:color w:val="808080" w:themeColor="background1" w:themeShade="80"/>
          <w:sz w:val="22"/>
          <w:szCs w:val="22"/>
        </w:rPr>
        <w:t xml:space="preserve"> </w:t>
      </w:r>
      <w:r>
        <w:rPr>
          <w:i/>
          <w:iCs/>
          <w:color w:val="808080" w:themeColor="background1" w:themeShade="80"/>
          <w:sz w:val="22"/>
          <w:szCs w:val="22"/>
        </w:rPr>
        <w:t xml:space="preserve">y </w:t>
      </w:r>
      <w:r w:rsidRPr="00EA167F">
        <w:rPr>
          <w:i/>
          <w:iCs/>
          <w:color w:val="808080" w:themeColor="background1" w:themeShade="80"/>
          <w:sz w:val="22"/>
          <w:szCs w:val="22"/>
        </w:rPr>
        <w:t>sus procesos</w:t>
      </w:r>
      <w:r>
        <w:rPr>
          <w:i/>
          <w:iCs/>
          <w:color w:val="808080" w:themeColor="background1" w:themeShade="80"/>
          <w:sz w:val="22"/>
          <w:szCs w:val="22"/>
        </w:rPr>
        <w:t xml:space="preserve"> </w:t>
      </w:r>
      <w:r w:rsidRPr="00EA167F">
        <w:rPr>
          <w:i/>
          <w:iCs/>
          <w:color w:val="808080" w:themeColor="background1" w:themeShade="80"/>
          <w:sz w:val="22"/>
          <w:szCs w:val="22"/>
        </w:rPr>
        <w:t>transversales</w:t>
      </w:r>
      <w:r>
        <w:br w:type="page"/>
      </w:r>
    </w:p>
    <w:p w14:paraId="2373BAE9" w14:textId="46ECD569" w:rsidR="6617B8B9" w:rsidRDefault="31A2843D" w:rsidP="3803B6DB">
      <w:pPr>
        <w:pStyle w:val="Ttulo4"/>
        <w:spacing w:line="360" w:lineRule="auto"/>
      </w:pPr>
      <w:r>
        <w:lastRenderedPageBreak/>
        <w:t>Resultados del DIE: Operaciones</w:t>
      </w:r>
    </w:p>
    <w:p w14:paraId="7F190D18" w14:textId="77777777" w:rsidR="731D5A00" w:rsidRDefault="3FB3C465" w:rsidP="3803B6DB">
      <w:pPr>
        <w:spacing w:line="360" w:lineRule="auto"/>
        <w:rPr>
          <w:lang w:val="es-419"/>
        </w:rPr>
      </w:pPr>
      <w:r w:rsidRPr="3803B6DB">
        <w:rPr>
          <w:lang w:val="es-419"/>
        </w:rPr>
        <w:t>En el área de operaciones se encuentra de manera general en una zona confiable, donde las fortalezas son la logística, abastecimiento de materiales y el seguimiento de los pedidos y teniendo como debilidad la parte de planeación, programación y control de la producción, gestión del stock y mantenimiento y utilización de las maquinas.</w:t>
      </w:r>
    </w:p>
    <w:p w14:paraId="36E21F31" w14:textId="16875427" w:rsidR="004923C5" w:rsidRDefault="004923C5" w:rsidP="004923C5">
      <w:pPr>
        <w:spacing w:line="360" w:lineRule="auto"/>
      </w:pPr>
      <w:r>
        <w:t>En el proceso transversal, se observa q</w:t>
      </w:r>
      <w:r w:rsidR="463FB1A3">
        <w:t>ue la empresa</w:t>
      </w:r>
      <w:r>
        <w:t xml:space="preserve"> se encuentra mayoritariamente en una zona de confianza sin tener ninguna fuerza real. Y que la debilidad está en el sistema de información, que se debe a que la empresa no tiene un proceso de gestión de la información.</w:t>
      </w:r>
    </w:p>
    <w:p w14:paraId="58B4720D" w14:textId="33E8FCE1" w:rsidR="008D02F7" w:rsidRDefault="008D02F7" w:rsidP="008D02F7">
      <w:pPr>
        <w:spacing w:line="360" w:lineRule="auto"/>
      </w:pPr>
      <w:r>
        <w:t>Después de realizar el DIE en el área de operaciones, se llegó a la conclusión de esta área depende de la gerente de operaciones, es decir, que si ella llega a faltar toda el área de operaciones puede llegar a la zona de sobrevivencia, ya que no existe un proceso estandarizado.</w:t>
      </w:r>
    </w:p>
    <w:p w14:paraId="2B3A6C83" w14:textId="637B176B" w:rsidR="1B6028DE" w:rsidRDefault="1B6028DE" w:rsidP="1B6028DE">
      <w:pPr>
        <w:spacing w:line="360" w:lineRule="auto"/>
      </w:pPr>
    </w:p>
    <w:p w14:paraId="55095261" w14:textId="0C3A2094" w:rsidR="008D02F7" w:rsidRDefault="008D02F7" w:rsidP="004923C5">
      <w:pPr>
        <w:spacing w:line="360" w:lineRule="auto"/>
      </w:pPr>
      <w:r>
        <w:rPr>
          <w:noProof/>
        </w:rPr>
        <w:drawing>
          <wp:anchor distT="0" distB="0" distL="114300" distR="114300" simplePos="0" relativeHeight="251658252" behindDoc="1" locked="0" layoutInCell="1" allowOverlap="1" wp14:anchorId="2099B94E" wp14:editId="23E15F75">
            <wp:simplePos x="0" y="0"/>
            <wp:positionH relativeFrom="column">
              <wp:posOffset>361905</wp:posOffset>
            </wp:positionH>
            <wp:positionV relativeFrom="paragraph">
              <wp:posOffset>138538</wp:posOffset>
            </wp:positionV>
            <wp:extent cx="5012690" cy="2015490"/>
            <wp:effectExtent l="0" t="0" r="0" b="3810"/>
            <wp:wrapTight wrapText="bothSides">
              <wp:wrapPolygon edited="0">
                <wp:start x="0" y="0"/>
                <wp:lineTo x="0" y="21437"/>
                <wp:lineTo x="21507" y="21437"/>
                <wp:lineTo x="21507" y="0"/>
                <wp:lineTo x="0" y="0"/>
              </wp:wrapPolygon>
            </wp:wrapTight>
            <wp:docPr id="1690655403" name="Picture 1690655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012690" cy="2015490"/>
                    </a:xfrm>
                    <a:prstGeom prst="rect">
                      <a:avLst/>
                    </a:prstGeom>
                  </pic:spPr>
                </pic:pic>
              </a:graphicData>
            </a:graphic>
            <wp14:sizeRelH relativeFrom="margin">
              <wp14:pctWidth>0</wp14:pctWidth>
            </wp14:sizeRelH>
            <wp14:sizeRelV relativeFrom="margin">
              <wp14:pctHeight>0</wp14:pctHeight>
            </wp14:sizeRelV>
          </wp:anchor>
        </w:drawing>
      </w:r>
    </w:p>
    <w:p w14:paraId="0D775AC6" w14:textId="1AD282FD" w:rsidR="004923C5" w:rsidRDefault="004923C5" w:rsidP="3803B6DB">
      <w:pPr>
        <w:spacing w:line="360" w:lineRule="auto"/>
        <w:rPr>
          <w:lang w:val="es-419"/>
        </w:rPr>
      </w:pPr>
    </w:p>
    <w:p w14:paraId="6C813629" w14:textId="46B4B2D0" w:rsidR="00EF2522" w:rsidRDefault="00EF2522" w:rsidP="3803B6DB">
      <w:pPr>
        <w:spacing w:line="360" w:lineRule="auto"/>
      </w:pPr>
    </w:p>
    <w:p w14:paraId="28250FCB" w14:textId="77777777" w:rsidR="00EF2522" w:rsidRDefault="00EF2522" w:rsidP="3803B6DB">
      <w:pPr>
        <w:spacing w:line="360" w:lineRule="auto"/>
      </w:pPr>
    </w:p>
    <w:p w14:paraId="77B84A7F" w14:textId="324D28C0" w:rsidR="00EF2522" w:rsidRDefault="008D02F7" w:rsidP="008D02F7">
      <w:pPr>
        <w:spacing w:line="360" w:lineRule="auto"/>
        <w:jc w:val="center"/>
      </w:pPr>
      <w:r w:rsidRPr="00BA36C8">
        <w:rPr>
          <w:i/>
          <w:iCs/>
          <w:color w:val="808080" w:themeColor="background1" w:themeShade="80"/>
          <w:sz w:val="22"/>
          <w:szCs w:val="22"/>
        </w:rPr>
        <w:t xml:space="preserve">Figura </w:t>
      </w:r>
      <w:r w:rsidR="009D247A">
        <w:rPr>
          <w:i/>
          <w:iCs/>
          <w:color w:val="808080" w:themeColor="background1" w:themeShade="80"/>
          <w:sz w:val="22"/>
          <w:szCs w:val="22"/>
        </w:rPr>
        <w:t>20</w:t>
      </w:r>
      <w:r>
        <w:rPr>
          <w:i/>
          <w:iCs/>
          <w:color w:val="808080" w:themeColor="background1" w:themeShade="80"/>
          <w:sz w:val="22"/>
          <w:szCs w:val="22"/>
        </w:rPr>
        <w:t xml:space="preserve"> y </w:t>
      </w:r>
      <w:r w:rsidR="00FB5799">
        <w:rPr>
          <w:i/>
          <w:iCs/>
          <w:color w:val="808080" w:themeColor="background1" w:themeShade="80"/>
          <w:sz w:val="22"/>
          <w:szCs w:val="22"/>
        </w:rPr>
        <w:t>21:</w:t>
      </w:r>
      <w:r>
        <w:rPr>
          <w:i/>
          <w:iCs/>
          <w:color w:val="808080" w:themeColor="background1" w:themeShade="80"/>
          <w:sz w:val="22"/>
          <w:szCs w:val="22"/>
        </w:rPr>
        <w:t xml:space="preserve"> </w:t>
      </w:r>
      <w:r w:rsidRPr="00EA167F">
        <w:rPr>
          <w:i/>
          <w:iCs/>
          <w:color w:val="808080" w:themeColor="background1" w:themeShade="80"/>
          <w:sz w:val="22"/>
          <w:szCs w:val="22"/>
        </w:rPr>
        <w:t>Resultados del área de</w:t>
      </w:r>
      <w:r>
        <w:rPr>
          <w:i/>
          <w:iCs/>
          <w:color w:val="808080" w:themeColor="background1" w:themeShade="80"/>
          <w:sz w:val="22"/>
          <w:szCs w:val="22"/>
        </w:rPr>
        <w:t xml:space="preserve"> Operaciones </w:t>
      </w:r>
      <w:r w:rsidRPr="00056978">
        <w:rPr>
          <w:i/>
          <w:iCs/>
          <w:color w:val="808080" w:themeColor="background1" w:themeShade="80"/>
          <w:sz w:val="22"/>
          <w:szCs w:val="22"/>
        </w:rPr>
        <w:t>en sus áreas funcionales</w:t>
      </w:r>
      <w:r w:rsidRPr="00EA167F">
        <w:rPr>
          <w:i/>
          <w:iCs/>
          <w:color w:val="808080" w:themeColor="background1" w:themeShade="80"/>
          <w:sz w:val="22"/>
          <w:szCs w:val="22"/>
        </w:rPr>
        <w:t xml:space="preserve"> </w:t>
      </w:r>
      <w:r>
        <w:rPr>
          <w:i/>
          <w:iCs/>
          <w:color w:val="808080" w:themeColor="background1" w:themeShade="80"/>
          <w:sz w:val="22"/>
          <w:szCs w:val="22"/>
        </w:rPr>
        <w:t xml:space="preserve">y </w:t>
      </w:r>
      <w:r w:rsidRPr="00EA167F">
        <w:rPr>
          <w:i/>
          <w:iCs/>
          <w:color w:val="808080" w:themeColor="background1" w:themeShade="80"/>
          <w:sz w:val="22"/>
          <w:szCs w:val="22"/>
        </w:rPr>
        <w:t>sus procesos</w:t>
      </w:r>
      <w:r>
        <w:rPr>
          <w:i/>
          <w:iCs/>
          <w:color w:val="808080" w:themeColor="background1" w:themeShade="80"/>
          <w:sz w:val="22"/>
          <w:szCs w:val="22"/>
        </w:rPr>
        <w:t xml:space="preserve"> </w:t>
      </w:r>
      <w:r w:rsidRPr="00EA167F">
        <w:rPr>
          <w:i/>
          <w:iCs/>
          <w:color w:val="808080" w:themeColor="background1" w:themeShade="80"/>
          <w:sz w:val="22"/>
          <w:szCs w:val="22"/>
        </w:rPr>
        <w:t>transversales</w:t>
      </w:r>
    </w:p>
    <w:p w14:paraId="7CB3AC97" w14:textId="77777777" w:rsidR="00EF2522" w:rsidRDefault="00EF2522" w:rsidP="3803B6DB">
      <w:pPr>
        <w:spacing w:line="360" w:lineRule="auto"/>
      </w:pPr>
    </w:p>
    <w:p w14:paraId="127D025B" w14:textId="6E9EC4B1" w:rsidR="6617B8B9" w:rsidRDefault="00F44D47" w:rsidP="00F44D47">
      <w:pPr>
        <w:spacing w:after="160" w:line="259" w:lineRule="auto"/>
        <w:jc w:val="left"/>
      </w:pPr>
      <w:r>
        <w:br w:type="page"/>
      </w:r>
    </w:p>
    <w:p w14:paraId="681B3751" w14:textId="18C28C75" w:rsidR="6617B8B9" w:rsidRDefault="0E006851" w:rsidP="00540417">
      <w:pPr>
        <w:pStyle w:val="Ttulo3"/>
        <w:rPr>
          <w:lang w:val="es-MX"/>
        </w:rPr>
      </w:pPr>
      <w:bookmarkStart w:id="34" w:name="_Toc120548120"/>
      <w:r w:rsidRPr="3803B6DB">
        <w:lastRenderedPageBreak/>
        <w:t>Descripción de la situación de la empresa</w:t>
      </w:r>
      <w:bookmarkEnd w:id="34"/>
    </w:p>
    <w:p w14:paraId="52B795BD" w14:textId="1DFD69BD" w:rsidR="731D5A00" w:rsidRDefault="2D64FE88" w:rsidP="6617B8B9">
      <w:pPr>
        <w:spacing w:line="360" w:lineRule="auto"/>
        <w:rPr>
          <w:lang w:val="es-MX"/>
        </w:rPr>
      </w:pPr>
      <w:r w:rsidRPr="3803B6DB">
        <w:rPr>
          <w:lang w:val="es-MX"/>
        </w:rPr>
        <w:t>La empresa se encuentra en un estado de estabilidad, pero tiene aún potencial que no ha explotado para incrementar su competitividad haciendo uso de diferentes mecanismos</w:t>
      </w:r>
      <w:r w:rsidR="102F017B" w:rsidRPr="3803B6DB">
        <w:rPr>
          <w:lang w:val="es-MX"/>
        </w:rPr>
        <w:t xml:space="preserve"> en las cinco áreas funcionales</w:t>
      </w:r>
      <w:r w:rsidR="5D887E66" w:rsidRPr="0D64281E">
        <w:rPr>
          <w:lang w:val="es-MX"/>
        </w:rPr>
        <w:t>.</w:t>
      </w:r>
    </w:p>
    <w:p w14:paraId="02D35B09" w14:textId="4E774ABE" w:rsidR="102F017B" w:rsidRDefault="102F017B" w:rsidP="00734FB2">
      <w:pPr>
        <w:pStyle w:val="Ttulo4"/>
        <w:spacing w:line="360" w:lineRule="auto"/>
        <w:rPr>
          <w:lang w:val="es-MX"/>
        </w:rPr>
      </w:pPr>
      <w:r w:rsidRPr="3803B6DB">
        <w:rPr>
          <w:lang w:val="es-MX"/>
        </w:rPr>
        <w:t>Situación actual de la empresa: Gestión</w:t>
      </w:r>
    </w:p>
    <w:p w14:paraId="0CACA634" w14:textId="0BFF9620" w:rsidR="731D5A00" w:rsidRDefault="0C574A53" w:rsidP="1B6028DE">
      <w:pPr>
        <w:spacing w:line="360" w:lineRule="auto"/>
      </w:pPr>
      <w:r w:rsidRPr="1B6028DE">
        <w:t>La empresa falta de una e</w:t>
      </w:r>
      <w:r w:rsidR="63668027" w:rsidRPr="1B6028DE">
        <w:t>strategia de negocio</w:t>
      </w:r>
      <w:r w:rsidR="5A1DB74F" w:rsidRPr="1B6028DE">
        <w:t xml:space="preserve"> que le oriente en la toma de decisiones y permita crecer de manera ordenada y de forma competitiva. También estaban ausentes la misión y visión de la empresa, y los valores de la empresa no se encontr</w:t>
      </w:r>
      <w:r w:rsidR="4E4F497C" w:rsidRPr="1B6028DE">
        <w:t xml:space="preserve">aban formulados como tal, por lo que la identidad de la empresa no se encontraba del todo clara. Si bien es cierto que la percepción dentro y fuera de la empresa es de una buena comunicación, </w:t>
      </w:r>
      <w:r w:rsidR="50A67CAF" w:rsidRPr="1B6028DE">
        <w:t xml:space="preserve">y </w:t>
      </w:r>
      <w:r w:rsidR="4E4F497C" w:rsidRPr="1B6028DE">
        <w:t>coordinación</w:t>
      </w:r>
      <w:r w:rsidR="39F23D30" w:rsidRPr="1B6028DE">
        <w:t xml:space="preserve">, no se tienen indicadores que permitan evaluar </w:t>
      </w:r>
      <w:r w:rsidR="39F23D30" w:rsidRPr="172FCDF6">
        <w:t xml:space="preserve">y monitorear </w:t>
      </w:r>
      <w:r w:rsidR="39F23D30" w:rsidRPr="1B6028DE">
        <w:t xml:space="preserve">el desempeño de la </w:t>
      </w:r>
      <w:r w:rsidR="51F55DF4">
        <w:t>empresa</w:t>
      </w:r>
      <w:r w:rsidR="12D89E17">
        <w:t xml:space="preserve"> </w:t>
      </w:r>
      <w:r w:rsidR="0FD3ECBC">
        <w:t>de manera objetiva</w:t>
      </w:r>
      <w:r w:rsidR="39F23D30" w:rsidRPr="1B6028DE">
        <w:t xml:space="preserve"> en esta </w:t>
      </w:r>
      <w:r w:rsidR="0FD3ECBC">
        <w:t>áre</w:t>
      </w:r>
      <w:r w:rsidR="51F55DF4">
        <w:t>a</w:t>
      </w:r>
      <w:r w:rsidR="13C6FDFB">
        <w:t>.</w:t>
      </w:r>
    </w:p>
    <w:p w14:paraId="48CB1FC3" w14:textId="0282867A" w:rsidR="61005501" w:rsidRDefault="61005501" w:rsidP="00734FB2">
      <w:pPr>
        <w:pStyle w:val="Ttulo4"/>
        <w:spacing w:line="360" w:lineRule="auto"/>
        <w:rPr>
          <w:lang w:val="es-MX"/>
        </w:rPr>
      </w:pPr>
      <w:r w:rsidRPr="3803B6DB">
        <w:rPr>
          <w:lang w:val="es-MX"/>
        </w:rPr>
        <w:t>Situación actual de la empresa: Mercadotecnia</w:t>
      </w:r>
    </w:p>
    <w:p w14:paraId="049791F4" w14:textId="127E9884" w:rsidR="3047CE88" w:rsidRDefault="2099206E" w:rsidP="5663AB32">
      <w:pPr>
        <w:spacing w:line="360" w:lineRule="auto"/>
      </w:pPr>
      <w:r>
        <w:t xml:space="preserve">Es el área funcional más débil de la empresa. </w:t>
      </w:r>
      <w:r w:rsidR="3047CE88">
        <w:t>La empresa no tiene una e</w:t>
      </w:r>
      <w:r w:rsidR="7DC052AC">
        <w:t xml:space="preserve">strategia de mercado </w:t>
      </w:r>
      <w:r w:rsidR="2B43D6BF">
        <w:t xml:space="preserve">y ventas </w:t>
      </w:r>
      <w:r w:rsidR="74E5BA3C">
        <w:t>para controlar y monitorear el flujo de clientes</w:t>
      </w:r>
      <w:r w:rsidR="7CE4588E">
        <w:t xml:space="preserve">, ni documenta los clientes que ha tenido de una forma clasificada para evaluar tendencias y vislumbrar el movimiento </w:t>
      </w:r>
      <w:r w:rsidR="7068C278">
        <w:t>del mercado. T</w:t>
      </w:r>
      <w:r w:rsidR="26E41293">
        <w:t>ampoco</w:t>
      </w:r>
      <w:r w:rsidR="7F9346EE">
        <w:t xml:space="preserve"> se tiene flotilla de vende</w:t>
      </w:r>
      <w:r w:rsidR="7AF81ECE">
        <w:t>dores</w:t>
      </w:r>
      <w:r w:rsidR="3963806D">
        <w:t>,</w:t>
      </w:r>
      <w:r w:rsidR="17A5E5B4">
        <w:t xml:space="preserve"> ni se registra el desempeño de</w:t>
      </w:r>
      <w:r w:rsidR="7AF81ECE">
        <w:t xml:space="preserve"> </w:t>
      </w:r>
      <w:r w:rsidR="17A5E5B4">
        <w:t>las personas que realizan esta función</w:t>
      </w:r>
      <w:r w:rsidR="154C06B6">
        <w:t>.</w:t>
      </w:r>
      <w:r w:rsidR="5DC8C714">
        <w:t xml:space="preserve"> </w:t>
      </w:r>
      <w:r w:rsidR="290F6A4C">
        <w:t>El posi</w:t>
      </w:r>
      <w:r w:rsidR="2A725883">
        <w:t xml:space="preserve">cionamiento de la marca en el mercado es débil por el </w:t>
      </w:r>
      <w:r w:rsidR="14259540">
        <w:t xml:space="preserve">momento </w:t>
      </w:r>
      <w:r w:rsidR="2A725883">
        <w:t xml:space="preserve">y se tiene un conocimiento relativamente limitado sobre los competidores de </w:t>
      </w:r>
      <w:r w:rsidR="00A95743">
        <w:t>La empresa</w:t>
      </w:r>
      <w:r w:rsidR="2294A0DD">
        <w:t>.</w:t>
      </w:r>
      <w:r w:rsidR="2A725883">
        <w:t xml:space="preserve"> </w:t>
      </w:r>
      <w:r w:rsidR="0A1984C3">
        <w:t>Sin embargo, hay claridad en factura</w:t>
      </w:r>
      <w:r w:rsidR="373000CA">
        <w:t xml:space="preserve">s y cobranza, así como </w:t>
      </w:r>
      <w:r w:rsidR="46CE0637">
        <w:t>en la actualización que tiene la empresa sobre prácticas de gestión de la información y tecnología.</w:t>
      </w:r>
    </w:p>
    <w:p w14:paraId="0384E0EA" w14:textId="43CA70DA" w:rsidR="61005501" w:rsidRDefault="61005501" w:rsidP="00734FB2">
      <w:pPr>
        <w:pStyle w:val="Ttulo4"/>
        <w:spacing w:line="360" w:lineRule="auto"/>
        <w:rPr>
          <w:lang w:val="es-MX"/>
        </w:rPr>
      </w:pPr>
      <w:r w:rsidRPr="3803B6DB">
        <w:rPr>
          <w:lang w:val="es-MX"/>
        </w:rPr>
        <w:t>Situación actual de la empresa: Finanzas</w:t>
      </w:r>
    </w:p>
    <w:p w14:paraId="707E459F" w14:textId="3FC759AF" w:rsidR="3803B6DB" w:rsidRPr="005D542E" w:rsidRDefault="000C6FCE" w:rsidP="005D542E">
      <w:pPr>
        <w:spacing w:line="360" w:lineRule="auto"/>
      </w:pPr>
      <w:r>
        <w:t>Actualmente la empresa cuenta con un buen control</w:t>
      </w:r>
      <w:r w:rsidR="002C0E77">
        <w:t xml:space="preserve"> </w:t>
      </w:r>
      <w:r w:rsidR="00A41B1C">
        <w:t>de</w:t>
      </w:r>
      <w:r w:rsidR="00112A53">
        <w:t xml:space="preserve"> activos y</w:t>
      </w:r>
      <w:r w:rsidR="00812D5E">
        <w:t xml:space="preserve"> </w:t>
      </w:r>
      <w:r w:rsidR="001D6C1B">
        <w:t xml:space="preserve">de estados financieros </w:t>
      </w:r>
      <w:r w:rsidR="00CD20CB">
        <w:t xml:space="preserve">confiables pues es de mucha ayuda que el control de estos lo lleva un </w:t>
      </w:r>
      <w:r w:rsidR="00AF7CE3">
        <w:t>despacho</w:t>
      </w:r>
      <w:r w:rsidR="00CD20CB">
        <w:t xml:space="preserve"> externo, a pesar de tener estados </w:t>
      </w:r>
      <w:r w:rsidR="00AF7CE3">
        <w:t>financieros</w:t>
      </w:r>
      <w:r w:rsidR="00CD20CB">
        <w:t xml:space="preserve"> </w:t>
      </w:r>
      <w:r w:rsidR="00884785">
        <w:t xml:space="preserve">confiables la empresa no cuenta con </w:t>
      </w:r>
      <w:r w:rsidR="00B7010F">
        <w:t xml:space="preserve">estrategias </w:t>
      </w:r>
      <w:r w:rsidR="00AF7CE3">
        <w:t>fiscales</w:t>
      </w:r>
      <w:r w:rsidR="00024E5E">
        <w:t xml:space="preserve"> ni financieras</w:t>
      </w:r>
      <w:r w:rsidR="007A7CB1">
        <w:t xml:space="preserve">. Una planeación de como invertir las utilidades para un mejor </w:t>
      </w:r>
      <w:r w:rsidR="00AF7CE3">
        <w:t>funcionamiento</w:t>
      </w:r>
      <w:r w:rsidR="007A7CB1">
        <w:t xml:space="preserve"> de las actividades quedaría perfecto. Tienen un control básico de los flujos de efectivo </w:t>
      </w:r>
      <w:r w:rsidR="00AF7CE3">
        <w:t xml:space="preserve">y deuda pues </w:t>
      </w:r>
      <w:r w:rsidR="005055B7">
        <w:t xml:space="preserve">por proyecto se sabe los </w:t>
      </w:r>
      <w:r w:rsidR="00E42486">
        <w:t>egresos,</w:t>
      </w:r>
      <w:r w:rsidR="005055B7">
        <w:t xml:space="preserve"> pero se distorsiona el camino de la deuda</w:t>
      </w:r>
      <w:r w:rsidR="00034114">
        <w:t xml:space="preserve">, sus archivos son ineficientes pues no </w:t>
      </w:r>
      <w:r w:rsidR="00541A0A">
        <w:t>están automatizados, todo es a mano</w:t>
      </w:r>
      <w:r w:rsidR="001E00FF">
        <w:t xml:space="preserve"> y son difíciles de comprender para las personas que no los crearon o los utilizan seguido. </w:t>
      </w:r>
    </w:p>
    <w:p w14:paraId="70FD3E4F" w14:textId="7D9BFE0E" w:rsidR="61005501" w:rsidRDefault="61005501" w:rsidP="00734FB2">
      <w:pPr>
        <w:pStyle w:val="Ttulo4"/>
        <w:spacing w:line="360" w:lineRule="auto"/>
        <w:rPr>
          <w:lang w:val="es-MX"/>
        </w:rPr>
      </w:pPr>
      <w:r w:rsidRPr="3803B6DB">
        <w:rPr>
          <w:lang w:val="es-MX"/>
        </w:rPr>
        <w:lastRenderedPageBreak/>
        <w:t>Situación actual de la empresa: Recursos Humanos</w:t>
      </w:r>
    </w:p>
    <w:p w14:paraId="51707116" w14:textId="4C06FD3A" w:rsidR="3803B6DB" w:rsidRPr="00734FB2" w:rsidRDefault="7B4B427A" w:rsidP="4526AF5B">
      <w:pPr>
        <w:spacing w:line="360" w:lineRule="auto"/>
      </w:pPr>
      <w:r>
        <w:t>Actualmente la empresa l</w:t>
      </w:r>
      <w:r w:rsidR="24E7BB33">
        <w:t>a</w:t>
      </w:r>
      <w:r w:rsidR="299D2024">
        <w:t xml:space="preserve"> empresa no tiene </w:t>
      </w:r>
      <w:r w:rsidR="65006CF3">
        <w:t>aún</w:t>
      </w:r>
      <w:r w:rsidR="299D2024">
        <w:t xml:space="preserve"> la </w:t>
      </w:r>
      <w:r w:rsidR="2FE41A04">
        <w:t>formalización</w:t>
      </w:r>
      <w:r w:rsidR="299D2024">
        <w:t xml:space="preserve"> en las prestaciones a sus colaboradores</w:t>
      </w:r>
      <w:r w:rsidR="0CFF0DCE">
        <w:t xml:space="preserve">, sin </w:t>
      </w:r>
      <w:r w:rsidR="00FB5799">
        <w:t>embargo,</w:t>
      </w:r>
      <w:r w:rsidR="0CFF0DCE">
        <w:t xml:space="preserve"> </w:t>
      </w:r>
      <w:r w:rsidR="367D7359">
        <w:t xml:space="preserve">la relación con ellos y el ambiente laboral son muy favorables. </w:t>
      </w:r>
      <w:r w:rsidR="00302674">
        <w:t>Otro aspecto para mencionar</w:t>
      </w:r>
      <w:r w:rsidR="6DD3DD1B">
        <w:t xml:space="preserve"> es </w:t>
      </w:r>
      <w:r w:rsidR="00FB5799">
        <w:t>que,</w:t>
      </w:r>
      <w:r w:rsidR="6DD3DD1B">
        <w:t xml:space="preserve"> al inicio de cualquier </w:t>
      </w:r>
      <w:r w:rsidR="6330F528">
        <w:t>contratación</w:t>
      </w:r>
      <w:r w:rsidR="6DD3DD1B">
        <w:t xml:space="preserve">, no se lleva </w:t>
      </w:r>
      <w:r w:rsidR="3AB4DA34">
        <w:t>a cabo</w:t>
      </w:r>
      <w:r w:rsidR="6DD3DD1B">
        <w:t xml:space="preserve"> una </w:t>
      </w:r>
      <w:r w:rsidR="1576B02C">
        <w:t>capacitación para el puesto, se llega aprender con el paso del tiempo</w:t>
      </w:r>
      <w:r w:rsidR="7DBC1DCB">
        <w:t xml:space="preserve">. La </w:t>
      </w:r>
      <w:r w:rsidR="23AE05DF">
        <w:t>motivación</w:t>
      </w:r>
      <w:r w:rsidR="7DBC1DCB">
        <w:t xml:space="preserve"> de los colaborades par</w:t>
      </w:r>
      <w:r w:rsidR="3B33E008">
        <w:t>ece</w:t>
      </w:r>
      <w:r w:rsidR="7DBC1DCB">
        <w:t xml:space="preserve"> ser normal, ya que se </w:t>
      </w:r>
      <w:r w:rsidR="5FFBEC2B">
        <w:t>mencionó</w:t>
      </w:r>
      <w:r w:rsidR="7DBC1DCB">
        <w:t xml:space="preserve"> que </w:t>
      </w:r>
      <w:r w:rsidR="33F97958">
        <w:t xml:space="preserve">en ciertos casos es cuando se reconoce el buen trabajo a ellos. Como son pocos colaboradores aún se mantiene parte de la comunicación activa y </w:t>
      </w:r>
      <w:r w:rsidR="0F5F022F">
        <w:t xml:space="preserve">aunque en ciertos casos se llega a perder un poco de información. </w:t>
      </w:r>
    </w:p>
    <w:p w14:paraId="726C9AC7" w14:textId="79550F02" w:rsidR="3803B6DB" w:rsidRDefault="61005501" w:rsidP="00734FB2">
      <w:pPr>
        <w:pStyle w:val="Ttulo4"/>
        <w:spacing w:line="360" w:lineRule="auto"/>
        <w:rPr>
          <w:lang w:val="es-MX"/>
        </w:rPr>
      </w:pPr>
      <w:r w:rsidRPr="3803B6DB">
        <w:rPr>
          <w:lang w:val="es-MX"/>
        </w:rPr>
        <w:t>Situación actual de la empresa: Operaciones</w:t>
      </w:r>
    </w:p>
    <w:p w14:paraId="4E383516" w14:textId="56FC3E7D" w:rsidR="00A242D7" w:rsidRPr="00987BD0" w:rsidRDefault="00A242D7" w:rsidP="00987BD0">
      <w:pPr>
        <w:spacing w:line="360" w:lineRule="auto"/>
      </w:pPr>
      <w:r w:rsidRPr="00A242D7">
        <w:t>Actualmente, la empresa carece de orden en su estrategia operativa, y de calidad. De hecho, no dispone de ningún proceso para medir y evaluar la calidad, la satisfacción del cliente y el mantenimiento y uso de las máquinas. Además, la empresa no tiene actualmente existencias, lo que la convierte en un área débil, ya que todo es just</w:t>
      </w:r>
      <w:r w:rsidR="008C62ED">
        <w:t>o</w:t>
      </w:r>
      <w:r w:rsidRPr="00A242D7">
        <w:t>-</w:t>
      </w:r>
      <w:r w:rsidR="008C62ED">
        <w:t>en</w:t>
      </w:r>
      <w:r w:rsidRPr="00A242D7">
        <w:t>-ti</w:t>
      </w:r>
      <w:r w:rsidR="008C62ED">
        <w:t>empo</w:t>
      </w:r>
      <w:r w:rsidRPr="00A242D7">
        <w:t>. Afortunadamente para la empresa, tiene áreas de fortaleza en la logística, el aprovisionamiento de materiales y el seguimiento de pedidos, lo que le permite avanzar hacia un área confiable para las operaciones.</w:t>
      </w:r>
    </w:p>
    <w:p w14:paraId="6676A13A" w14:textId="5A988952" w:rsidR="007A63DE" w:rsidRPr="009F2FFF" w:rsidRDefault="007A63DE" w:rsidP="00540417">
      <w:pPr>
        <w:pStyle w:val="Ttulo3"/>
        <w:spacing w:line="360" w:lineRule="auto"/>
      </w:pPr>
      <w:bookmarkStart w:id="35" w:name="_Toc120548121"/>
      <w:r w:rsidRPr="7621B722">
        <w:t>Resultados Tabla de fortalezas y debilidades</w:t>
      </w:r>
      <w:bookmarkEnd w:id="32"/>
      <w:bookmarkEnd w:id="35"/>
    </w:p>
    <w:p w14:paraId="3887AAD0" w14:textId="37975A13" w:rsidR="001B0997" w:rsidRDefault="10F38C6A" w:rsidP="4C0786F5">
      <w:pPr>
        <w:spacing w:line="360" w:lineRule="auto"/>
      </w:pPr>
      <w:r>
        <w:t xml:space="preserve">Las fortalezas y debilidades que se detectaron en la empresa a partir </w:t>
      </w:r>
      <w:r w:rsidR="3ED06F0A">
        <w:t>de</w:t>
      </w:r>
      <w:r w:rsidR="44C50E7D">
        <w:t xml:space="preserve"> los </w:t>
      </w:r>
      <w:r w:rsidR="3ED06F0A">
        <w:t>resultado</w:t>
      </w:r>
      <w:r w:rsidR="4CF3F136">
        <w:t>s</w:t>
      </w:r>
      <w:r w:rsidR="3ED06F0A">
        <w:t xml:space="preserve"> de</w:t>
      </w:r>
      <w:r w:rsidR="18DFD6AD">
        <w:t>l</w:t>
      </w:r>
      <w:r w:rsidR="3ED06F0A">
        <w:t xml:space="preserve"> </w:t>
      </w:r>
      <w:r>
        <w:t>diagnóstico se resumen en la siguiente tabla.</w:t>
      </w:r>
    </w:p>
    <w:p w14:paraId="4E9649EE" w14:textId="77777777" w:rsidR="00AC2496" w:rsidRPr="009F2FFF" w:rsidRDefault="00AC2496" w:rsidP="4C0786F5">
      <w:pPr>
        <w:spacing w:line="360" w:lineRule="auto"/>
      </w:pPr>
    </w:p>
    <w:tbl>
      <w:tblPr>
        <w:tblStyle w:val="Tabladelista4-nfasis3"/>
        <w:tblW w:w="8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5"/>
        <w:gridCol w:w="4303"/>
      </w:tblGrid>
      <w:tr w:rsidR="4C0786F5" w14:paraId="48BB44E2" w14:textId="77777777" w:rsidTr="001B09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5" w:type="dxa"/>
            <w:shd w:val="clear" w:color="auto" w:fill="BFBFBF" w:themeFill="background1" w:themeFillShade="BF"/>
          </w:tcPr>
          <w:p w14:paraId="31EF90C1" w14:textId="39537C42" w:rsidR="4C0786F5" w:rsidRPr="001B0997" w:rsidRDefault="001B0997" w:rsidP="4C0786F5">
            <w:pPr>
              <w:spacing w:line="360" w:lineRule="auto"/>
              <w:jc w:val="center"/>
              <w:rPr>
                <w:color w:val="auto"/>
              </w:rPr>
            </w:pPr>
            <w:r w:rsidRPr="001B0997">
              <w:rPr>
                <w:i/>
                <w:color w:val="244061"/>
              </w:rPr>
              <w:t>Fortalezas</w:t>
            </w:r>
          </w:p>
        </w:tc>
        <w:tc>
          <w:tcPr>
            <w:tcW w:w="4303" w:type="dxa"/>
            <w:shd w:val="clear" w:color="auto" w:fill="BFBFBF" w:themeFill="background1" w:themeFillShade="BF"/>
          </w:tcPr>
          <w:p w14:paraId="5E818415" w14:textId="39537C42" w:rsidR="4C0786F5" w:rsidRPr="001B0997" w:rsidRDefault="001B0997" w:rsidP="4C0786F5">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auto"/>
              </w:rPr>
            </w:pPr>
            <w:r w:rsidRPr="001B0997">
              <w:rPr>
                <w:i/>
                <w:color w:val="244061"/>
              </w:rPr>
              <w:t>Debilidades</w:t>
            </w:r>
          </w:p>
        </w:tc>
      </w:tr>
      <w:tr w:rsidR="4C0786F5" w14:paraId="2509869A" w14:textId="77777777" w:rsidTr="001B09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5" w:type="dxa"/>
            <w:shd w:val="clear" w:color="auto" w:fill="auto"/>
          </w:tcPr>
          <w:p w14:paraId="5BE58594" w14:textId="77777777" w:rsidR="4C0786F5" w:rsidRDefault="4C0786F5" w:rsidP="4C0786F5">
            <w:pPr>
              <w:spacing w:line="360" w:lineRule="auto"/>
              <w:rPr>
                <w:lang w:val="es-MX"/>
              </w:rPr>
            </w:pPr>
            <w:r w:rsidRPr="7621B722">
              <w:rPr>
                <w:lang w:val="es-MX"/>
              </w:rPr>
              <w:t>GESTIÓN</w:t>
            </w:r>
          </w:p>
          <w:p w14:paraId="3076ED55" w14:textId="77777777" w:rsidR="4C0786F5" w:rsidRDefault="4C0786F5" w:rsidP="00540417">
            <w:pPr>
              <w:numPr>
                <w:ilvl w:val="0"/>
                <w:numId w:val="11"/>
              </w:numPr>
              <w:spacing w:line="360" w:lineRule="auto"/>
              <w:rPr>
                <w:b w:val="0"/>
                <w:lang w:val="es-MX"/>
              </w:rPr>
            </w:pPr>
            <w:r w:rsidRPr="6617B8B9">
              <w:rPr>
                <w:b w:val="0"/>
                <w:lang w:val="es-MX"/>
              </w:rPr>
              <w:t>Amplio conocimiento del sector</w:t>
            </w:r>
          </w:p>
          <w:p w14:paraId="3EAA3FFF" w14:textId="77777777" w:rsidR="4C0786F5" w:rsidRDefault="4C0786F5" w:rsidP="00540417">
            <w:pPr>
              <w:numPr>
                <w:ilvl w:val="0"/>
                <w:numId w:val="11"/>
              </w:numPr>
              <w:spacing w:line="360" w:lineRule="auto"/>
              <w:rPr>
                <w:b w:val="0"/>
                <w:lang w:val="es-MX"/>
              </w:rPr>
            </w:pPr>
            <w:r w:rsidRPr="6617B8B9">
              <w:rPr>
                <w:b w:val="0"/>
                <w:lang w:val="es-MX"/>
              </w:rPr>
              <w:t>Buena relación con proveedores y clientes</w:t>
            </w:r>
          </w:p>
          <w:p w14:paraId="1A725820" w14:textId="27E9321B" w:rsidR="4C0786F5" w:rsidRDefault="4C0786F5" w:rsidP="00540417">
            <w:pPr>
              <w:numPr>
                <w:ilvl w:val="0"/>
                <w:numId w:val="11"/>
              </w:numPr>
              <w:spacing w:line="360" w:lineRule="auto"/>
              <w:rPr>
                <w:b w:val="0"/>
                <w:lang w:val="es-MX"/>
              </w:rPr>
            </w:pPr>
            <w:r w:rsidRPr="6617B8B9">
              <w:rPr>
                <w:b w:val="0"/>
                <w:lang w:val="es-MX"/>
              </w:rPr>
              <w:t>Buena relación con colaboradores</w:t>
            </w:r>
          </w:p>
        </w:tc>
        <w:tc>
          <w:tcPr>
            <w:tcW w:w="4303" w:type="dxa"/>
            <w:shd w:val="clear" w:color="auto" w:fill="auto"/>
          </w:tcPr>
          <w:p w14:paraId="5F367492" w14:textId="77777777" w:rsidR="4C0786F5" w:rsidRDefault="4C0786F5" w:rsidP="4C0786F5">
            <w:pPr>
              <w:spacing w:line="360" w:lineRule="auto"/>
              <w:cnfStyle w:val="000000100000" w:firstRow="0" w:lastRow="0" w:firstColumn="0" w:lastColumn="0" w:oddVBand="0" w:evenVBand="0" w:oddHBand="1" w:evenHBand="0" w:firstRowFirstColumn="0" w:firstRowLastColumn="0" w:lastRowFirstColumn="0" w:lastRowLastColumn="0"/>
              <w:rPr>
                <w:b/>
                <w:lang w:val="es-MX"/>
              </w:rPr>
            </w:pPr>
            <w:r w:rsidRPr="7621B722">
              <w:rPr>
                <w:b/>
                <w:lang w:val="es-MX"/>
              </w:rPr>
              <w:t>GESTIÓN</w:t>
            </w:r>
          </w:p>
          <w:p w14:paraId="5753DE05" w14:textId="77777777" w:rsidR="4C0786F5" w:rsidRDefault="4C0786F5" w:rsidP="00540417">
            <w:pPr>
              <w:numPr>
                <w:ilvl w:val="0"/>
                <w:numId w:val="19"/>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6617B8B9">
              <w:rPr>
                <w:lang w:val="es-MX"/>
              </w:rPr>
              <w:t>Saturación de información</w:t>
            </w:r>
          </w:p>
          <w:p w14:paraId="56BEF3B4" w14:textId="2EAA615E" w:rsidR="4C0786F5" w:rsidRDefault="4C0786F5" w:rsidP="00540417">
            <w:pPr>
              <w:numPr>
                <w:ilvl w:val="0"/>
                <w:numId w:val="19"/>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6617B8B9">
              <w:rPr>
                <w:lang w:val="es-MX"/>
              </w:rPr>
              <w:t xml:space="preserve">Cuello de botella con respecto a decisiones de gestión </w:t>
            </w:r>
          </w:p>
        </w:tc>
      </w:tr>
      <w:tr w:rsidR="60BBEB93" w14:paraId="36CFA2D9" w14:textId="77777777" w:rsidTr="001B0997">
        <w:tc>
          <w:tcPr>
            <w:cnfStyle w:val="001000000000" w:firstRow="0" w:lastRow="0" w:firstColumn="1" w:lastColumn="0" w:oddVBand="0" w:evenVBand="0" w:oddHBand="0" w:evenHBand="0" w:firstRowFirstColumn="0" w:firstRowLastColumn="0" w:lastRowFirstColumn="0" w:lastRowLastColumn="0"/>
            <w:tcW w:w="4525" w:type="dxa"/>
            <w:shd w:val="clear" w:color="auto" w:fill="auto"/>
          </w:tcPr>
          <w:p w14:paraId="0973CE31" w14:textId="77777777" w:rsidR="448597C5" w:rsidRDefault="448597C5" w:rsidP="60BBEB93">
            <w:pPr>
              <w:spacing w:line="360" w:lineRule="auto"/>
              <w:rPr>
                <w:b w:val="0"/>
                <w:lang w:val="es-MX"/>
              </w:rPr>
            </w:pPr>
            <w:r w:rsidRPr="7621B722">
              <w:rPr>
                <w:lang w:val="es-MX"/>
              </w:rPr>
              <w:t>RH</w:t>
            </w:r>
          </w:p>
          <w:p w14:paraId="0AAF1CB2" w14:textId="77777777" w:rsidR="448597C5" w:rsidRDefault="448597C5" w:rsidP="00540417">
            <w:pPr>
              <w:numPr>
                <w:ilvl w:val="0"/>
                <w:numId w:val="12"/>
              </w:numPr>
              <w:spacing w:line="360" w:lineRule="auto"/>
              <w:rPr>
                <w:b w:val="0"/>
                <w:lang w:val="es-MX"/>
              </w:rPr>
            </w:pPr>
            <w:r>
              <w:rPr>
                <w:b w:val="0"/>
              </w:rPr>
              <w:t>Honestidad entre equipos de trabajo</w:t>
            </w:r>
          </w:p>
          <w:p w14:paraId="42894CA1" w14:textId="77777777" w:rsidR="448597C5" w:rsidRDefault="448597C5" w:rsidP="00540417">
            <w:pPr>
              <w:numPr>
                <w:ilvl w:val="0"/>
                <w:numId w:val="12"/>
              </w:numPr>
              <w:spacing w:line="360" w:lineRule="auto"/>
              <w:rPr>
                <w:b w:val="0"/>
                <w:lang w:val="es-MX"/>
              </w:rPr>
            </w:pPr>
            <w:r>
              <w:rPr>
                <w:b w:val="0"/>
              </w:rPr>
              <w:t>Colaboración y compromiso con el cliente</w:t>
            </w:r>
          </w:p>
          <w:p w14:paraId="506A5F63" w14:textId="77777777" w:rsidR="448597C5" w:rsidRDefault="448597C5" w:rsidP="00540417">
            <w:pPr>
              <w:numPr>
                <w:ilvl w:val="0"/>
                <w:numId w:val="12"/>
              </w:numPr>
              <w:spacing w:line="360" w:lineRule="auto"/>
              <w:rPr>
                <w:b w:val="0"/>
                <w:lang w:val="es-MX"/>
              </w:rPr>
            </w:pPr>
            <w:r>
              <w:rPr>
                <w:b w:val="0"/>
              </w:rPr>
              <w:lastRenderedPageBreak/>
              <w:t xml:space="preserve"> Dinamismo</w:t>
            </w:r>
          </w:p>
          <w:p w14:paraId="7672B813" w14:textId="4FFEF913" w:rsidR="448597C5" w:rsidRDefault="448597C5" w:rsidP="00540417">
            <w:pPr>
              <w:numPr>
                <w:ilvl w:val="0"/>
                <w:numId w:val="12"/>
              </w:numPr>
              <w:spacing w:line="360" w:lineRule="auto"/>
              <w:rPr>
                <w:b w:val="0"/>
                <w:lang w:val="es-MX"/>
              </w:rPr>
            </w:pPr>
            <w:r>
              <w:rPr>
                <w:b w:val="0"/>
              </w:rPr>
              <w:t>Buen ambiente laboral</w:t>
            </w:r>
          </w:p>
        </w:tc>
        <w:tc>
          <w:tcPr>
            <w:tcW w:w="4303" w:type="dxa"/>
            <w:shd w:val="clear" w:color="auto" w:fill="auto"/>
          </w:tcPr>
          <w:p w14:paraId="542CAE53" w14:textId="77777777" w:rsidR="3F8C0D9C" w:rsidRDefault="3F8C0D9C" w:rsidP="60BBEB93">
            <w:pPr>
              <w:spacing w:line="360" w:lineRule="auto"/>
              <w:cnfStyle w:val="000000000000" w:firstRow="0" w:lastRow="0" w:firstColumn="0" w:lastColumn="0" w:oddVBand="0" w:evenVBand="0" w:oddHBand="0" w:evenHBand="0" w:firstRowFirstColumn="0" w:firstRowLastColumn="0" w:lastRowFirstColumn="0" w:lastRowLastColumn="0"/>
              <w:rPr>
                <w:b/>
                <w:lang w:val="es-MX"/>
              </w:rPr>
            </w:pPr>
            <w:r w:rsidRPr="7621B722">
              <w:rPr>
                <w:b/>
                <w:lang w:val="es-MX"/>
              </w:rPr>
              <w:lastRenderedPageBreak/>
              <w:t>RH</w:t>
            </w:r>
          </w:p>
          <w:p w14:paraId="3CC47A60" w14:textId="77777777" w:rsidR="3F8C0D9C" w:rsidRDefault="3F8C0D9C" w:rsidP="00540417">
            <w:pPr>
              <w:numPr>
                <w:ilvl w:val="0"/>
                <w:numId w:val="20"/>
              </w:numPr>
              <w:spacing w:line="360" w:lineRule="auto"/>
              <w:cnfStyle w:val="000000000000" w:firstRow="0" w:lastRow="0" w:firstColumn="0" w:lastColumn="0" w:oddVBand="0" w:evenVBand="0" w:oddHBand="0" w:evenHBand="0" w:firstRowFirstColumn="0" w:firstRowLastColumn="0" w:lastRowFirstColumn="0" w:lastRowLastColumn="0"/>
              <w:rPr>
                <w:lang w:val="es-MX"/>
              </w:rPr>
            </w:pPr>
            <w:r w:rsidRPr="6617B8B9">
              <w:rPr>
                <w:lang w:val="es-MX"/>
              </w:rPr>
              <w:t>Estructura de puestos y trabajo sin claridad</w:t>
            </w:r>
          </w:p>
          <w:p w14:paraId="57D87408" w14:textId="0A4CF64B" w:rsidR="3F8C0D9C" w:rsidRDefault="3F8C0D9C" w:rsidP="00540417">
            <w:pPr>
              <w:pStyle w:val="Prrafodelista"/>
              <w:numPr>
                <w:ilvl w:val="0"/>
                <w:numId w:val="20"/>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6617B8B9">
              <w:rPr>
                <w:rFonts w:ascii="Times New Roman" w:hAnsi="Times New Roman"/>
                <w:sz w:val="24"/>
                <w:szCs w:val="24"/>
              </w:rPr>
              <w:lastRenderedPageBreak/>
              <w:t>Relaciones informales con colaboradores</w:t>
            </w:r>
          </w:p>
        </w:tc>
      </w:tr>
      <w:tr w:rsidR="60BBEB93" w14:paraId="79AC1F38" w14:textId="77777777" w:rsidTr="001B09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5" w:type="dxa"/>
            <w:shd w:val="clear" w:color="auto" w:fill="auto"/>
          </w:tcPr>
          <w:p w14:paraId="7EACBC6E" w14:textId="77777777" w:rsidR="69650132" w:rsidRDefault="69650132" w:rsidP="60BBEB93">
            <w:pPr>
              <w:spacing w:line="360" w:lineRule="auto"/>
              <w:rPr>
                <w:lang w:val="es-MX"/>
              </w:rPr>
            </w:pPr>
            <w:r w:rsidRPr="7621B722">
              <w:rPr>
                <w:lang w:val="es-MX"/>
              </w:rPr>
              <w:lastRenderedPageBreak/>
              <w:t>OPERACIONES</w:t>
            </w:r>
          </w:p>
          <w:p w14:paraId="5E60866D" w14:textId="77777777" w:rsidR="69650132" w:rsidRDefault="69650132" w:rsidP="00540417">
            <w:pPr>
              <w:numPr>
                <w:ilvl w:val="0"/>
                <w:numId w:val="13"/>
              </w:numPr>
              <w:spacing w:line="360" w:lineRule="auto"/>
              <w:rPr>
                <w:b w:val="0"/>
                <w:lang w:val="es-MX"/>
              </w:rPr>
            </w:pPr>
            <w:r w:rsidRPr="6617B8B9">
              <w:rPr>
                <w:b w:val="0"/>
                <w:lang w:val="es-MX"/>
              </w:rPr>
              <w:t>Información de fácil acceso y en sistemas</w:t>
            </w:r>
          </w:p>
          <w:p w14:paraId="618B25AD" w14:textId="77777777" w:rsidR="69650132" w:rsidRDefault="69650132" w:rsidP="00540417">
            <w:pPr>
              <w:numPr>
                <w:ilvl w:val="0"/>
                <w:numId w:val="13"/>
              </w:numPr>
              <w:spacing w:line="360" w:lineRule="auto"/>
              <w:rPr>
                <w:b w:val="0"/>
                <w:lang w:val="es-MX"/>
              </w:rPr>
            </w:pPr>
            <w:r>
              <w:rPr>
                <w:b w:val="0"/>
              </w:rPr>
              <w:t xml:space="preserve">Capacidad Técnica y teórica del equipo </w:t>
            </w:r>
          </w:p>
          <w:p w14:paraId="13C8DD5F" w14:textId="77777777" w:rsidR="69650132" w:rsidRDefault="69650132" w:rsidP="00540417">
            <w:pPr>
              <w:numPr>
                <w:ilvl w:val="0"/>
                <w:numId w:val="13"/>
              </w:numPr>
              <w:spacing w:line="360" w:lineRule="auto"/>
              <w:rPr>
                <w:b w:val="0"/>
                <w:lang w:val="es-MX"/>
              </w:rPr>
            </w:pPr>
            <w:r>
              <w:rPr>
                <w:b w:val="0"/>
              </w:rPr>
              <w:t>Equipo de proveeduría eficiente</w:t>
            </w:r>
          </w:p>
          <w:p w14:paraId="008B20A6" w14:textId="1C137D05" w:rsidR="69650132" w:rsidRDefault="69650132" w:rsidP="00540417">
            <w:pPr>
              <w:numPr>
                <w:ilvl w:val="0"/>
                <w:numId w:val="13"/>
              </w:numPr>
              <w:spacing w:line="360" w:lineRule="auto"/>
              <w:rPr>
                <w:b w:val="0"/>
                <w:lang w:val="es-MX"/>
              </w:rPr>
            </w:pPr>
            <w:r>
              <w:rPr>
                <w:b w:val="0"/>
              </w:rPr>
              <w:t>Flexibilidad en capacidad de trabajo para volúmenes de producción</w:t>
            </w:r>
          </w:p>
          <w:p w14:paraId="2DDFE173" w14:textId="04E19ABF" w:rsidR="60BBEB93" w:rsidRDefault="60BBEB93" w:rsidP="7621B722">
            <w:pPr>
              <w:spacing w:line="360" w:lineRule="auto"/>
              <w:rPr>
                <w:lang w:val="es-MX"/>
              </w:rPr>
            </w:pPr>
          </w:p>
        </w:tc>
        <w:tc>
          <w:tcPr>
            <w:tcW w:w="4303" w:type="dxa"/>
            <w:shd w:val="clear" w:color="auto" w:fill="auto"/>
          </w:tcPr>
          <w:p w14:paraId="4A8F610A" w14:textId="03C3A95B" w:rsidR="52401F79" w:rsidRDefault="52401F79" w:rsidP="60BBEB93">
            <w:p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b/>
                <w:lang w:val="es-MX"/>
              </w:rPr>
              <w:t>OPERACIONES</w:t>
            </w:r>
          </w:p>
          <w:p w14:paraId="29FA7E43" w14:textId="77777777" w:rsidR="52401F79" w:rsidRDefault="52401F79" w:rsidP="00540417">
            <w:pPr>
              <w:numPr>
                <w:ilvl w:val="0"/>
                <w:numId w:val="18"/>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lang w:val="es-MX"/>
              </w:rPr>
              <w:t xml:space="preserve">Poco orden para el desarrollo de actividades de operación </w:t>
            </w:r>
          </w:p>
          <w:p w14:paraId="59DCD352" w14:textId="020805FA" w:rsidR="52401F79" w:rsidRDefault="52401F79" w:rsidP="00540417">
            <w:pPr>
              <w:numPr>
                <w:ilvl w:val="0"/>
                <w:numId w:val="18"/>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lang w:val="es-MX"/>
              </w:rPr>
              <w:t>Seguimiento de flujos de efectivo inadecuado</w:t>
            </w:r>
          </w:p>
          <w:p w14:paraId="1871805E" w14:textId="104EA044" w:rsidR="60BBEB93" w:rsidRDefault="60BBEB93" w:rsidP="7621B722">
            <w:pPr>
              <w:spacing w:line="360" w:lineRule="auto"/>
              <w:cnfStyle w:val="000000100000" w:firstRow="0" w:lastRow="0" w:firstColumn="0" w:lastColumn="0" w:oddVBand="0" w:evenVBand="0" w:oddHBand="1" w:evenHBand="0" w:firstRowFirstColumn="0" w:firstRowLastColumn="0" w:lastRowFirstColumn="0" w:lastRowLastColumn="0"/>
              <w:rPr>
                <w:b/>
                <w:lang w:val="es-MX"/>
              </w:rPr>
            </w:pPr>
          </w:p>
        </w:tc>
      </w:tr>
      <w:tr w:rsidR="60BBEB93" w14:paraId="2CE1DED2" w14:textId="77777777" w:rsidTr="001B0997">
        <w:tc>
          <w:tcPr>
            <w:cnfStyle w:val="001000000000" w:firstRow="0" w:lastRow="0" w:firstColumn="1" w:lastColumn="0" w:oddVBand="0" w:evenVBand="0" w:oddHBand="0" w:evenHBand="0" w:firstRowFirstColumn="0" w:firstRowLastColumn="0" w:lastRowFirstColumn="0" w:lastRowLastColumn="0"/>
            <w:tcW w:w="4525" w:type="dxa"/>
            <w:shd w:val="clear" w:color="auto" w:fill="auto"/>
          </w:tcPr>
          <w:p w14:paraId="17C774FB" w14:textId="77777777" w:rsidR="612D20A4" w:rsidRDefault="612D20A4" w:rsidP="60BBEB93">
            <w:pPr>
              <w:spacing w:line="360" w:lineRule="auto"/>
              <w:rPr>
                <w:lang w:val="es-MX"/>
              </w:rPr>
            </w:pPr>
            <w:r w:rsidRPr="7621B722">
              <w:rPr>
                <w:lang w:val="es-MX"/>
              </w:rPr>
              <w:t>FINANZAS</w:t>
            </w:r>
          </w:p>
          <w:p w14:paraId="78235ED3" w14:textId="77777777" w:rsidR="612D20A4" w:rsidRDefault="612D20A4" w:rsidP="00540417">
            <w:pPr>
              <w:numPr>
                <w:ilvl w:val="0"/>
                <w:numId w:val="14"/>
              </w:numPr>
              <w:spacing w:line="360" w:lineRule="auto"/>
              <w:rPr>
                <w:b w:val="0"/>
                <w:lang w:val="es-MX"/>
              </w:rPr>
            </w:pPr>
            <w:r w:rsidRPr="6617B8B9">
              <w:rPr>
                <w:b w:val="0"/>
                <w:lang w:val="es-MX"/>
              </w:rPr>
              <w:t>Información fiscal en orden</w:t>
            </w:r>
          </w:p>
          <w:p w14:paraId="42D2A1FC" w14:textId="65270EBD" w:rsidR="612D20A4" w:rsidRDefault="612D20A4" w:rsidP="00540417">
            <w:pPr>
              <w:numPr>
                <w:ilvl w:val="0"/>
                <w:numId w:val="14"/>
              </w:numPr>
              <w:spacing w:line="360" w:lineRule="auto"/>
              <w:rPr>
                <w:b w:val="0"/>
                <w:lang w:val="es-MX"/>
              </w:rPr>
            </w:pPr>
            <w:r w:rsidRPr="6617B8B9">
              <w:rPr>
                <w:b w:val="0"/>
                <w:lang w:val="es-MX"/>
              </w:rPr>
              <w:t>Buena administración de activos</w:t>
            </w:r>
          </w:p>
        </w:tc>
        <w:tc>
          <w:tcPr>
            <w:tcW w:w="4303" w:type="dxa"/>
            <w:shd w:val="clear" w:color="auto" w:fill="auto"/>
          </w:tcPr>
          <w:p w14:paraId="444F7C6C" w14:textId="03C3A95B" w:rsidR="52401F79" w:rsidRDefault="52401F79" w:rsidP="60BBEB93">
            <w:pPr>
              <w:spacing w:line="360" w:lineRule="auto"/>
              <w:cnfStyle w:val="000000000000" w:firstRow="0" w:lastRow="0" w:firstColumn="0" w:lastColumn="0" w:oddVBand="0" w:evenVBand="0" w:oddHBand="0" w:evenHBand="0" w:firstRowFirstColumn="0" w:firstRowLastColumn="0" w:lastRowFirstColumn="0" w:lastRowLastColumn="0"/>
              <w:rPr>
                <w:lang w:val="es-MX"/>
              </w:rPr>
            </w:pPr>
            <w:r w:rsidRPr="7621B722">
              <w:rPr>
                <w:b/>
                <w:lang w:val="es-MX"/>
              </w:rPr>
              <w:t>FINANZAS</w:t>
            </w:r>
          </w:p>
          <w:p w14:paraId="1BEE8591" w14:textId="03C3A95B" w:rsidR="52401F79" w:rsidRDefault="52401F79" w:rsidP="00540417">
            <w:pPr>
              <w:numPr>
                <w:ilvl w:val="0"/>
                <w:numId w:val="16"/>
              </w:numPr>
              <w:spacing w:line="360" w:lineRule="auto"/>
              <w:cnfStyle w:val="000000000000" w:firstRow="0" w:lastRow="0" w:firstColumn="0" w:lastColumn="0" w:oddVBand="0" w:evenVBand="0" w:oddHBand="0" w:evenHBand="0" w:firstRowFirstColumn="0" w:firstRowLastColumn="0" w:lastRowFirstColumn="0" w:lastRowLastColumn="0"/>
              <w:rPr>
                <w:lang w:val="es-MX"/>
              </w:rPr>
            </w:pPr>
            <w:r w:rsidRPr="7621B722">
              <w:rPr>
                <w:lang w:val="es-MX"/>
              </w:rPr>
              <w:t>Información contable/financiera poco fiable</w:t>
            </w:r>
          </w:p>
          <w:p w14:paraId="6C6134CF" w14:textId="03C3A95B" w:rsidR="52401F79" w:rsidRDefault="52401F79" w:rsidP="00540417">
            <w:pPr>
              <w:numPr>
                <w:ilvl w:val="0"/>
                <w:numId w:val="16"/>
              </w:numPr>
              <w:spacing w:line="360" w:lineRule="auto"/>
              <w:cnfStyle w:val="000000000000" w:firstRow="0" w:lastRow="0" w:firstColumn="0" w:lastColumn="0" w:oddVBand="0" w:evenVBand="0" w:oddHBand="0" w:evenHBand="0" w:firstRowFirstColumn="0" w:firstRowLastColumn="0" w:lastRowFirstColumn="0" w:lastRowLastColumn="0"/>
              <w:rPr>
                <w:lang w:val="es-MX"/>
              </w:rPr>
            </w:pPr>
            <w:r w:rsidRPr="7621B722">
              <w:rPr>
                <w:lang w:val="es-MX"/>
              </w:rPr>
              <w:t>Estrategias financieras sin enfoque</w:t>
            </w:r>
          </w:p>
          <w:p w14:paraId="5B642105" w14:textId="03C3A95B" w:rsidR="52401F79" w:rsidRDefault="52401F79" w:rsidP="00540417">
            <w:pPr>
              <w:numPr>
                <w:ilvl w:val="0"/>
                <w:numId w:val="16"/>
              </w:numPr>
              <w:spacing w:line="360" w:lineRule="auto"/>
              <w:cnfStyle w:val="000000000000" w:firstRow="0" w:lastRow="0" w:firstColumn="0" w:lastColumn="0" w:oddVBand="0" w:evenVBand="0" w:oddHBand="0" w:evenHBand="0" w:firstRowFirstColumn="0" w:firstRowLastColumn="0" w:lastRowFirstColumn="0" w:lastRowLastColumn="0"/>
              <w:rPr>
                <w:lang w:val="es-MX"/>
              </w:rPr>
            </w:pPr>
            <w:r w:rsidRPr="7621B722">
              <w:rPr>
                <w:lang w:val="es-MX"/>
              </w:rPr>
              <w:t>Poca claridad en márgenes de utilidad</w:t>
            </w:r>
          </w:p>
          <w:p w14:paraId="247E526D" w14:textId="79D02686" w:rsidR="52401F79" w:rsidRDefault="52401F79" w:rsidP="00540417">
            <w:pPr>
              <w:numPr>
                <w:ilvl w:val="0"/>
                <w:numId w:val="16"/>
              </w:numPr>
              <w:spacing w:line="360" w:lineRule="auto"/>
              <w:cnfStyle w:val="000000000000" w:firstRow="0" w:lastRow="0" w:firstColumn="0" w:lastColumn="0" w:oddVBand="0" w:evenVBand="0" w:oddHBand="0" w:evenHBand="0" w:firstRowFirstColumn="0" w:firstRowLastColumn="0" w:lastRowFirstColumn="0" w:lastRowLastColumn="0"/>
              <w:rPr>
                <w:lang w:val="es-MX"/>
              </w:rPr>
            </w:pPr>
            <w:r w:rsidRPr="7621B722">
              <w:rPr>
                <w:lang w:val="es-MX"/>
              </w:rPr>
              <w:t>Financiamiento depende de clientes</w:t>
            </w:r>
          </w:p>
        </w:tc>
      </w:tr>
      <w:tr w:rsidR="60BBEB93" w14:paraId="65738523" w14:textId="77777777" w:rsidTr="001B09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5" w:type="dxa"/>
            <w:shd w:val="clear" w:color="auto" w:fill="auto"/>
          </w:tcPr>
          <w:p w14:paraId="71EA442C" w14:textId="77777777" w:rsidR="73784EC1" w:rsidRDefault="73784EC1" w:rsidP="60BBEB93">
            <w:pPr>
              <w:spacing w:line="360" w:lineRule="auto"/>
              <w:rPr>
                <w:lang w:val="es-MX"/>
              </w:rPr>
            </w:pPr>
            <w:r w:rsidRPr="7621B722">
              <w:rPr>
                <w:lang w:val="es-MX"/>
              </w:rPr>
              <w:t>MERCADOTECNIA</w:t>
            </w:r>
          </w:p>
          <w:p w14:paraId="419B8E29" w14:textId="77777777" w:rsidR="73784EC1" w:rsidRPr="001B0997" w:rsidRDefault="73784EC1" w:rsidP="00540417">
            <w:pPr>
              <w:numPr>
                <w:ilvl w:val="0"/>
                <w:numId w:val="15"/>
              </w:numPr>
              <w:spacing w:line="360" w:lineRule="auto"/>
              <w:rPr>
                <w:b w:val="0"/>
                <w:lang w:val="es-MX"/>
              </w:rPr>
            </w:pPr>
            <w:r w:rsidRPr="001B0997">
              <w:rPr>
                <w:b w:val="0"/>
                <w:lang w:val="es-MX"/>
              </w:rPr>
              <w:t>Amplio abanico de servicios</w:t>
            </w:r>
          </w:p>
          <w:p w14:paraId="01C40457" w14:textId="77777777" w:rsidR="73784EC1" w:rsidRDefault="73784EC1" w:rsidP="00540417">
            <w:pPr>
              <w:numPr>
                <w:ilvl w:val="0"/>
                <w:numId w:val="15"/>
              </w:numPr>
              <w:spacing w:line="360" w:lineRule="auto"/>
              <w:rPr>
                <w:lang w:val="es-MX"/>
              </w:rPr>
            </w:pPr>
            <w:r w:rsidRPr="7621B722">
              <w:t>Precios percibidos como justos</w:t>
            </w:r>
          </w:p>
          <w:p w14:paraId="45BCC184" w14:textId="04BC5AA6" w:rsidR="60BBEB93" w:rsidRDefault="60BBEB93" w:rsidP="7621B722">
            <w:pPr>
              <w:spacing w:line="360" w:lineRule="auto"/>
              <w:rPr>
                <w:lang w:val="es-MX"/>
              </w:rPr>
            </w:pPr>
          </w:p>
        </w:tc>
        <w:tc>
          <w:tcPr>
            <w:tcW w:w="4303" w:type="dxa"/>
            <w:shd w:val="clear" w:color="auto" w:fill="auto"/>
          </w:tcPr>
          <w:p w14:paraId="253E55FF" w14:textId="03C3A95B" w:rsidR="2A7357EA" w:rsidRDefault="2A7357EA" w:rsidP="60BBEB93">
            <w:p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b/>
                <w:lang w:val="es-MX"/>
              </w:rPr>
              <w:t>MERCADOTECNIA</w:t>
            </w:r>
          </w:p>
          <w:p w14:paraId="27805708" w14:textId="03C3A95B" w:rsidR="2A7357EA" w:rsidRDefault="2A7357EA" w:rsidP="00540417">
            <w:pPr>
              <w:numPr>
                <w:ilvl w:val="0"/>
                <w:numId w:val="17"/>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lang w:val="es-MX"/>
              </w:rPr>
              <w:t>Posicionamiento de marca ineficiente</w:t>
            </w:r>
          </w:p>
          <w:p w14:paraId="5603C122" w14:textId="03C3A95B" w:rsidR="2A7357EA" w:rsidRDefault="2A7357EA" w:rsidP="00540417">
            <w:pPr>
              <w:numPr>
                <w:ilvl w:val="0"/>
                <w:numId w:val="17"/>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lang w:val="es-MX"/>
              </w:rPr>
              <w:t>Estrategias de publicidad inconsistentes e ineficientes</w:t>
            </w:r>
          </w:p>
          <w:p w14:paraId="47F8BDFF" w14:textId="35A64302" w:rsidR="2A7357EA" w:rsidRDefault="2A7357EA" w:rsidP="00540417">
            <w:pPr>
              <w:numPr>
                <w:ilvl w:val="0"/>
                <w:numId w:val="17"/>
              </w:numPr>
              <w:spacing w:line="360" w:lineRule="auto"/>
              <w:cnfStyle w:val="000000100000" w:firstRow="0" w:lastRow="0" w:firstColumn="0" w:lastColumn="0" w:oddVBand="0" w:evenVBand="0" w:oddHBand="1" w:evenHBand="0" w:firstRowFirstColumn="0" w:firstRowLastColumn="0" w:lastRowFirstColumn="0" w:lastRowLastColumn="0"/>
              <w:rPr>
                <w:lang w:val="es-MX"/>
              </w:rPr>
            </w:pPr>
            <w:r w:rsidRPr="7621B722">
              <w:rPr>
                <w:lang w:val="es-MX"/>
              </w:rPr>
              <w:t>Dependencia de nuevos clientes por recomendación de previos</w:t>
            </w:r>
          </w:p>
        </w:tc>
      </w:tr>
    </w:tbl>
    <w:p w14:paraId="715943A5" w14:textId="10A485DD" w:rsidR="00987BD0" w:rsidRDefault="00987BD0" w:rsidP="00987BD0">
      <w:pPr>
        <w:spacing w:line="360" w:lineRule="auto"/>
        <w:jc w:val="center"/>
      </w:pPr>
      <w:bookmarkStart w:id="36" w:name="_Toc33450459"/>
      <w:r w:rsidRPr="00BA36C8">
        <w:rPr>
          <w:i/>
          <w:iCs/>
          <w:color w:val="808080" w:themeColor="background1" w:themeShade="80"/>
          <w:sz w:val="22"/>
          <w:szCs w:val="22"/>
        </w:rPr>
        <w:t xml:space="preserve">Figura </w:t>
      </w:r>
      <w:r w:rsidR="00D214DB">
        <w:rPr>
          <w:i/>
          <w:iCs/>
          <w:color w:val="808080" w:themeColor="background1" w:themeShade="80"/>
          <w:sz w:val="22"/>
          <w:szCs w:val="22"/>
        </w:rPr>
        <w:t>22: Resultados</w:t>
      </w:r>
      <w:r w:rsidRPr="00987BD0">
        <w:rPr>
          <w:i/>
          <w:iCs/>
          <w:color w:val="808080" w:themeColor="background1" w:themeShade="80"/>
          <w:sz w:val="22"/>
          <w:szCs w:val="22"/>
        </w:rPr>
        <w:t xml:space="preserve"> Tabla de fortalezas y debilidades</w:t>
      </w:r>
    </w:p>
    <w:p w14:paraId="51BD133A" w14:textId="77777777" w:rsidR="00786432" w:rsidRDefault="00786432" w:rsidP="00A3609E">
      <w:pPr>
        <w:rPr>
          <w:rFonts w:eastAsiaTheme="majorEastAsia"/>
        </w:rPr>
      </w:pPr>
    </w:p>
    <w:p w14:paraId="58841E9D" w14:textId="3DA91FB2" w:rsidR="00786432" w:rsidRPr="009F2FFF" w:rsidRDefault="00A3609E" w:rsidP="00A3609E">
      <w:pPr>
        <w:spacing w:after="160" w:line="259" w:lineRule="auto"/>
        <w:jc w:val="left"/>
        <w:rPr>
          <w:rFonts w:eastAsiaTheme="majorEastAsia"/>
        </w:rPr>
      </w:pPr>
      <w:r>
        <w:rPr>
          <w:rFonts w:eastAsiaTheme="majorEastAsia"/>
        </w:rPr>
        <w:br w:type="page"/>
      </w:r>
    </w:p>
    <w:p w14:paraId="156068EF" w14:textId="7E8C94C2" w:rsidR="00C1141A" w:rsidRDefault="00A3609E" w:rsidP="00540417">
      <w:pPr>
        <w:pStyle w:val="Ttulo3"/>
        <w:spacing w:line="360" w:lineRule="auto"/>
      </w:pPr>
      <w:bookmarkStart w:id="37" w:name="_Toc120548122"/>
      <w:r w:rsidRPr="00A3609E">
        <w:lastRenderedPageBreak/>
        <w:t>Voz del cliente</w:t>
      </w:r>
      <w:bookmarkEnd w:id="37"/>
    </w:p>
    <w:p w14:paraId="11233EB5" w14:textId="62D0169D" w:rsidR="00A3609E" w:rsidRDefault="00A3609E" w:rsidP="542A51E6">
      <w:pPr>
        <w:spacing w:line="360" w:lineRule="auto"/>
        <w:rPr>
          <w:rFonts w:eastAsiaTheme="majorEastAsia"/>
          <w:lang w:val="es-419"/>
        </w:rPr>
      </w:pPr>
      <w:r w:rsidRPr="542A51E6">
        <w:rPr>
          <w:lang w:val="es-419"/>
        </w:rPr>
        <w:t xml:space="preserve">La Voz del Cliente es una herramienta que permite conocer qué opinan los clientes sobre la empresa diagnosticada, en este caso </w:t>
      </w:r>
      <w:r w:rsidR="30A2C40A" w:rsidRPr="542A51E6">
        <w:rPr>
          <w:lang w:val="es-419"/>
        </w:rPr>
        <w:t>la empresa</w:t>
      </w:r>
      <w:r w:rsidRPr="542A51E6">
        <w:rPr>
          <w:lang w:val="es-419"/>
        </w:rPr>
        <w:t xml:space="preserve">. Esto les permite a las empresas saber si necesitan hacer cambios en sus productos o servicios, o si sus clientes aprecian lo que están haciendo ahora. La encuesta se realizó a </w:t>
      </w:r>
      <w:r w:rsidR="483DD39A" w:rsidRPr="542A51E6">
        <w:rPr>
          <w:lang w:val="es-419"/>
        </w:rPr>
        <w:t xml:space="preserve">5 </w:t>
      </w:r>
      <w:r w:rsidRPr="542A51E6">
        <w:rPr>
          <w:lang w:val="es-419"/>
        </w:rPr>
        <w:t>clientes de la empresa.</w:t>
      </w:r>
    </w:p>
    <w:p w14:paraId="3FEED36F" w14:textId="7231F967" w:rsidR="00C1141A" w:rsidRDefault="00C1141A" w:rsidP="00C1141A"/>
    <w:p w14:paraId="6ED05508" w14:textId="77777777" w:rsidR="00A3609E" w:rsidRDefault="007A63DE" w:rsidP="00A3609E">
      <w:pPr>
        <w:pStyle w:val="Ttulo4"/>
      </w:pPr>
      <w:r w:rsidRPr="6617B8B9">
        <w:t xml:space="preserve">Resultados de </w:t>
      </w:r>
      <w:r w:rsidR="00A3609E" w:rsidRPr="6617B8B9">
        <w:t>Voz del Cliente</w:t>
      </w:r>
      <w:bookmarkEnd w:id="36"/>
    </w:p>
    <w:p w14:paraId="46885218" w14:textId="010C097E" w:rsidR="00233831" w:rsidRPr="00C1141A" w:rsidRDefault="00233831" w:rsidP="00C1141A">
      <w:pPr>
        <w:rPr>
          <w:rFonts w:eastAsiaTheme="majorEastAsia"/>
        </w:rPr>
      </w:pPr>
    </w:p>
    <w:p w14:paraId="2E75AD1E" w14:textId="5CBE9AFD" w:rsidR="7E643143" w:rsidRDefault="7E643143" w:rsidP="6957D4EB">
      <w:pPr>
        <w:spacing w:line="360" w:lineRule="auto"/>
        <w:rPr>
          <w:lang w:val="es-MX" w:eastAsia="es-MX"/>
        </w:rPr>
      </w:pPr>
      <w:r w:rsidRPr="7621B722">
        <w:rPr>
          <w:lang w:val="es-MX" w:eastAsia="es-MX"/>
        </w:rPr>
        <w:t>Se realizó una entrevista a los empleados de la empresa con el fin de conocer el ambiente laboral</w:t>
      </w:r>
      <w:r w:rsidR="7BA6CB48" w:rsidRPr="7621B722">
        <w:rPr>
          <w:lang w:val="es-MX" w:eastAsia="es-MX"/>
        </w:rPr>
        <w:t xml:space="preserve"> y condiciones de trabajo, la cultura organizacional de la empresa (si la había</w:t>
      </w:r>
      <w:r w:rsidR="00FB5799" w:rsidRPr="7621B722">
        <w:rPr>
          <w:lang w:val="es-MX" w:eastAsia="es-MX"/>
        </w:rPr>
        <w:t>),</w:t>
      </w:r>
      <w:r w:rsidR="7BA6CB48" w:rsidRPr="7621B722">
        <w:rPr>
          <w:lang w:val="es-MX" w:eastAsia="es-MX"/>
        </w:rPr>
        <w:t xml:space="preserve"> Las preguntas realizadas</w:t>
      </w:r>
      <w:r w:rsidR="0267D71F" w:rsidRPr="7621B722">
        <w:rPr>
          <w:lang w:val="es-MX" w:eastAsia="es-MX"/>
        </w:rPr>
        <w:t xml:space="preserve"> a los empleados de la empresa</w:t>
      </w:r>
      <w:r w:rsidR="7BA6CB48" w:rsidRPr="7621B722">
        <w:rPr>
          <w:lang w:val="es-MX" w:eastAsia="es-MX"/>
        </w:rPr>
        <w:t xml:space="preserve"> se encuentran en el anexo 1, y los resultados</w:t>
      </w:r>
      <w:r w:rsidR="6B471571" w:rsidRPr="7621B722">
        <w:rPr>
          <w:lang w:val="es-MX" w:eastAsia="es-MX"/>
        </w:rPr>
        <w:t xml:space="preserve"> se </w:t>
      </w:r>
      <w:r w:rsidR="73E467F0" w:rsidRPr="7621B722">
        <w:rPr>
          <w:lang w:val="es-MX" w:eastAsia="es-MX"/>
        </w:rPr>
        <w:t>pres</w:t>
      </w:r>
      <w:r w:rsidR="39828EF3" w:rsidRPr="7621B722">
        <w:rPr>
          <w:lang w:val="es-MX" w:eastAsia="es-MX"/>
        </w:rPr>
        <w:t>entan a continuación</w:t>
      </w:r>
    </w:p>
    <w:p w14:paraId="197467C1" w14:textId="2954C0C6" w:rsidR="6957D4EB" w:rsidRDefault="6957D4EB" w:rsidP="6957D4EB">
      <w:pPr>
        <w:spacing w:line="360" w:lineRule="auto"/>
        <w:rPr>
          <w:lang w:val="es-MX" w:eastAsia="es-MX"/>
        </w:rPr>
      </w:pPr>
    </w:p>
    <w:p w14:paraId="0D792276" w14:textId="08C4A4CE" w:rsidR="39828EF3" w:rsidRDefault="39828EF3" w:rsidP="6957D4EB">
      <w:pPr>
        <w:spacing w:line="360" w:lineRule="auto"/>
        <w:rPr>
          <w:lang w:val="es-MX" w:eastAsia="es-MX"/>
        </w:rPr>
      </w:pPr>
      <w:r w:rsidRPr="542A51E6">
        <w:rPr>
          <w:lang w:val="es-MX" w:eastAsia="es-MX"/>
        </w:rPr>
        <w:t xml:space="preserve">También se realizó una encuesta de seguimiento </w:t>
      </w:r>
      <w:r w:rsidR="00FB5799" w:rsidRPr="542A51E6">
        <w:rPr>
          <w:lang w:val="es-MX" w:eastAsia="es-MX"/>
        </w:rPr>
        <w:t>postventa</w:t>
      </w:r>
      <w:r w:rsidRPr="542A51E6">
        <w:rPr>
          <w:lang w:val="es-MX" w:eastAsia="es-MX"/>
        </w:rPr>
        <w:t xml:space="preserve"> a algunos clientes que ha tenido </w:t>
      </w:r>
      <w:r w:rsidR="22906DA2" w:rsidRPr="542A51E6">
        <w:rPr>
          <w:lang w:val="es-MX" w:eastAsia="es-MX"/>
        </w:rPr>
        <w:t>la empresa</w:t>
      </w:r>
      <w:r w:rsidRPr="542A51E6">
        <w:rPr>
          <w:lang w:val="es-MX" w:eastAsia="es-MX"/>
        </w:rPr>
        <w:t xml:space="preserve">. Dichos clientes fueron seleccionados de forma arbitraria para minimizar el riesgo de sesgo en la encuesta. Las preguntas que se realizaron a </w:t>
      </w:r>
      <w:r w:rsidR="183C6670" w:rsidRPr="542A51E6">
        <w:rPr>
          <w:lang w:val="es-MX" w:eastAsia="es-MX"/>
        </w:rPr>
        <w:t xml:space="preserve">estos </w:t>
      </w:r>
      <w:r w:rsidRPr="542A51E6">
        <w:rPr>
          <w:lang w:val="es-MX" w:eastAsia="es-MX"/>
        </w:rPr>
        <w:t>clientes</w:t>
      </w:r>
      <w:r w:rsidR="36F5403B" w:rsidRPr="542A51E6">
        <w:rPr>
          <w:lang w:val="es-MX" w:eastAsia="es-MX"/>
        </w:rPr>
        <w:t xml:space="preserve"> se presentan en el anexo 2, y los resultados obtenidos se presentan a continuación.</w:t>
      </w:r>
    </w:p>
    <w:p w14:paraId="29DCE2C9" w14:textId="5B4EDCBC" w:rsidR="00C70B16" w:rsidRDefault="3CDA2FAE" w:rsidP="51B6C338">
      <w:pPr>
        <w:spacing w:line="360" w:lineRule="auto"/>
        <w:jc w:val="center"/>
      </w:pPr>
      <w:r>
        <w:rPr>
          <w:noProof/>
        </w:rPr>
        <w:drawing>
          <wp:inline distT="0" distB="0" distL="0" distR="0" wp14:anchorId="04165261" wp14:editId="386E108F">
            <wp:extent cx="4218652" cy="2539980"/>
            <wp:effectExtent l="0" t="0" r="0" b="0"/>
            <wp:docPr id="75289234" name="Image 75289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4218652" cy="2539980"/>
                    </a:xfrm>
                    <a:prstGeom prst="rect">
                      <a:avLst/>
                    </a:prstGeom>
                  </pic:spPr>
                </pic:pic>
              </a:graphicData>
            </a:graphic>
          </wp:inline>
        </w:drawing>
      </w:r>
    </w:p>
    <w:p w14:paraId="26F78864" w14:textId="410560A8" w:rsidR="00C70B16" w:rsidRDefault="215F26B7"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23:</w:t>
      </w:r>
      <w:r w:rsidRPr="63D33E5F">
        <w:rPr>
          <w:i/>
          <w:iCs/>
          <w:color w:val="808080" w:themeColor="background1" w:themeShade="80"/>
          <w:sz w:val="22"/>
          <w:szCs w:val="22"/>
        </w:rPr>
        <w:t xml:space="preserve"> Sector de mercado</w:t>
      </w:r>
    </w:p>
    <w:p w14:paraId="4AD8ABE3" w14:textId="1655BDE0" w:rsidR="00C70B16" w:rsidRDefault="3CDA2FAE" w:rsidP="51B6C338">
      <w:pPr>
        <w:spacing w:line="360" w:lineRule="auto"/>
        <w:jc w:val="center"/>
      </w:pPr>
      <w:r>
        <w:rPr>
          <w:noProof/>
        </w:rPr>
        <w:lastRenderedPageBreak/>
        <w:drawing>
          <wp:inline distT="0" distB="0" distL="0" distR="0" wp14:anchorId="7F828EEF" wp14:editId="7B9AEF7E">
            <wp:extent cx="4266969" cy="2569071"/>
            <wp:effectExtent l="0" t="0" r="0" b="0"/>
            <wp:docPr id="583951528" name="Image 583951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4266969" cy="2569071"/>
                    </a:xfrm>
                    <a:prstGeom prst="rect">
                      <a:avLst/>
                    </a:prstGeom>
                  </pic:spPr>
                </pic:pic>
              </a:graphicData>
            </a:graphic>
          </wp:inline>
        </w:drawing>
      </w:r>
    </w:p>
    <w:p w14:paraId="5C232043" w14:textId="57EE8D62" w:rsidR="00C70B16" w:rsidRDefault="0C2F3DD3"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24:</w:t>
      </w:r>
      <w:r w:rsidRPr="63D33E5F">
        <w:rPr>
          <w:i/>
          <w:iCs/>
          <w:color w:val="808080" w:themeColor="background1" w:themeShade="80"/>
          <w:sz w:val="22"/>
          <w:szCs w:val="22"/>
        </w:rPr>
        <w:t xml:space="preserve"> Tiempo con la empresa </w:t>
      </w:r>
    </w:p>
    <w:p w14:paraId="182079A7" w14:textId="64DF7491" w:rsidR="00C70B16" w:rsidRDefault="00C70B16" w:rsidP="51B6C338">
      <w:pPr>
        <w:spacing w:line="360" w:lineRule="auto"/>
        <w:jc w:val="center"/>
      </w:pPr>
    </w:p>
    <w:p w14:paraId="33DD4825" w14:textId="29808590" w:rsidR="00C70B16" w:rsidRDefault="2EDC3351" w:rsidP="51B6C338">
      <w:pPr>
        <w:spacing w:line="360" w:lineRule="auto"/>
        <w:jc w:val="center"/>
      </w:pPr>
      <w:r>
        <w:rPr>
          <w:noProof/>
        </w:rPr>
        <w:drawing>
          <wp:inline distT="0" distB="0" distL="0" distR="0" wp14:anchorId="2B24F6CC" wp14:editId="6EE2D89A">
            <wp:extent cx="4261234" cy="2565618"/>
            <wp:effectExtent l="0" t="0" r="0" b="0"/>
            <wp:docPr id="1856922697" name="Image 1856922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4261234" cy="2565618"/>
                    </a:xfrm>
                    <a:prstGeom prst="rect">
                      <a:avLst/>
                    </a:prstGeom>
                  </pic:spPr>
                </pic:pic>
              </a:graphicData>
            </a:graphic>
          </wp:inline>
        </w:drawing>
      </w:r>
    </w:p>
    <w:p w14:paraId="7391B763" w14:textId="75FC5905" w:rsidR="00C70B16" w:rsidRDefault="333E147D"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25:</w:t>
      </w:r>
      <w:r w:rsidRPr="63D33E5F">
        <w:rPr>
          <w:i/>
          <w:iCs/>
          <w:color w:val="808080" w:themeColor="background1" w:themeShade="80"/>
          <w:sz w:val="22"/>
          <w:szCs w:val="22"/>
        </w:rPr>
        <w:t xml:space="preserve"> Nivel de producto y servicio </w:t>
      </w:r>
    </w:p>
    <w:p w14:paraId="7FF22317" w14:textId="5D970B67" w:rsidR="00C70B16" w:rsidRDefault="3A23FA11" w:rsidP="51B6C338">
      <w:pPr>
        <w:spacing w:line="360" w:lineRule="auto"/>
        <w:jc w:val="center"/>
      </w:pPr>
      <w:r>
        <w:rPr>
          <w:noProof/>
        </w:rPr>
        <w:lastRenderedPageBreak/>
        <w:drawing>
          <wp:inline distT="0" distB="0" distL="0" distR="0" wp14:anchorId="02F6ECCA" wp14:editId="00C25F46">
            <wp:extent cx="5514975" cy="2872383"/>
            <wp:effectExtent l="0" t="0" r="0" b="0"/>
            <wp:docPr id="946760978" name="Image 946760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514975" cy="2872383"/>
                    </a:xfrm>
                    <a:prstGeom prst="rect">
                      <a:avLst/>
                    </a:prstGeom>
                  </pic:spPr>
                </pic:pic>
              </a:graphicData>
            </a:graphic>
          </wp:inline>
        </w:drawing>
      </w:r>
    </w:p>
    <w:p w14:paraId="45BBE27C" w14:textId="5A71FBBB" w:rsidR="00C70B16" w:rsidRDefault="034411E1"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26:</w:t>
      </w:r>
      <w:r w:rsidRPr="63D33E5F">
        <w:rPr>
          <w:i/>
          <w:iCs/>
          <w:color w:val="808080" w:themeColor="background1" w:themeShade="80"/>
          <w:sz w:val="22"/>
          <w:szCs w:val="22"/>
        </w:rPr>
        <w:t xml:space="preserve"> Satisfacción del cliente </w:t>
      </w:r>
    </w:p>
    <w:p w14:paraId="5B76C7FC" w14:textId="3380CED1" w:rsidR="00C70B16" w:rsidRDefault="00C70B16" w:rsidP="51B6C338">
      <w:pPr>
        <w:spacing w:line="360" w:lineRule="auto"/>
        <w:jc w:val="center"/>
      </w:pPr>
    </w:p>
    <w:p w14:paraId="6BDA4FC8" w14:textId="12BC234E" w:rsidR="00C70B16" w:rsidRDefault="00C70B16" w:rsidP="51B6C338">
      <w:pPr>
        <w:spacing w:line="360" w:lineRule="auto"/>
      </w:pPr>
    </w:p>
    <w:tbl>
      <w:tblPr>
        <w:tblStyle w:val="Tablaconcuadrcula"/>
        <w:tblW w:w="8970" w:type="dxa"/>
        <w:tblLayout w:type="fixed"/>
        <w:tblLook w:val="06A0" w:firstRow="1" w:lastRow="0" w:firstColumn="1" w:lastColumn="0" w:noHBand="1" w:noVBand="1"/>
      </w:tblPr>
      <w:tblGrid>
        <w:gridCol w:w="1725"/>
        <w:gridCol w:w="1500"/>
        <w:gridCol w:w="1110"/>
        <w:gridCol w:w="1575"/>
        <w:gridCol w:w="1710"/>
        <w:gridCol w:w="1350"/>
      </w:tblGrid>
      <w:tr w:rsidR="008B7A17" w14:paraId="287A5067" w14:textId="77777777" w:rsidTr="542A51E6">
        <w:trPr>
          <w:trHeight w:val="3360"/>
        </w:trPr>
        <w:tc>
          <w:tcPr>
            <w:tcW w:w="1725" w:type="dxa"/>
            <w:tcBorders>
              <w:top w:val="single" w:sz="8" w:space="0" w:color="auto"/>
              <w:left w:val="single" w:sz="8" w:space="0" w:color="auto"/>
              <w:bottom w:val="single" w:sz="8" w:space="0" w:color="auto"/>
              <w:right w:val="single" w:sz="8" w:space="0" w:color="auto"/>
            </w:tcBorders>
            <w:shd w:val="clear" w:color="auto" w:fill="AEAAAA" w:themeFill="background2" w:themeFillShade="BF"/>
            <w:vAlign w:val="center"/>
          </w:tcPr>
          <w:p w14:paraId="2527CE3A" w14:textId="3DD3771D" w:rsidR="07C05E18" w:rsidRDefault="07C05E18" w:rsidP="07C05E18">
            <w:pPr>
              <w:jc w:val="center"/>
            </w:pPr>
            <w:r w:rsidRPr="07C05E18">
              <w:rPr>
                <w:color w:val="000000" w:themeColor="text1"/>
              </w:rPr>
              <w:t xml:space="preserve">¿Qué es lo que valoras de la empresa? </w:t>
            </w:r>
          </w:p>
        </w:tc>
        <w:tc>
          <w:tcPr>
            <w:tcW w:w="1500" w:type="dxa"/>
            <w:tcBorders>
              <w:top w:val="single" w:sz="4" w:space="0" w:color="auto"/>
              <w:left w:val="single" w:sz="8" w:space="0" w:color="auto"/>
              <w:bottom w:val="nil"/>
              <w:right w:val="nil"/>
            </w:tcBorders>
            <w:shd w:val="clear" w:color="auto" w:fill="00B0F0"/>
            <w:vAlign w:val="center"/>
          </w:tcPr>
          <w:p w14:paraId="7BD65676" w14:textId="193FFD1E" w:rsidR="07C05E18" w:rsidRDefault="07C05E18" w:rsidP="07C05E18">
            <w:pPr>
              <w:jc w:val="center"/>
            </w:pPr>
            <w:r w:rsidRPr="07C05E18">
              <w:rPr>
                <w:color w:val="000000" w:themeColor="text1"/>
              </w:rPr>
              <w:t>Honestidad y transparencia</w:t>
            </w:r>
          </w:p>
        </w:tc>
        <w:tc>
          <w:tcPr>
            <w:tcW w:w="1110" w:type="dxa"/>
            <w:tcBorders>
              <w:top w:val="single" w:sz="4" w:space="0" w:color="auto"/>
              <w:left w:val="single" w:sz="4" w:space="0" w:color="auto"/>
              <w:bottom w:val="nil"/>
              <w:right w:val="nil"/>
            </w:tcBorders>
            <w:shd w:val="clear" w:color="auto" w:fill="00B0F0"/>
            <w:vAlign w:val="center"/>
          </w:tcPr>
          <w:p w14:paraId="50589628" w14:textId="4134B3FE" w:rsidR="07C05E18" w:rsidRDefault="07C05E18" w:rsidP="07C05E18">
            <w:pPr>
              <w:jc w:val="center"/>
            </w:pPr>
            <w:r w:rsidRPr="07C05E18">
              <w:rPr>
                <w:color w:val="000000" w:themeColor="text1"/>
              </w:rPr>
              <w:t>Atención</w:t>
            </w:r>
          </w:p>
        </w:tc>
        <w:tc>
          <w:tcPr>
            <w:tcW w:w="1575" w:type="dxa"/>
            <w:tcBorders>
              <w:top w:val="single" w:sz="4" w:space="0" w:color="auto"/>
              <w:left w:val="single" w:sz="4" w:space="0" w:color="auto"/>
              <w:bottom w:val="nil"/>
              <w:right w:val="nil"/>
            </w:tcBorders>
            <w:shd w:val="clear" w:color="auto" w:fill="00B0F0"/>
            <w:vAlign w:val="center"/>
          </w:tcPr>
          <w:p w14:paraId="5FDF78F8" w14:textId="360AE376" w:rsidR="07C05E18" w:rsidRDefault="6255214F" w:rsidP="07C05E18">
            <w:pPr>
              <w:jc w:val="center"/>
            </w:pPr>
            <w:r w:rsidRPr="05DD9D8F">
              <w:rPr>
                <w:color w:val="000000" w:themeColor="text1"/>
              </w:rPr>
              <w:t>Atención</w:t>
            </w:r>
            <w:r w:rsidR="07C05E18" w:rsidRPr="07C05E18">
              <w:rPr>
                <w:color w:val="000000" w:themeColor="text1"/>
              </w:rPr>
              <w:t>, profesionalismo, disposición a ayudar y que sus precios son justos y competitivos</w:t>
            </w:r>
          </w:p>
        </w:tc>
        <w:tc>
          <w:tcPr>
            <w:tcW w:w="1710" w:type="dxa"/>
            <w:tcBorders>
              <w:top w:val="single" w:sz="4" w:space="0" w:color="auto"/>
              <w:left w:val="single" w:sz="4" w:space="0" w:color="auto"/>
              <w:bottom w:val="nil"/>
              <w:right w:val="nil"/>
            </w:tcBorders>
            <w:shd w:val="clear" w:color="auto" w:fill="00B0F0"/>
            <w:vAlign w:val="center"/>
          </w:tcPr>
          <w:p w14:paraId="32682712" w14:textId="00D009DF" w:rsidR="07C05E18" w:rsidRDefault="07C05E18" w:rsidP="07C05E18">
            <w:pPr>
              <w:jc w:val="center"/>
            </w:pPr>
            <w:r w:rsidRPr="07C05E18">
              <w:rPr>
                <w:color w:val="000000" w:themeColor="text1"/>
              </w:rPr>
              <w:t xml:space="preserve">Comprometida, que siempre está en la disposición de ayudar para realizar las entregas de los proyectos en el tiempo programado y con excelente calidad </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F0"/>
            <w:vAlign w:val="center"/>
          </w:tcPr>
          <w:p w14:paraId="65B29D09" w14:textId="4E050473" w:rsidR="07C05E18" w:rsidRDefault="07C05E18" w:rsidP="07C05E18">
            <w:pPr>
              <w:jc w:val="center"/>
            </w:pPr>
            <w:r w:rsidRPr="07C05E18">
              <w:rPr>
                <w:color w:val="000000" w:themeColor="text1"/>
              </w:rPr>
              <w:t>Atención, rapidez, amabilidad y calidad</w:t>
            </w:r>
          </w:p>
        </w:tc>
      </w:tr>
      <w:tr w:rsidR="008B7A17" w14:paraId="7E0C6601" w14:textId="77777777" w:rsidTr="542A51E6">
        <w:trPr>
          <w:trHeight w:val="1410"/>
        </w:trPr>
        <w:tc>
          <w:tcPr>
            <w:tcW w:w="1725" w:type="dxa"/>
            <w:tcBorders>
              <w:top w:val="single" w:sz="8" w:space="0" w:color="auto"/>
              <w:left w:val="single" w:sz="8" w:space="0" w:color="auto"/>
              <w:bottom w:val="single" w:sz="8" w:space="0" w:color="auto"/>
              <w:right w:val="single" w:sz="8" w:space="0" w:color="auto"/>
            </w:tcBorders>
            <w:shd w:val="clear" w:color="auto" w:fill="AEAAAA" w:themeFill="background2" w:themeFillShade="BF"/>
            <w:vAlign w:val="center"/>
          </w:tcPr>
          <w:p w14:paraId="49C8315D" w14:textId="704D6CB0" w:rsidR="07C05E18" w:rsidRDefault="07C05E18" w:rsidP="07C05E18">
            <w:pPr>
              <w:jc w:val="center"/>
            </w:pPr>
            <w:r w:rsidRPr="07C05E18">
              <w:rPr>
                <w:color w:val="000000" w:themeColor="text1"/>
              </w:rPr>
              <w:t xml:space="preserve">¿Qué es lo que más valoras del producto/servicio que recibiste de la empresa? </w:t>
            </w:r>
          </w:p>
        </w:tc>
        <w:tc>
          <w:tcPr>
            <w:tcW w:w="1500" w:type="dxa"/>
            <w:tcBorders>
              <w:top w:val="single" w:sz="4" w:space="0" w:color="auto"/>
              <w:left w:val="single" w:sz="8" w:space="0" w:color="auto"/>
              <w:bottom w:val="nil"/>
              <w:right w:val="nil"/>
            </w:tcBorders>
            <w:shd w:val="clear" w:color="auto" w:fill="92D050"/>
            <w:vAlign w:val="center"/>
          </w:tcPr>
          <w:p w14:paraId="4B7A7D36" w14:textId="3CDB20A9" w:rsidR="07C05E18" w:rsidRDefault="07C05E18" w:rsidP="07C05E18">
            <w:pPr>
              <w:jc w:val="center"/>
            </w:pPr>
            <w:r w:rsidRPr="07C05E18">
              <w:rPr>
                <w:color w:val="000000" w:themeColor="text1"/>
              </w:rPr>
              <w:t>Calidad</w:t>
            </w:r>
          </w:p>
        </w:tc>
        <w:tc>
          <w:tcPr>
            <w:tcW w:w="1110" w:type="dxa"/>
            <w:tcBorders>
              <w:top w:val="single" w:sz="4" w:space="0" w:color="auto"/>
              <w:left w:val="single" w:sz="4" w:space="0" w:color="auto"/>
              <w:bottom w:val="nil"/>
              <w:right w:val="nil"/>
            </w:tcBorders>
            <w:shd w:val="clear" w:color="auto" w:fill="92D050"/>
            <w:vAlign w:val="center"/>
          </w:tcPr>
          <w:p w14:paraId="17652FA9" w14:textId="43E969BD" w:rsidR="07C05E18" w:rsidRDefault="07C05E18" w:rsidP="07C05E18">
            <w:pPr>
              <w:jc w:val="center"/>
            </w:pPr>
            <w:r w:rsidRPr="07C05E18">
              <w:rPr>
                <w:color w:val="000000" w:themeColor="text1"/>
              </w:rPr>
              <w:t xml:space="preserve">Atención de </w:t>
            </w:r>
            <w:r w:rsidR="00A95743">
              <w:rPr>
                <w:color w:val="000000" w:themeColor="text1"/>
              </w:rPr>
              <w:t>“Los Empresarios”</w:t>
            </w:r>
            <w:r w:rsidRPr="07C05E18">
              <w:rPr>
                <w:color w:val="000000" w:themeColor="text1"/>
              </w:rPr>
              <w:t xml:space="preserve"> </w:t>
            </w:r>
          </w:p>
        </w:tc>
        <w:tc>
          <w:tcPr>
            <w:tcW w:w="1575" w:type="dxa"/>
            <w:tcBorders>
              <w:top w:val="single" w:sz="4" w:space="0" w:color="auto"/>
              <w:left w:val="single" w:sz="4" w:space="0" w:color="auto"/>
              <w:bottom w:val="nil"/>
              <w:right w:val="nil"/>
            </w:tcBorders>
            <w:shd w:val="clear" w:color="auto" w:fill="92D050"/>
            <w:vAlign w:val="center"/>
          </w:tcPr>
          <w:p w14:paraId="387BC388" w14:textId="2DA2A37B" w:rsidR="07C05E18" w:rsidRDefault="07C05E18" w:rsidP="07C05E18">
            <w:pPr>
              <w:jc w:val="center"/>
            </w:pPr>
            <w:r w:rsidRPr="07C05E18">
              <w:rPr>
                <w:color w:val="000000" w:themeColor="text1"/>
              </w:rPr>
              <w:t>Limpieza, calidad y veracidad</w:t>
            </w:r>
          </w:p>
        </w:tc>
        <w:tc>
          <w:tcPr>
            <w:tcW w:w="1710" w:type="dxa"/>
            <w:tcBorders>
              <w:top w:val="single" w:sz="4" w:space="0" w:color="auto"/>
              <w:left w:val="single" w:sz="4" w:space="0" w:color="auto"/>
              <w:bottom w:val="nil"/>
              <w:right w:val="nil"/>
            </w:tcBorders>
            <w:shd w:val="clear" w:color="auto" w:fill="92D050"/>
            <w:vAlign w:val="center"/>
          </w:tcPr>
          <w:p w14:paraId="2B56B29E" w14:textId="6C7BAF63" w:rsidR="07C05E18" w:rsidRDefault="07C05E18" w:rsidP="07C05E18">
            <w:pPr>
              <w:jc w:val="center"/>
            </w:pPr>
            <w:r w:rsidRPr="07C05E18">
              <w:rPr>
                <w:color w:val="000000" w:themeColor="text1"/>
              </w:rPr>
              <w:t xml:space="preserve">Calidad, costo, compromiso </w:t>
            </w:r>
          </w:p>
        </w:tc>
        <w:tc>
          <w:tcPr>
            <w:tcW w:w="1350" w:type="dxa"/>
            <w:tcBorders>
              <w:top w:val="single" w:sz="4" w:space="0" w:color="000000" w:themeColor="text1"/>
              <w:left w:val="single" w:sz="4" w:space="0" w:color="auto"/>
              <w:bottom w:val="nil"/>
              <w:right w:val="nil"/>
            </w:tcBorders>
            <w:shd w:val="clear" w:color="auto" w:fill="92D050"/>
            <w:vAlign w:val="center"/>
          </w:tcPr>
          <w:p w14:paraId="6214A30E" w14:textId="0CEB9F48" w:rsidR="07C05E18" w:rsidRDefault="07C05E18" w:rsidP="07C05E18">
            <w:pPr>
              <w:jc w:val="center"/>
            </w:pPr>
            <w:r w:rsidRPr="07C05E18">
              <w:rPr>
                <w:color w:val="000000" w:themeColor="text1"/>
              </w:rPr>
              <w:t xml:space="preserve">Compromiso </w:t>
            </w:r>
          </w:p>
        </w:tc>
      </w:tr>
      <w:tr w:rsidR="00EA3782" w14:paraId="6500A967" w14:textId="77777777" w:rsidTr="542A51E6">
        <w:trPr>
          <w:trHeight w:val="960"/>
        </w:trPr>
        <w:tc>
          <w:tcPr>
            <w:tcW w:w="1725" w:type="dxa"/>
            <w:tcBorders>
              <w:top w:val="single" w:sz="8" w:space="0" w:color="auto"/>
              <w:left w:val="single" w:sz="8" w:space="0" w:color="auto"/>
              <w:bottom w:val="single" w:sz="8" w:space="0" w:color="auto"/>
              <w:right w:val="single" w:sz="8" w:space="0" w:color="auto"/>
            </w:tcBorders>
            <w:shd w:val="clear" w:color="auto" w:fill="AEAAAA" w:themeFill="background2" w:themeFillShade="BF"/>
            <w:vAlign w:val="center"/>
          </w:tcPr>
          <w:p w14:paraId="55EAD1F5" w14:textId="113895BE" w:rsidR="07C05E18" w:rsidRDefault="07C05E18" w:rsidP="07C05E18">
            <w:pPr>
              <w:jc w:val="center"/>
            </w:pPr>
            <w:r w:rsidRPr="07C05E18">
              <w:rPr>
                <w:color w:val="000000" w:themeColor="text1"/>
              </w:rPr>
              <w:t>Área de oportunidad de la empresa</w:t>
            </w:r>
          </w:p>
        </w:tc>
        <w:tc>
          <w:tcPr>
            <w:tcW w:w="1500" w:type="dxa"/>
            <w:tcBorders>
              <w:top w:val="single" w:sz="4" w:space="0" w:color="auto"/>
              <w:left w:val="single" w:sz="8" w:space="0" w:color="auto"/>
              <w:bottom w:val="nil"/>
              <w:right w:val="nil"/>
            </w:tcBorders>
            <w:shd w:val="clear" w:color="auto" w:fill="00B0F0"/>
            <w:vAlign w:val="center"/>
          </w:tcPr>
          <w:p w14:paraId="14031406" w14:textId="7D6D74B6" w:rsidR="07C05E18" w:rsidRDefault="07C05E18" w:rsidP="07C05E18">
            <w:pPr>
              <w:jc w:val="center"/>
            </w:pPr>
            <w:r w:rsidRPr="07C05E18">
              <w:rPr>
                <w:color w:val="000000" w:themeColor="text1"/>
              </w:rPr>
              <w:t>Supervisión constante y mejorar tiempos de entrega</w:t>
            </w:r>
          </w:p>
        </w:tc>
        <w:tc>
          <w:tcPr>
            <w:tcW w:w="1110" w:type="dxa"/>
            <w:tcBorders>
              <w:top w:val="single" w:sz="4" w:space="0" w:color="auto"/>
              <w:left w:val="single" w:sz="4" w:space="0" w:color="auto"/>
              <w:bottom w:val="nil"/>
              <w:right w:val="nil"/>
            </w:tcBorders>
            <w:shd w:val="clear" w:color="auto" w:fill="00B0F0"/>
            <w:vAlign w:val="center"/>
          </w:tcPr>
          <w:p w14:paraId="197B00F5" w14:textId="73EF85AF" w:rsidR="07C05E18" w:rsidRDefault="07C05E18" w:rsidP="07C05E18">
            <w:pPr>
              <w:jc w:val="center"/>
            </w:pPr>
            <w:r w:rsidRPr="07C05E18">
              <w:rPr>
                <w:color w:val="000000" w:themeColor="text1"/>
              </w:rPr>
              <w:t>Fueron problemas de supervisión</w:t>
            </w:r>
          </w:p>
        </w:tc>
        <w:tc>
          <w:tcPr>
            <w:tcW w:w="1575" w:type="dxa"/>
            <w:tcBorders>
              <w:top w:val="single" w:sz="4" w:space="0" w:color="auto"/>
              <w:left w:val="single" w:sz="4" w:space="0" w:color="auto"/>
              <w:bottom w:val="nil"/>
              <w:right w:val="nil"/>
            </w:tcBorders>
            <w:shd w:val="clear" w:color="auto" w:fill="00B0F0"/>
            <w:vAlign w:val="center"/>
          </w:tcPr>
          <w:p w14:paraId="3A8C6181" w14:textId="3C691A2A" w:rsidR="07C05E18" w:rsidRDefault="07C05E18" w:rsidP="07C05E18">
            <w:pPr>
              <w:jc w:val="center"/>
            </w:pPr>
            <w:r w:rsidRPr="07C05E18">
              <w:rPr>
                <w:color w:val="000000" w:themeColor="text1"/>
              </w:rPr>
              <w:t>Mejorar ligeramente en puntualidad de entrega</w:t>
            </w:r>
          </w:p>
        </w:tc>
        <w:tc>
          <w:tcPr>
            <w:tcW w:w="1710" w:type="dxa"/>
            <w:tcBorders>
              <w:top w:val="single" w:sz="4" w:space="0" w:color="auto"/>
              <w:left w:val="single" w:sz="4" w:space="0" w:color="auto"/>
              <w:bottom w:val="nil"/>
              <w:right w:val="nil"/>
            </w:tcBorders>
            <w:shd w:val="clear" w:color="auto" w:fill="00B0F0"/>
            <w:vAlign w:val="center"/>
          </w:tcPr>
          <w:p w14:paraId="5C1141CC" w14:textId="5AFF75BE" w:rsidR="07C05E18" w:rsidRDefault="07C05E18" w:rsidP="07C05E18">
            <w:pPr>
              <w:jc w:val="center"/>
            </w:pPr>
            <w:r w:rsidRPr="07C05E18">
              <w:rPr>
                <w:color w:val="000000" w:themeColor="text1"/>
              </w:rPr>
              <w:t>nada</w:t>
            </w:r>
          </w:p>
        </w:tc>
        <w:tc>
          <w:tcPr>
            <w:tcW w:w="1350" w:type="dxa"/>
            <w:tcBorders>
              <w:top w:val="single" w:sz="4" w:space="0" w:color="auto"/>
              <w:left w:val="single" w:sz="4" w:space="0" w:color="auto"/>
              <w:bottom w:val="nil"/>
              <w:right w:val="nil"/>
            </w:tcBorders>
            <w:shd w:val="clear" w:color="auto" w:fill="00B0F0"/>
            <w:vAlign w:val="center"/>
          </w:tcPr>
          <w:p w14:paraId="42BC57F3" w14:textId="76B9DABB" w:rsidR="07C05E18" w:rsidRDefault="5012BF39" w:rsidP="07C05E18">
            <w:pPr>
              <w:jc w:val="center"/>
            </w:pPr>
            <w:r w:rsidRPr="542A51E6">
              <w:rPr>
                <w:color w:val="000000" w:themeColor="text1"/>
              </w:rPr>
              <w:t>Área</w:t>
            </w:r>
            <w:r w:rsidR="4ACC6A87" w:rsidRPr="542A51E6">
              <w:rPr>
                <w:color w:val="000000" w:themeColor="text1"/>
              </w:rPr>
              <w:t xml:space="preserve"> de pintura (un solo pintor)</w:t>
            </w:r>
          </w:p>
        </w:tc>
      </w:tr>
      <w:tr w:rsidR="008B7A17" w14:paraId="19DFF206" w14:textId="77777777" w:rsidTr="542A51E6">
        <w:trPr>
          <w:trHeight w:val="2715"/>
        </w:trPr>
        <w:tc>
          <w:tcPr>
            <w:tcW w:w="1725" w:type="dxa"/>
            <w:tcBorders>
              <w:top w:val="single" w:sz="8" w:space="0" w:color="auto"/>
              <w:left w:val="single" w:sz="8" w:space="0" w:color="auto"/>
              <w:bottom w:val="single" w:sz="8" w:space="0" w:color="auto"/>
              <w:right w:val="single" w:sz="8" w:space="0" w:color="auto"/>
            </w:tcBorders>
            <w:shd w:val="clear" w:color="auto" w:fill="AEAAAA" w:themeFill="background2" w:themeFillShade="BF"/>
            <w:vAlign w:val="center"/>
          </w:tcPr>
          <w:p w14:paraId="0B27F83D" w14:textId="577BD940" w:rsidR="07C05E18" w:rsidRDefault="07C05E18" w:rsidP="07C05E18">
            <w:pPr>
              <w:jc w:val="center"/>
            </w:pPr>
            <w:r w:rsidRPr="07C05E18">
              <w:rPr>
                <w:color w:val="000000" w:themeColor="text1"/>
              </w:rPr>
              <w:lastRenderedPageBreak/>
              <w:t xml:space="preserve">¿Volverías a contratar a </w:t>
            </w:r>
            <w:r w:rsidR="00A95743">
              <w:rPr>
                <w:color w:val="000000" w:themeColor="text1"/>
              </w:rPr>
              <w:t>“La empresa”</w:t>
            </w:r>
            <w:r w:rsidRPr="07C05E18">
              <w:rPr>
                <w:color w:val="000000" w:themeColor="text1"/>
              </w:rPr>
              <w:t xml:space="preserve">? SI/NO ¿Por qué? </w:t>
            </w:r>
          </w:p>
        </w:tc>
        <w:tc>
          <w:tcPr>
            <w:tcW w:w="1500" w:type="dxa"/>
            <w:tcBorders>
              <w:top w:val="single" w:sz="4" w:space="0" w:color="auto"/>
              <w:left w:val="single" w:sz="8" w:space="0" w:color="auto"/>
              <w:bottom w:val="nil"/>
              <w:right w:val="nil"/>
            </w:tcBorders>
            <w:shd w:val="clear" w:color="auto" w:fill="92D050"/>
            <w:vAlign w:val="center"/>
          </w:tcPr>
          <w:p w14:paraId="1382355F" w14:textId="37986584" w:rsidR="07C05E18" w:rsidRDefault="07C05E18" w:rsidP="07C05E18">
            <w:pPr>
              <w:jc w:val="center"/>
            </w:pPr>
            <w:r w:rsidRPr="07C05E18">
              <w:rPr>
                <w:color w:val="000000" w:themeColor="text1"/>
              </w:rPr>
              <w:t>Sí</w:t>
            </w:r>
          </w:p>
        </w:tc>
        <w:tc>
          <w:tcPr>
            <w:tcW w:w="1110" w:type="dxa"/>
            <w:tcBorders>
              <w:top w:val="single" w:sz="4" w:space="0" w:color="auto"/>
              <w:left w:val="single" w:sz="4" w:space="0" w:color="auto"/>
              <w:bottom w:val="nil"/>
              <w:right w:val="nil"/>
            </w:tcBorders>
            <w:shd w:val="clear" w:color="auto" w:fill="92D050"/>
            <w:vAlign w:val="center"/>
          </w:tcPr>
          <w:p w14:paraId="637F8FCA" w14:textId="236325EE" w:rsidR="07C05E18" w:rsidRDefault="07C05E18" w:rsidP="07C05E18">
            <w:pPr>
              <w:jc w:val="center"/>
            </w:pPr>
            <w:r w:rsidRPr="07C05E18">
              <w:rPr>
                <w:color w:val="000000" w:themeColor="text1"/>
              </w:rPr>
              <w:t>Sí</w:t>
            </w:r>
          </w:p>
        </w:tc>
        <w:tc>
          <w:tcPr>
            <w:tcW w:w="1575" w:type="dxa"/>
            <w:tcBorders>
              <w:top w:val="single" w:sz="4" w:space="0" w:color="auto"/>
              <w:left w:val="single" w:sz="4" w:space="0" w:color="auto"/>
              <w:bottom w:val="nil"/>
              <w:right w:val="nil"/>
            </w:tcBorders>
            <w:shd w:val="clear" w:color="auto" w:fill="92D050"/>
            <w:vAlign w:val="center"/>
          </w:tcPr>
          <w:p w14:paraId="3E53256B" w14:textId="43921ECE" w:rsidR="07C05E18" w:rsidRDefault="07C05E18" w:rsidP="07C05E18">
            <w:pPr>
              <w:jc w:val="center"/>
            </w:pPr>
            <w:r w:rsidRPr="07C05E18">
              <w:rPr>
                <w:color w:val="000000" w:themeColor="text1"/>
              </w:rPr>
              <w:t>Sí, por que quede satisfecho con su servicio y producto</w:t>
            </w:r>
          </w:p>
        </w:tc>
        <w:tc>
          <w:tcPr>
            <w:tcW w:w="1710" w:type="dxa"/>
            <w:tcBorders>
              <w:top w:val="single" w:sz="4" w:space="0" w:color="auto"/>
              <w:left w:val="single" w:sz="4" w:space="0" w:color="auto"/>
              <w:bottom w:val="nil"/>
              <w:right w:val="nil"/>
            </w:tcBorders>
            <w:shd w:val="clear" w:color="auto" w:fill="92D050"/>
            <w:vAlign w:val="center"/>
          </w:tcPr>
          <w:p w14:paraId="052B4905" w14:textId="4DC2F94D" w:rsidR="07C05E18" w:rsidRDefault="07C05E18" w:rsidP="07C05E18">
            <w:pPr>
              <w:jc w:val="center"/>
            </w:pPr>
            <w:r w:rsidRPr="07C05E18">
              <w:rPr>
                <w:color w:val="000000" w:themeColor="text1"/>
              </w:rPr>
              <w:t xml:space="preserve">Sí, porque tiene precios competitivos dentro del mercado, y tiene buena calidad en sus trabajos </w:t>
            </w:r>
          </w:p>
        </w:tc>
        <w:tc>
          <w:tcPr>
            <w:tcW w:w="1350" w:type="dxa"/>
            <w:tcBorders>
              <w:top w:val="single" w:sz="4" w:space="0" w:color="auto"/>
              <w:left w:val="single" w:sz="4" w:space="0" w:color="auto"/>
              <w:bottom w:val="nil"/>
              <w:right w:val="nil"/>
            </w:tcBorders>
            <w:shd w:val="clear" w:color="auto" w:fill="92D050"/>
            <w:vAlign w:val="center"/>
          </w:tcPr>
          <w:p w14:paraId="01AAF4A2" w14:textId="0FA29E12" w:rsidR="07C05E18" w:rsidRDefault="4ACC6A87" w:rsidP="07C05E18">
            <w:pPr>
              <w:jc w:val="center"/>
            </w:pPr>
            <w:r w:rsidRPr="542A51E6">
              <w:rPr>
                <w:color w:val="000000" w:themeColor="text1"/>
              </w:rPr>
              <w:t xml:space="preserve">Si, excelente </w:t>
            </w:r>
            <w:r w:rsidR="55F3EF4F" w:rsidRPr="542A51E6">
              <w:rPr>
                <w:color w:val="000000" w:themeColor="text1"/>
              </w:rPr>
              <w:t>atención</w:t>
            </w:r>
            <w:r w:rsidRPr="542A51E6">
              <w:rPr>
                <w:color w:val="000000" w:themeColor="text1"/>
              </w:rPr>
              <w:t xml:space="preserve"> y compromiso en su trabajo, </w:t>
            </w:r>
            <w:r w:rsidR="462ECAB4" w:rsidRPr="542A51E6">
              <w:rPr>
                <w:color w:val="000000" w:themeColor="text1"/>
              </w:rPr>
              <w:t>además</w:t>
            </w:r>
            <w:r w:rsidRPr="542A51E6">
              <w:rPr>
                <w:color w:val="000000" w:themeColor="text1"/>
              </w:rPr>
              <w:t xml:space="preserve"> de la </w:t>
            </w:r>
            <w:r w:rsidR="3B0F0156" w:rsidRPr="542A51E6">
              <w:rPr>
                <w:color w:val="000000" w:themeColor="text1"/>
              </w:rPr>
              <w:t>cálida</w:t>
            </w:r>
            <w:r w:rsidRPr="542A51E6">
              <w:rPr>
                <w:color w:val="000000" w:themeColor="text1"/>
              </w:rPr>
              <w:t>.</w:t>
            </w:r>
          </w:p>
        </w:tc>
      </w:tr>
      <w:tr w:rsidR="00EA3782" w14:paraId="64757D31" w14:textId="77777777" w:rsidTr="542A51E6">
        <w:trPr>
          <w:trHeight w:val="660"/>
        </w:trPr>
        <w:tc>
          <w:tcPr>
            <w:tcW w:w="1725" w:type="dxa"/>
            <w:tcBorders>
              <w:top w:val="single" w:sz="8" w:space="0" w:color="auto"/>
              <w:left w:val="single" w:sz="8" w:space="0" w:color="auto"/>
              <w:bottom w:val="single" w:sz="8" w:space="0" w:color="auto"/>
              <w:right w:val="single" w:sz="8" w:space="0" w:color="auto"/>
            </w:tcBorders>
            <w:shd w:val="clear" w:color="auto" w:fill="AEAAAA" w:themeFill="background2" w:themeFillShade="BF"/>
            <w:vAlign w:val="center"/>
          </w:tcPr>
          <w:p w14:paraId="46FA7496" w14:textId="2436C7E6" w:rsidR="07C05E18" w:rsidRDefault="07C05E18" w:rsidP="07C05E18">
            <w:pPr>
              <w:jc w:val="center"/>
            </w:pPr>
            <w:r w:rsidRPr="07C05E18">
              <w:rPr>
                <w:color w:val="000000" w:themeColor="text1"/>
              </w:rPr>
              <w:t xml:space="preserve">¿Recibiste algún servicio </w:t>
            </w:r>
            <w:r w:rsidR="00D26986" w:rsidRPr="07C05E18">
              <w:rPr>
                <w:color w:val="000000" w:themeColor="text1"/>
              </w:rPr>
              <w:t>postventa</w:t>
            </w:r>
            <w:r w:rsidRPr="07C05E18">
              <w:rPr>
                <w:color w:val="000000" w:themeColor="text1"/>
              </w:rPr>
              <w:t xml:space="preserve">? </w:t>
            </w:r>
          </w:p>
        </w:tc>
        <w:tc>
          <w:tcPr>
            <w:tcW w:w="1500" w:type="dxa"/>
            <w:tcBorders>
              <w:top w:val="single" w:sz="4" w:space="0" w:color="auto"/>
              <w:left w:val="single" w:sz="8" w:space="0" w:color="auto"/>
              <w:bottom w:val="nil"/>
              <w:right w:val="nil"/>
            </w:tcBorders>
            <w:shd w:val="clear" w:color="auto" w:fill="00B0F0"/>
            <w:vAlign w:val="center"/>
          </w:tcPr>
          <w:p w14:paraId="51ADFD2A" w14:textId="0CB1CF19" w:rsidR="07C05E18" w:rsidRDefault="07C05E18" w:rsidP="07C05E18">
            <w:pPr>
              <w:jc w:val="center"/>
            </w:pPr>
            <w:r w:rsidRPr="07C05E18">
              <w:rPr>
                <w:color w:val="000000" w:themeColor="text1"/>
              </w:rPr>
              <w:t>Sí</w:t>
            </w:r>
          </w:p>
        </w:tc>
        <w:tc>
          <w:tcPr>
            <w:tcW w:w="1110" w:type="dxa"/>
            <w:tcBorders>
              <w:top w:val="single" w:sz="4" w:space="0" w:color="auto"/>
              <w:left w:val="single" w:sz="4" w:space="0" w:color="auto"/>
              <w:bottom w:val="nil"/>
              <w:right w:val="nil"/>
            </w:tcBorders>
            <w:shd w:val="clear" w:color="auto" w:fill="00B0F0"/>
            <w:vAlign w:val="center"/>
          </w:tcPr>
          <w:p w14:paraId="75AEF949" w14:textId="7D2926E4" w:rsidR="07C05E18" w:rsidRDefault="07C05E18" w:rsidP="07C05E18">
            <w:pPr>
              <w:jc w:val="center"/>
            </w:pPr>
            <w:r w:rsidRPr="07C05E18">
              <w:rPr>
                <w:color w:val="000000" w:themeColor="text1"/>
              </w:rPr>
              <w:t>Sí</w:t>
            </w:r>
          </w:p>
        </w:tc>
        <w:tc>
          <w:tcPr>
            <w:tcW w:w="1575" w:type="dxa"/>
            <w:tcBorders>
              <w:top w:val="single" w:sz="4" w:space="0" w:color="auto"/>
              <w:left w:val="single" w:sz="4" w:space="0" w:color="auto"/>
              <w:bottom w:val="nil"/>
              <w:right w:val="nil"/>
            </w:tcBorders>
            <w:shd w:val="clear" w:color="auto" w:fill="00B0F0"/>
            <w:vAlign w:val="center"/>
          </w:tcPr>
          <w:p w14:paraId="1BB42507" w14:textId="16106815" w:rsidR="07C05E18" w:rsidRDefault="07C05E18" w:rsidP="07C05E18">
            <w:pPr>
              <w:jc w:val="center"/>
            </w:pPr>
            <w:r w:rsidRPr="07C05E18">
              <w:rPr>
                <w:color w:val="000000" w:themeColor="text1"/>
              </w:rPr>
              <w:t>Sí</w:t>
            </w:r>
          </w:p>
        </w:tc>
        <w:tc>
          <w:tcPr>
            <w:tcW w:w="1710" w:type="dxa"/>
            <w:tcBorders>
              <w:top w:val="single" w:sz="4" w:space="0" w:color="auto"/>
              <w:left w:val="single" w:sz="4" w:space="0" w:color="auto"/>
              <w:bottom w:val="nil"/>
              <w:right w:val="nil"/>
            </w:tcBorders>
            <w:shd w:val="clear" w:color="auto" w:fill="00B0F0"/>
            <w:vAlign w:val="center"/>
          </w:tcPr>
          <w:p w14:paraId="30705304" w14:textId="11BB433B" w:rsidR="07C05E18" w:rsidRDefault="07C05E18" w:rsidP="07C05E18">
            <w:pPr>
              <w:jc w:val="center"/>
            </w:pPr>
            <w:r w:rsidRPr="07C05E18">
              <w:rPr>
                <w:color w:val="000000" w:themeColor="text1"/>
              </w:rPr>
              <w:t>Sí</w:t>
            </w:r>
          </w:p>
        </w:tc>
        <w:tc>
          <w:tcPr>
            <w:tcW w:w="1350" w:type="dxa"/>
            <w:tcBorders>
              <w:top w:val="single" w:sz="4" w:space="0" w:color="auto"/>
              <w:left w:val="single" w:sz="4" w:space="0" w:color="auto"/>
              <w:bottom w:val="nil"/>
              <w:right w:val="nil"/>
            </w:tcBorders>
            <w:shd w:val="clear" w:color="auto" w:fill="00B0F0"/>
            <w:vAlign w:val="center"/>
          </w:tcPr>
          <w:p w14:paraId="3B1B2F8D" w14:textId="5660E61D" w:rsidR="07C05E18" w:rsidRDefault="07C05E18" w:rsidP="07C05E18">
            <w:pPr>
              <w:jc w:val="center"/>
            </w:pPr>
            <w:r w:rsidRPr="07C05E18">
              <w:rPr>
                <w:color w:val="000000" w:themeColor="text1"/>
              </w:rPr>
              <w:t>Si</w:t>
            </w:r>
          </w:p>
        </w:tc>
      </w:tr>
      <w:tr w:rsidR="008B7A17" w14:paraId="273768B5" w14:textId="77777777" w:rsidTr="542A51E6">
        <w:trPr>
          <w:trHeight w:val="1905"/>
        </w:trPr>
        <w:tc>
          <w:tcPr>
            <w:tcW w:w="1725" w:type="dxa"/>
            <w:tcBorders>
              <w:top w:val="single" w:sz="8" w:space="0" w:color="auto"/>
              <w:left w:val="single" w:sz="8" w:space="0" w:color="auto"/>
              <w:bottom w:val="single" w:sz="8" w:space="0" w:color="auto"/>
              <w:right w:val="single" w:sz="8" w:space="0" w:color="auto"/>
            </w:tcBorders>
            <w:shd w:val="clear" w:color="auto" w:fill="AEAAAA" w:themeFill="background2" w:themeFillShade="BF"/>
            <w:vAlign w:val="center"/>
          </w:tcPr>
          <w:p w14:paraId="01BADF07" w14:textId="511E879C" w:rsidR="07C05E18" w:rsidRDefault="07C05E18" w:rsidP="07C05E18">
            <w:pPr>
              <w:jc w:val="center"/>
            </w:pPr>
            <w:r w:rsidRPr="07C05E18">
              <w:rPr>
                <w:color w:val="000000" w:themeColor="text1"/>
              </w:rPr>
              <w:t xml:space="preserve">3 valores que identifican a </w:t>
            </w:r>
            <w:r w:rsidR="00A95743">
              <w:rPr>
                <w:color w:val="000000" w:themeColor="text1"/>
              </w:rPr>
              <w:t>“La empresa”</w:t>
            </w:r>
          </w:p>
        </w:tc>
        <w:tc>
          <w:tcPr>
            <w:tcW w:w="1500" w:type="dxa"/>
            <w:tcBorders>
              <w:top w:val="single" w:sz="4" w:space="0" w:color="auto"/>
              <w:left w:val="single" w:sz="8" w:space="0" w:color="auto"/>
              <w:bottom w:val="nil"/>
              <w:right w:val="nil"/>
            </w:tcBorders>
            <w:shd w:val="clear" w:color="auto" w:fill="92D050"/>
            <w:vAlign w:val="center"/>
          </w:tcPr>
          <w:p w14:paraId="3372DADE" w14:textId="4BBFA986" w:rsidR="07C05E18" w:rsidRDefault="07C05E18" w:rsidP="07C05E18">
            <w:pPr>
              <w:jc w:val="center"/>
            </w:pPr>
            <w:r w:rsidRPr="07C05E18">
              <w:rPr>
                <w:color w:val="000000" w:themeColor="text1"/>
              </w:rPr>
              <w:t>Honestidad, lealtad y compromiso</w:t>
            </w:r>
          </w:p>
        </w:tc>
        <w:tc>
          <w:tcPr>
            <w:tcW w:w="1110" w:type="dxa"/>
            <w:tcBorders>
              <w:top w:val="single" w:sz="4" w:space="0" w:color="auto"/>
              <w:left w:val="single" w:sz="4" w:space="0" w:color="auto"/>
              <w:bottom w:val="nil"/>
              <w:right w:val="nil"/>
            </w:tcBorders>
            <w:shd w:val="clear" w:color="auto" w:fill="92D050"/>
            <w:vAlign w:val="center"/>
          </w:tcPr>
          <w:p w14:paraId="0E6662B9" w14:textId="58DC9C90" w:rsidR="07C05E18" w:rsidRDefault="07C05E18" w:rsidP="07C05E18">
            <w:pPr>
              <w:jc w:val="center"/>
            </w:pPr>
            <w:r w:rsidRPr="07C05E18">
              <w:rPr>
                <w:color w:val="000000" w:themeColor="text1"/>
              </w:rPr>
              <w:t>Responsables, Compromiso y Atención</w:t>
            </w:r>
          </w:p>
        </w:tc>
        <w:tc>
          <w:tcPr>
            <w:tcW w:w="1575" w:type="dxa"/>
            <w:tcBorders>
              <w:top w:val="single" w:sz="4" w:space="0" w:color="auto"/>
              <w:left w:val="single" w:sz="4" w:space="0" w:color="auto"/>
              <w:bottom w:val="nil"/>
              <w:right w:val="nil"/>
            </w:tcBorders>
            <w:shd w:val="clear" w:color="auto" w:fill="92D050"/>
            <w:vAlign w:val="center"/>
          </w:tcPr>
          <w:p w14:paraId="2F3D549F" w14:textId="1A02E5E8" w:rsidR="07C05E18" w:rsidRDefault="07C05E18" w:rsidP="07C05E18">
            <w:pPr>
              <w:jc w:val="center"/>
            </w:pPr>
            <w:r w:rsidRPr="07C05E18">
              <w:rPr>
                <w:color w:val="000000" w:themeColor="text1"/>
              </w:rPr>
              <w:t>honestidad, profesionalismo, generosidad en el servicio entregado, precios justos y competitivos</w:t>
            </w:r>
          </w:p>
        </w:tc>
        <w:tc>
          <w:tcPr>
            <w:tcW w:w="1710" w:type="dxa"/>
            <w:tcBorders>
              <w:top w:val="single" w:sz="4" w:space="0" w:color="auto"/>
              <w:left w:val="single" w:sz="4" w:space="0" w:color="auto"/>
              <w:bottom w:val="nil"/>
              <w:right w:val="nil"/>
            </w:tcBorders>
            <w:shd w:val="clear" w:color="auto" w:fill="92D050"/>
            <w:vAlign w:val="center"/>
          </w:tcPr>
          <w:p w14:paraId="571AFEA1" w14:textId="0438DC45" w:rsidR="07C05E18" w:rsidRDefault="07C05E18" w:rsidP="07C05E18">
            <w:pPr>
              <w:jc w:val="center"/>
            </w:pPr>
            <w:r w:rsidRPr="07C05E18">
              <w:rPr>
                <w:color w:val="000000" w:themeColor="text1"/>
              </w:rPr>
              <w:t>Responsables, Honestidad</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vAlign w:val="center"/>
          </w:tcPr>
          <w:p w14:paraId="09637A9C" w14:textId="090F7840" w:rsidR="07C05E18" w:rsidRDefault="07C05E18" w:rsidP="07C05E18">
            <w:pPr>
              <w:jc w:val="center"/>
            </w:pPr>
            <w:r w:rsidRPr="07C05E18">
              <w:rPr>
                <w:color w:val="000000" w:themeColor="text1"/>
              </w:rPr>
              <w:t xml:space="preserve">Responsabilidad, orden y puntualidad   </w:t>
            </w:r>
          </w:p>
        </w:tc>
      </w:tr>
    </w:tbl>
    <w:p w14:paraId="6CB79813" w14:textId="73CE6FE2" w:rsidR="00C70B16" w:rsidRDefault="00C70B16" w:rsidP="6957D4EB">
      <w:pPr>
        <w:spacing w:line="360" w:lineRule="auto"/>
      </w:pPr>
    </w:p>
    <w:p w14:paraId="64E047AD" w14:textId="70B29075" w:rsidR="3DA75EDC" w:rsidRDefault="263BFEE5" w:rsidP="63D33E5F">
      <w:pPr>
        <w:spacing w:line="360" w:lineRule="auto"/>
        <w:jc w:val="center"/>
        <w:rPr>
          <w:rFonts w:eastAsiaTheme="majorEastAsia" w:cstheme="majorBidi"/>
          <w:i/>
          <w:iCs/>
          <w:color w:val="2E74B5" w:themeColor="accent1" w:themeShade="BF"/>
          <w:lang w:val="es-MX"/>
        </w:rPr>
      </w:pPr>
      <w:r w:rsidRPr="63D33E5F">
        <w:rPr>
          <w:i/>
          <w:iCs/>
          <w:color w:val="808080" w:themeColor="background1" w:themeShade="80"/>
          <w:sz w:val="22"/>
          <w:szCs w:val="22"/>
        </w:rPr>
        <w:t xml:space="preserve">Figura </w:t>
      </w:r>
      <w:r w:rsidR="6C389F54" w:rsidRPr="2FA208FB">
        <w:rPr>
          <w:i/>
          <w:iCs/>
          <w:color w:val="808080" w:themeColor="background1" w:themeShade="80"/>
          <w:sz w:val="22"/>
          <w:szCs w:val="22"/>
        </w:rPr>
        <w:t>2</w:t>
      </w:r>
      <w:r w:rsidR="00FB5799" w:rsidRPr="63D33E5F">
        <w:rPr>
          <w:i/>
          <w:iCs/>
          <w:color w:val="808080" w:themeColor="background1" w:themeShade="80"/>
          <w:sz w:val="22"/>
          <w:szCs w:val="22"/>
        </w:rPr>
        <w:t>:</w:t>
      </w:r>
      <w:r w:rsidRPr="63D33E5F">
        <w:rPr>
          <w:i/>
          <w:iCs/>
          <w:color w:val="808080" w:themeColor="background1" w:themeShade="80"/>
          <w:sz w:val="22"/>
          <w:szCs w:val="22"/>
        </w:rPr>
        <w:t xml:space="preserve"> Tabla de preguntas de entrevista  </w:t>
      </w:r>
    </w:p>
    <w:p w14:paraId="4A84D6D8" w14:textId="5B5BFD76" w:rsidR="3DA75EDC" w:rsidRDefault="3DA75EDC" w:rsidP="51B6C338">
      <w:pPr>
        <w:spacing w:line="360" w:lineRule="auto"/>
        <w:rPr>
          <w:rFonts w:eastAsiaTheme="majorEastAsia" w:cstheme="majorBidi"/>
          <w:i/>
          <w:iCs/>
          <w:color w:val="2E74B5" w:themeColor="accent1" w:themeShade="BF"/>
          <w:lang w:val="es-MX"/>
        </w:rPr>
      </w:pPr>
    </w:p>
    <w:p w14:paraId="57C08BEE" w14:textId="1B8B7C43" w:rsidR="3DA75EDC" w:rsidRDefault="431AF0E2" w:rsidP="796B574A">
      <w:pPr>
        <w:spacing w:line="360" w:lineRule="auto"/>
        <w:rPr>
          <w:lang w:val="es-MX"/>
        </w:rPr>
      </w:pPr>
      <w:r w:rsidRPr="1549FCFD">
        <w:rPr>
          <w:rFonts w:eastAsiaTheme="majorEastAsia" w:cstheme="majorBidi"/>
          <w:i/>
          <w:color w:val="2E74B5" w:themeColor="accent1" w:themeShade="BF"/>
          <w:lang w:val="es-MX"/>
        </w:rPr>
        <w:t>E</w:t>
      </w:r>
      <w:r w:rsidRPr="796B574A">
        <w:rPr>
          <w:rFonts w:eastAsiaTheme="majorEastAsia" w:cstheme="majorBidi"/>
          <w:i/>
          <w:iCs/>
          <w:color w:val="2E74B5" w:themeColor="accent1" w:themeShade="BF"/>
          <w:lang w:val="es-MX"/>
        </w:rPr>
        <w:t>ntrevista con los empleados</w:t>
      </w:r>
    </w:p>
    <w:p w14:paraId="580EEA80" w14:textId="2EFD2BDB" w:rsidR="00233831" w:rsidRPr="003A2291" w:rsidRDefault="69484EC7" w:rsidP="542A51E6">
      <w:pPr>
        <w:spacing w:line="360" w:lineRule="auto"/>
        <w:rPr>
          <w:rFonts w:eastAsiaTheme="majorEastAsia"/>
          <w:lang w:val="es-MX" w:eastAsia="es-MX"/>
        </w:rPr>
      </w:pPr>
      <w:r w:rsidRPr="542A51E6">
        <w:rPr>
          <w:lang w:val="es-MX" w:eastAsia="es-MX"/>
        </w:rPr>
        <w:t>Se</w:t>
      </w:r>
      <w:r w:rsidR="5EAD1216" w:rsidRPr="542A51E6">
        <w:rPr>
          <w:lang w:val="es-MX" w:eastAsia="es-MX"/>
        </w:rPr>
        <w:t xml:space="preserve"> realizó una encuesta con los empleados de </w:t>
      </w:r>
      <w:r w:rsidR="565C54BD" w:rsidRPr="542A51E6">
        <w:rPr>
          <w:lang w:val="es-MX" w:eastAsia="es-MX"/>
        </w:rPr>
        <w:t>la empresa</w:t>
      </w:r>
      <w:r w:rsidR="5EAD1216" w:rsidRPr="542A51E6">
        <w:rPr>
          <w:lang w:val="es-MX" w:eastAsia="es-MX"/>
        </w:rPr>
        <w:t xml:space="preserve"> para tener un diagnóstico interno más completo. Las secciones de la entrevista fueron: primer contacto, sobre la empresa, ambiente</w:t>
      </w:r>
      <w:r w:rsidR="0CFDAE1F" w:rsidRPr="542A51E6">
        <w:rPr>
          <w:lang w:val="es-MX" w:eastAsia="es-MX"/>
        </w:rPr>
        <w:t xml:space="preserve"> laboral, tú como trabajador, y futuro en la </w:t>
      </w:r>
      <w:r w:rsidR="36AADC91" w:rsidRPr="542A51E6">
        <w:rPr>
          <w:lang w:val="es-MX" w:eastAsia="es-MX"/>
        </w:rPr>
        <w:t>empresa</w:t>
      </w:r>
      <w:r>
        <w:br w:type="page"/>
      </w:r>
    </w:p>
    <w:p w14:paraId="1F284B30" w14:textId="73A0E757" w:rsidR="007A63DE" w:rsidRDefault="00B311A5" w:rsidP="00A3609E">
      <w:pPr>
        <w:pStyle w:val="Ttulo2"/>
      </w:pPr>
      <w:bookmarkStart w:id="38" w:name="_Toc120548123"/>
      <w:r w:rsidRPr="7621B722">
        <w:lastRenderedPageBreak/>
        <w:t>1.4. Planeación de alternativa(s)</w:t>
      </w:r>
      <w:bookmarkEnd w:id="38"/>
    </w:p>
    <w:p w14:paraId="3D05A476" w14:textId="77777777" w:rsidR="00CD21A1" w:rsidRPr="00CD21A1" w:rsidRDefault="00CD21A1" w:rsidP="7621B722">
      <w:pPr>
        <w:spacing w:line="360" w:lineRule="auto"/>
      </w:pPr>
    </w:p>
    <w:p w14:paraId="3831E8C0" w14:textId="0450E121" w:rsidR="00422D46" w:rsidRPr="00422D46" w:rsidRDefault="007A63DE" w:rsidP="00540417">
      <w:pPr>
        <w:pStyle w:val="Ttulo3"/>
      </w:pPr>
      <w:bookmarkStart w:id="39" w:name="_Toc33450462"/>
      <w:bookmarkStart w:id="40" w:name="_Toc120548124"/>
      <w:r w:rsidRPr="4C0786F5">
        <w:t>Planteamiento estratégico elaborado en conjunto con la empresa</w:t>
      </w:r>
      <w:bookmarkEnd w:id="39"/>
      <w:bookmarkEnd w:id="40"/>
    </w:p>
    <w:p w14:paraId="00A47915" w14:textId="5CC98265" w:rsidR="007A63DE" w:rsidRPr="009F2FFF" w:rsidRDefault="00023FE8" w:rsidP="007A63DE">
      <w:pPr>
        <w:spacing w:line="360" w:lineRule="auto"/>
      </w:pPr>
      <w:r>
        <w:t xml:space="preserve">Una vez con la etapa de </w:t>
      </w:r>
      <w:r w:rsidR="00A3609E" w:rsidRPr="7621B722">
        <w:t>diagnóstico</w:t>
      </w:r>
      <w:r>
        <w:t xml:space="preserve"> </w:t>
      </w:r>
      <w:r w:rsidR="00126324">
        <w:t>terminada</w:t>
      </w:r>
      <w:r w:rsidR="00266028">
        <w:t xml:space="preserve"> </w:t>
      </w:r>
      <w:r w:rsidR="00053B3F">
        <w:t>el siguiente paso a seguir fue</w:t>
      </w:r>
      <w:r w:rsidR="00A624EE">
        <w:t xml:space="preserve"> crear un plan de desarrollo para la empresa, este plan de desarrollo </w:t>
      </w:r>
      <w:r w:rsidR="004D0004">
        <w:t xml:space="preserve">lo realizaron el </w:t>
      </w:r>
      <w:r w:rsidR="00290A39">
        <w:t xml:space="preserve">equipo </w:t>
      </w:r>
      <w:r w:rsidR="00C61519">
        <w:t>de consultoría</w:t>
      </w:r>
      <w:r w:rsidR="004D0004">
        <w:t xml:space="preserve"> en conjunto con los empresarios</w:t>
      </w:r>
      <w:r w:rsidR="00E62B8C">
        <w:t xml:space="preserve">. </w:t>
      </w:r>
      <w:r w:rsidR="007C2B54">
        <w:t xml:space="preserve">Una vez </w:t>
      </w:r>
      <w:r w:rsidR="007A5AA0">
        <w:t xml:space="preserve">con </w:t>
      </w:r>
      <w:r w:rsidR="00AD7B61">
        <w:t>los resultados del diagnóstico interno de la empresa</w:t>
      </w:r>
      <w:r w:rsidR="00F47F0F">
        <w:t xml:space="preserve"> (DIE) explicados</w:t>
      </w:r>
      <w:r w:rsidR="00AD7B61">
        <w:t xml:space="preserve"> a los empresarios </w:t>
      </w:r>
      <w:r w:rsidR="00F47F0F">
        <w:t xml:space="preserve">se les </w:t>
      </w:r>
      <w:r w:rsidR="0028719E">
        <w:t xml:space="preserve">pidió </w:t>
      </w:r>
      <w:r w:rsidR="002754CB">
        <w:t>que</w:t>
      </w:r>
      <w:r w:rsidR="003D4077">
        <w:t xml:space="preserve">, en base </w:t>
      </w:r>
      <w:r w:rsidR="00753993">
        <w:t xml:space="preserve">a los </w:t>
      </w:r>
      <w:r w:rsidR="00BB65BE">
        <w:t xml:space="preserve">resultados del diagnóstico, </w:t>
      </w:r>
      <w:r w:rsidR="002754CB">
        <w:t xml:space="preserve">comenzaran a enfocar </w:t>
      </w:r>
      <w:r w:rsidR="00117BC6">
        <w:t xml:space="preserve">áreas y </w:t>
      </w:r>
      <w:r w:rsidR="005F1A81">
        <w:t xml:space="preserve">funciones </w:t>
      </w:r>
      <w:r w:rsidR="0056337E">
        <w:t xml:space="preserve">claves </w:t>
      </w:r>
      <w:r w:rsidR="000C2944">
        <w:t>que con el desarrollo</w:t>
      </w:r>
      <w:r w:rsidR="0056337E">
        <w:t xml:space="preserve"> de estas </w:t>
      </w:r>
      <w:r w:rsidR="00F273A6">
        <w:t>la empresa</w:t>
      </w:r>
      <w:r w:rsidR="000C2944">
        <w:t xml:space="preserve"> mejore </w:t>
      </w:r>
      <w:r w:rsidR="008516C6">
        <w:t xml:space="preserve">en general. </w:t>
      </w:r>
      <w:r w:rsidR="00B92B78">
        <w:t xml:space="preserve">Por otra </w:t>
      </w:r>
      <w:r w:rsidR="00970FDF">
        <w:t>parte,</w:t>
      </w:r>
      <w:r w:rsidR="00437D2B">
        <w:t xml:space="preserve"> el equipo de consultoría haría lo mismo </w:t>
      </w:r>
      <w:r w:rsidR="00C13D30">
        <w:t>identificando estas áreas y funciones</w:t>
      </w:r>
      <w:r w:rsidR="001005CD">
        <w:t xml:space="preserve"> para en una reunión con los empresarios </w:t>
      </w:r>
      <w:r w:rsidR="00DD27ED">
        <w:t>obtener el plan de desarrollo</w:t>
      </w:r>
      <w:r w:rsidR="003C422D">
        <w:t xml:space="preserve"> de la empresa. </w:t>
      </w:r>
      <w:r w:rsidR="006360DC">
        <w:t xml:space="preserve">Para este plan de desarrollo utilizamos </w:t>
      </w:r>
      <w:r w:rsidR="00526FD9">
        <w:t xml:space="preserve">la primera mitad de </w:t>
      </w:r>
      <w:r w:rsidR="00EB33C6">
        <w:t xml:space="preserve">un archivo de </w:t>
      </w:r>
      <w:r w:rsidR="00703FC3">
        <w:t>áreas</w:t>
      </w:r>
      <w:r w:rsidR="00EB33C6">
        <w:t xml:space="preserve"> clave de </w:t>
      </w:r>
      <w:r w:rsidR="00703FC3">
        <w:t xml:space="preserve">desempeño (ACD) </w:t>
      </w:r>
      <w:r w:rsidR="00F95282">
        <w:t xml:space="preserve">lo primero que se </w:t>
      </w:r>
      <w:r w:rsidR="00053660" w:rsidRPr="7621B722">
        <w:t>identificó</w:t>
      </w:r>
      <w:r w:rsidR="00F95282">
        <w:t xml:space="preserve"> con la empresa son 4 </w:t>
      </w:r>
      <w:r w:rsidR="00A65102">
        <w:t>áreas</w:t>
      </w:r>
      <w:r w:rsidR="00F95282">
        <w:t xml:space="preserve"> </w:t>
      </w:r>
      <w:r w:rsidR="00C7545A">
        <w:t>caves de desempeño,</w:t>
      </w:r>
      <w:r w:rsidR="000230B1">
        <w:t xml:space="preserve"> fueron cuatro para abarcar con mayor profundidad </w:t>
      </w:r>
      <w:r w:rsidR="009A2A09">
        <w:t xml:space="preserve">las </w:t>
      </w:r>
      <w:r w:rsidR="00A65102">
        <w:t>diversas</w:t>
      </w:r>
      <w:r w:rsidR="009A2A09">
        <w:t xml:space="preserve"> funciones de la empresa, cada área tiene que tener una </w:t>
      </w:r>
      <w:r w:rsidR="00910B7E">
        <w:t xml:space="preserve">capacidad a desarrollar </w:t>
      </w:r>
      <w:r w:rsidR="006249A9">
        <w:t>como base de esa</w:t>
      </w:r>
      <w:r w:rsidR="0007377C">
        <w:t xml:space="preserve"> ya que </w:t>
      </w:r>
      <w:r w:rsidR="00A65102">
        <w:t>sería</w:t>
      </w:r>
      <w:r w:rsidR="0007377C">
        <w:t xml:space="preserve"> </w:t>
      </w:r>
      <w:r w:rsidR="00885CBF">
        <w:t xml:space="preserve">lo que se necesita </w:t>
      </w:r>
      <w:r w:rsidR="00DB5749">
        <w:t xml:space="preserve">para lograr </w:t>
      </w:r>
      <w:r w:rsidR="00A65102">
        <w:t>desarrollar esa área</w:t>
      </w:r>
      <w:r w:rsidR="00A77C3B">
        <w:t xml:space="preserve">, </w:t>
      </w:r>
      <w:r w:rsidR="00371791">
        <w:t>a las</w:t>
      </w:r>
      <w:r w:rsidR="00A77C3B">
        <w:t xml:space="preserve"> </w:t>
      </w:r>
      <w:r w:rsidR="00371791">
        <w:t>capacidades</w:t>
      </w:r>
      <w:r w:rsidR="00A77C3B">
        <w:t xml:space="preserve"> </w:t>
      </w:r>
      <w:r w:rsidR="00371791">
        <w:t>se les agrego</w:t>
      </w:r>
      <w:r w:rsidR="001B5EDE">
        <w:t xml:space="preserve"> </w:t>
      </w:r>
      <w:r w:rsidR="00A77C3B">
        <w:t>varios objetivos</w:t>
      </w:r>
      <w:r w:rsidR="001B5EDE">
        <w:t xml:space="preserve"> estratégicos</w:t>
      </w:r>
      <w:r w:rsidR="00A77C3B">
        <w:t xml:space="preserve"> para </w:t>
      </w:r>
      <w:r w:rsidR="001B5EDE">
        <w:t xml:space="preserve">que se logren </w:t>
      </w:r>
      <w:r w:rsidR="00A77C3B">
        <w:t xml:space="preserve">de la mejor manera posible y una vez tendiendo </w:t>
      </w:r>
      <w:r w:rsidR="001B5EDE">
        <w:t>identificados</w:t>
      </w:r>
      <w:r w:rsidR="00A77C3B">
        <w:t xml:space="preserve"> estas 3 </w:t>
      </w:r>
      <w:r w:rsidR="001B5EDE">
        <w:t xml:space="preserve">variables, con los </w:t>
      </w:r>
      <w:r w:rsidR="00422D46">
        <w:t>empresarios</w:t>
      </w:r>
      <w:r w:rsidR="0052614E">
        <w:t xml:space="preserve">, se </w:t>
      </w:r>
      <w:r w:rsidR="00EA420F">
        <w:t>definieron las tácticas operativas</w:t>
      </w:r>
      <w:r w:rsidR="00412433">
        <w:t xml:space="preserve"> a desarrollar, estos </w:t>
      </w:r>
      <w:r w:rsidR="00422D46">
        <w:t>son</w:t>
      </w:r>
      <w:r w:rsidR="00412433">
        <w:t xml:space="preserve"> las </w:t>
      </w:r>
      <w:r w:rsidR="00422D46">
        <w:t>propuesta</w:t>
      </w:r>
      <w:r w:rsidR="00412433">
        <w:t xml:space="preserve"> para mejorar estas </w:t>
      </w:r>
      <w:r w:rsidR="00422D46">
        <w:t>áreas</w:t>
      </w:r>
      <w:r w:rsidR="00557C53">
        <w:t xml:space="preserve"> </w:t>
      </w:r>
      <w:r w:rsidR="00422D46">
        <w:t xml:space="preserve">y lograr los objetivos. </w:t>
      </w:r>
    </w:p>
    <w:p w14:paraId="53965014" w14:textId="77777777" w:rsidR="00A3609E" w:rsidRPr="009F2FFF" w:rsidRDefault="00A3609E" w:rsidP="007A63DE">
      <w:pPr>
        <w:spacing w:line="360" w:lineRule="auto"/>
      </w:pPr>
    </w:p>
    <w:p w14:paraId="40C5DB24" w14:textId="04D044C0" w:rsidR="007A63DE" w:rsidRPr="009F2FFF" w:rsidRDefault="007A63DE" w:rsidP="00540417">
      <w:pPr>
        <w:pStyle w:val="Ttulo3"/>
        <w:rPr>
          <w:rFonts w:cs="Times New Roman"/>
          <w:sz w:val="24"/>
          <w:szCs w:val="24"/>
        </w:rPr>
      </w:pPr>
      <w:bookmarkStart w:id="41" w:name="_Toc33450463"/>
      <w:bookmarkStart w:id="42" w:name="_Toc120548125"/>
      <w:r>
        <w:t>Misión</w:t>
      </w:r>
      <w:r w:rsidRPr="4C0786F5">
        <w:rPr>
          <w:rFonts w:cs="Times New Roman"/>
          <w:sz w:val="24"/>
          <w:szCs w:val="24"/>
        </w:rPr>
        <w:t>, visión y valores</w:t>
      </w:r>
      <w:bookmarkEnd w:id="41"/>
      <w:bookmarkEnd w:id="42"/>
    </w:p>
    <w:p w14:paraId="3E6695EF" w14:textId="567689E0" w:rsidR="008F4A38" w:rsidRPr="008F4A38" w:rsidRDefault="008F4A38" w:rsidP="7621B722">
      <w:pPr>
        <w:spacing w:line="360" w:lineRule="auto"/>
      </w:pPr>
    </w:p>
    <w:p w14:paraId="6923E164" w14:textId="37411AB5" w:rsidR="7D319B37" w:rsidRDefault="3DBE9F46" w:rsidP="4C0786F5">
      <w:pPr>
        <w:spacing w:line="360" w:lineRule="auto"/>
      </w:pPr>
      <w:r>
        <w:t>La m</w:t>
      </w:r>
      <w:r w:rsidR="1CFED6AE">
        <w:t>isión</w:t>
      </w:r>
      <w:r w:rsidR="78C51847">
        <w:t xml:space="preserve"> de la empresa es:</w:t>
      </w:r>
    </w:p>
    <w:p w14:paraId="7764C97E" w14:textId="1E0E1B50" w:rsidR="7D319B37" w:rsidRDefault="7D319B37" w:rsidP="4C0786F5">
      <w:pPr>
        <w:spacing w:line="360" w:lineRule="auto"/>
      </w:pPr>
      <w:r w:rsidRPr="4C0786F5">
        <w:t>Somos una empresa desarrolladora de proyectos que cumplan ampliamente con los requerimientos del Cliente y Usuario, esto a través del compromiso del equipo de trabajo y disciplina para el cumplimiento de los objetivos individuales y colectivos de la organización.</w:t>
      </w:r>
    </w:p>
    <w:p w14:paraId="6DE80451" w14:textId="77777777" w:rsidR="0040723A" w:rsidRDefault="0040723A" w:rsidP="4C0786F5">
      <w:pPr>
        <w:spacing w:line="360" w:lineRule="auto"/>
      </w:pPr>
    </w:p>
    <w:p w14:paraId="1398E52F" w14:textId="1FD1C80B" w:rsidR="7D319B37" w:rsidRDefault="7D319B37" w:rsidP="4C0786F5">
      <w:pPr>
        <w:spacing w:line="360" w:lineRule="auto"/>
      </w:pPr>
      <w:r w:rsidRPr="4C0786F5">
        <w:rPr>
          <w:b/>
          <w:bCs/>
        </w:rPr>
        <w:t>Visión</w:t>
      </w:r>
      <w:r w:rsidRPr="4C0786F5">
        <w:t>: Ser identificados como una organización que trabaja en entornos innovadores en la industria de la construcción.</w:t>
      </w:r>
    </w:p>
    <w:p w14:paraId="6DF77112" w14:textId="4528C763" w:rsidR="7D319B37" w:rsidRDefault="7D319B37" w:rsidP="4C0786F5">
      <w:pPr>
        <w:spacing w:line="360" w:lineRule="auto"/>
        <w:rPr>
          <w:b/>
          <w:bCs/>
        </w:rPr>
      </w:pPr>
      <w:r w:rsidRPr="4C0786F5">
        <w:rPr>
          <w:b/>
          <w:bCs/>
        </w:rPr>
        <w:t>Valores:</w:t>
      </w:r>
    </w:p>
    <w:p w14:paraId="6D77A641" w14:textId="1EF6D833" w:rsidR="00E91C5F" w:rsidRDefault="00E91C5F" w:rsidP="00540417">
      <w:pPr>
        <w:pStyle w:val="Prrafodelista"/>
        <w:numPr>
          <w:ilvl w:val="0"/>
          <w:numId w:val="31"/>
        </w:numPr>
        <w:spacing w:line="360" w:lineRule="auto"/>
      </w:pPr>
      <w:r w:rsidRPr="192A0B24">
        <w:rPr>
          <w:rFonts w:ascii="Times New Roman" w:hAnsi="Times New Roman"/>
          <w:sz w:val="24"/>
          <w:szCs w:val="24"/>
          <w:lang w:eastAsia="es-ES"/>
        </w:rPr>
        <w:t xml:space="preserve">PUNTUALIDAD.  Entrega de proyectos en tiempo y forma. </w:t>
      </w:r>
    </w:p>
    <w:p w14:paraId="721C43C7" w14:textId="24442254" w:rsidR="00E91C5F" w:rsidRDefault="00E91C5F" w:rsidP="00540417">
      <w:pPr>
        <w:pStyle w:val="Prrafodelista"/>
        <w:numPr>
          <w:ilvl w:val="0"/>
          <w:numId w:val="31"/>
        </w:numPr>
        <w:spacing w:line="360" w:lineRule="auto"/>
      </w:pPr>
      <w:r w:rsidRPr="192A0B24">
        <w:rPr>
          <w:rFonts w:ascii="Times New Roman" w:hAnsi="Times New Roman"/>
          <w:sz w:val="24"/>
          <w:szCs w:val="24"/>
          <w:lang w:eastAsia="es-ES"/>
        </w:rPr>
        <w:lastRenderedPageBreak/>
        <w:t>EXPERIENCIA. Conocimiento y experiencia para cumplir con las expectativas de nuestros clientes.</w:t>
      </w:r>
    </w:p>
    <w:p w14:paraId="7B4E5382" w14:textId="41611CD5" w:rsidR="007A63DE" w:rsidRPr="009F2FFF" w:rsidRDefault="00E91C5F" w:rsidP="00540417">
      <w:pPr>
        <w:pStyle w:val="Prrafodelista"/>
        <w:numPr>
          <w:ilvl w:val="0"/>
          <w:numId w:val="31"/>
        </w:numPr>
        <w:spacing w:line="360" w:lineRule="auto"/>
      </w:pPr>
      <w:r w:rsidRPr="192A0B24">
        <w:rPr>
          <w:rFonts w:ascii="Times New Roman" w:hAnsi="Times New Roman"/>
          <w:sz w:val="24"/>
          <w:szCs w:val="24"/>
          <w:lang w:eastAsia="es-ES"/>
        </w:rPr>
        <w:t>CALIDAD. Cumplimiento de estándares de Calidad y Seguridad en nuestras construcciones cuidando la economía de nuestros clientes.</w:t>
      </w:r>
    </w:p>
    <w:p w14:paraId="2F4A928E" w14:textId="77777777" w:rsidR="00053660" w:rsidRPr="009F2FFF" w:rsidRDefault="00053660" w:rsidP="007A63DE">
      <w:pPr>
        <w:spacing w:line="360" w:lineRule="auto"/>
      </w:pPr>
    </w:p>
    <w:p w14:paraId="06E6A9A1" w14:textId="12384694" w:rsidR="007A63DE" w:rsidRPr="009F2FFF" w:rsidRDefault="007A63DE" w:rsidP="00540417">
      <w:pPr>
        <w:pStyle w:val="Ttulo3"/>
      </w:pPr>
      <w:bookmarkStart w:id="43" w:name="_Toc33450464"/>
      <w:bookmarkStart w:id="44" w:name="_Toc120548126"/>
      <w:r w:rsidRPr="7621B722">
        <w:t>Objetivos estratégicos</w:t>
      </w:r>
      <w:bookmarkEnd w:id="43"/>
      <w:r w:rsidRPr="7621B722">
        <w:t xml:space="preserve"> </w:t>
      </w:r>
      <w:r w:rsidR="00E82F31" w:rsidRPr="7621B722">
        <w:t>(Árbol de objetivos)</w:t>
      </w:r>
      <w:bookmarkEnd w:id="44"/>
      <w:r w:rsidR="00E82F31" w:rsidRPr="7621B722">
        <w:t xml:space="preserve"> </w:t>
      </w:r>
    </w:p>
    <w:p w14:paraId="5A0626D5" w14:textId="216D4633" w:rsidR="007A63DE" w:rsidRPr="009F2FFF" w:rsidRDefault="00E82F31" w:rsidP="007A63DE">
      <w:pPr>
        <w:spacing w:line="360" w:lineRule="auto"/>
        <w:rPr>
          <w:color w:val="AEAAAA" w:themeColor="background2" w:themeShade="BF"/>
        </w:rPr>
      </w:pPr>
      <w:r>
        <w:rPr>
          <w:noProof/>
        </w:rPr>
        <w:drawing>
          <wp:anchor distT="0" distB="0" distL="114300" distR="114300" simplePos="0" relativeHeight="251658240" behindDoc="0" locked="0" layoutInCell="1" allowOverlap="1" wp14:anchorId="28C1CCCB" wp14:editId="700AECA0">
            <wp:simplePos x="0" y="0"/>
            <wp:positionH relativeFrom="column">
              <wp:posOffset>-185420</wp:posOffset>
            </wp:positionH>
            <wp:positionV relativeFrom="paragraph">
              <wp:posOffset>224790</wp:posOffset>
            </wp:positionV>
            <wp:extent cx="6182995" cy="3019425"/>
            <wp:effectExtent l="0" t="0" r="8255" b="9525"/>
            <wp:wrapSquare wrapText="bothSides"/>
            <wp:docPr id="10" name="Imagen 10"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Interfaz de usuario gráfica, Tabla&#10;&#10;Descripción generada automáticamente"/>
                    <pic:cNvPicPr/>
                  </pic:nvPicPr>
                  <pic:blipFill rotWithShape="1">
                    <a:blip r:embed="rId32">
                      <a:extLst>
                        <a:ext uri="{28A0092B-C50C-407E-A947-70E740481C1C}">
                          <a14:useLocalDpi xmlns:a14="http://schemas.microsoft.com/office/drawing/2010/main" val="0"/>
                        </a:ext>
                      </a:extLst>
                    </a:blip>
                    <a:srcRect l="29192" t="26866" r="15478" b="13060"/>
                    <a:stretch/>
                  </pic:blipFill>
                  <pic:spPr bwMode="auto">
                    <a:xfrm>
                      <a:off x="0" y="0"/>
                      <a:ext cx="6182995" cy="30194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0DA5326" w14:textId="2CD8FB96" w:rsidR="00053660" w:rsidRDefault="593B8070" w:rsidP="00053660">
      <w:pPr>
        <w:spacing w:line="360" w:lineRule="auto"/>
        <w:jc w:val="center"/>
      </w:pPr>
      <w:r w:rsidRPr="63D33E5F">
        <w:rPr>
          <w:i/>
          <w:iCs/>
          <w:color w:val="808080" w:themeColor="background1" w:themeShade="80"/>
          <w:sz w:val="22"/>
          <w:szCs w:val="22"/>
        </w:rPr>
        <w:t xml:space="preserve">Figura </w:t>
      </w:r>
      <w:r w:rsidR="459AD22C" w:rsidRPr="23BC1FF2">
        <w:rPr>
          <w:i/>
          <w:iCs/>
          <w:color w:val="808080" w:themeColor="background1" w:themeShade="80"/>
          <w:sz w:val="22"/>
          <w:szCs w:val="22"/>
        </w:rPr>
        <w:t>2</w:t>
      </w:r>
      <w:r w:rsidR="36B04061" w:rsidRPr="23BC1FF2">
        <w:rPr>
          <w:i/>
          <w:iCs/>
          <w:color w:val="808080" w:themeColor="background1" w:themeShade="80"/>
          <w:sz w:val="22"/>
          <w:szCs w:val="22"/>
        </w:rPr>
        <w:t>8</w:t>
      </w:r>
      <w:r w:rsidRPr="63D33E5F">
        <w:rPr>
          <w:i/>
          <w:iCs/>
          <w:color w:val="808080" w:themeColor="background1" w:themeShade="80"/>
          <w:sz w:val="22"/>
          <w:szCs w:val="22"/>
        </w:rPr>
        <w:t xml:space="preserve">: </w:t>
      </w:r>
      <w:r w:rsidR="6DE7F501" w:rsidRPr="63D33E5F">
        <w:rPr>
          <w:i/>
          <w:iCs/>
          <w:color w:val="808080" w:themeColor="background1" w:themeShade="80"/>
          <w:sz w:val="22"/>
          <w:szCs w:val="22"/>
        </w:rPr>
        <w:t>Árbol de objetivos</w:t>
      </w:r>
    </w:p>
    <w:p w14:paraId="4CBE7772" w14:textId="77777777" w:rsidR="0038332E" w:rsidRDefault="0038332E" w:rsidP="007A63DE">
      <w:pPr>
        <w:spacing w:line="360" w:lineRule="auto"/>
      </w:pPr>
    </w:p>
    <w:p w14:paraId="1570D8E9" w14:textId="3C2AB069" w:rsidR="004F0A5E" w:rsidRDefault="00FE30BD" w:rsidP="007A63DE">
      <w:pPr>
        <w:spacing w:line="360" w:lineRule="auto"/>
      </w:pPr>
      <w:r w:rsidRPr="7621B722">
        <w:t xml:space="preserve">El árbol de objetivos es </w:t>
      </w:r>
      <w:r w:rsidR="00F663A3" w:rsidRPr="7621B722">
        <w:t>una herramienta</w:t>
      </w:r>
      <w:r w:rsidR="00762FF2" w:rsidRPr="7621B722">
        <w:t xml:space="preserve"> </w:t>
      </w:r>
      <w:r w:rsidR="009D2A01" w:rsidRPr="7621B722">
        <w:t>que permite</w:t>
      </w:r>
      <w:r w:rsidR="002F39CE" w:rsidRPr="7621B722">
        <w:t xml:space="preserve"> obtener </w:t>
      </w:r>
      <w:r w:rsidR="000B0093" w:rsidRPr="7621B722">
        <w:t>información con</w:t>
      </w:r>
      <w:r w:rsidR="0070353E" w:rsidRPr="7621B722">
        <w:t xml:space="preserve"> una </w:t>
      </w:r>
      <w:r w:rsidR="00FF6349" w:rsidRPr="7621B722">
        <w:t>visión</w:t>
      </w:r>
      <w:r w:rsidR="0070353E" w:rsidRPr="7621B722">
        <w:t xml:space="preserve"> simpli</w:t>
      </w:r>
      <w:r w:rsidR="004546BF" w:rsidRPr="7621B722">
        <w:t>ficada</w:t>
      </w:r>
      <w:r w:rsidR="00CB68D9" w:rsidRPr="7621B722">
        <w:t xml:space="preserve">, </w:t>
      </w:r>
      <w:r w:rsidR="001167FE" w:rsidRPr="7621B722">
        <w:t>concreta y ordenada</w:t>
      </w:r>
      <w:r w:rsidR="00B50170" w:rsidRPr="7621B722">
        <w:t xml:space="preserve"> </w:t>
      </w:r>
      <w:r w:rsidR="00FF6349" w:rsidRPr="7621B722">
        <w:t>de los malestares</w:t>
      </w:r>
      <w:r w:rsidR="001167FE" w:rsidRPr="7621B722">
        <w:t xml:space="preserve"> y el impacto que estos tienes sobre la organización</w:t>
      </w:r>
      <w:r w:rsidR="00615B06" w:rsidRPr="7621B722">
        <w:t xml:space="preserve"> y de qué manera atacarlos</w:t>
      </w:r>
      <w:r w:rsidR="001167FE" w:rsidRPr="7621B722">
        <w:t xml:space="preserve">. </w:t>
      </w:r>
      <w:r w:rsidR="00AC0339" w:rsidRPr="7621B722">
        <w:t>El árbol de soluciones es la segunda parte d</w:t>
      </w:r>
      <w:r w:rsidR="00DF7B88" w:rsidRPr="7621B722">
        <w:t>e la herramienta de árbol de problemas, s</w:t>
      </w:r>
      <w:r w:rsidR="008454A6" w:rsidRPr="7621B722">
        <w:t xml:space="preserve">u </w:t>
      </w:r>
      <w:r w:rsidR="008A45E1" w:rsidRPr="7621B722">
        <w:t xml:space="preserve">estructura es </w:t>
      </w:r>
      <w:r w:rsidR="00DF7B88" w:rsidRPr="7621B722">
        <w:t>la misma en ambos casos, hay</w:t>
      </w:r>
      <w:r w:rsidR="00175440" w:rsidRPr="7621B722">
        <w:t xml:space="preserve"> </w:t>
      </w:r>
      <w:r w:rsidR="00DF7B88" w:rsidRPr="7621B722">
        <w:t>q</w:t>
      </w:r>
      <w:r w:rsidR="00175440" w:rsidRPr="7621B722">
        <w:t>ue</w:t>
      </w:r>
      <w:r w:rsidR="00DF7B88" w:rsidRPr="7621B722">
        <w:t xml:space="preserve"> verlo </w:t>
      </w:r>
      <w:r w:rsidR="008A45E1" w:rsidRPr="7621B722">
        <w:t xml:space="preserve">como un árbol en la zona de las raíces van las causas, en el tronco </w:t>
      </w:r>
      <w:r w:rsidR="00C37EB6" w:rsidRPr="7621B722">
        <w:t xml:space="preserve">es </w:t>
      </w:r>
      <w:r w:rsidR="001B573C" w:rsidRPr="7621B722">
        <w:t xml:space="preserve">el problema principal </w:t>
      </w:r>
      <w:r w:rsidR="00EA160F" w:rsidRPr="7621B722">
        <w:t xml:space="preserve">de la organización y en </w:t>
      </w:r>
      <w:r w:rsidR="00A82F3E" w:rsidRPr="7621B722">
        <w:t>las ramas van los efectos. Se lee de abajo hacia arriba</w:t>
      </w:r>
      <w:r w:rsidR="002B766F" w:rsidRPr="7621B722">
        <w:t xml:space="preserve">, las causas </w:t>
      </w:r>
      <w:r w:rsidR="00842C87" w:rsidRPr="7621B722">
        <w:t xml:space="preserve">crean en problema y </w:t>
      </w:r>
      <w:r w:rsidR="00380EBE" w:rsidRPr="7621B722">
        <w:t xml:space="preserve">del problema </w:t>
      </w:r>
      <w:r w:rsidR="00B001E0" w:rsidRPr="7621B722">
        <w:t xml:space="preserve">surgen los efectos. </w:t>
      </w:r>
      <w:r w:rsidR="00175440" w:rsidRPr="7621B722">
        <w:t xml:space="preserve">Una vez teniendo </w:t>
      </w:r>
      <w:r w:rsidR="001C0696" w:rsidRPr="7621B722">
        <w:t>la estructura</w:t>
      </w:r>
      <w:r w:rsidR="004A5EE0" w:rsidRPr="7621B722">
        <w:t xml:space="preserve"> </w:t>
      </w:r>
      <w:r w:rsidR="00CE4872" w:rsidRPr="7621B722">
        <w:t xml:space="preserve">de problemas lo que se hace es </w:t>
      </w:r>
      <w:r w:rsidR="00AD4C9C" w:rsidRPr="7621B722">
        <w:t xml:space="preserve">cambiar </w:t>
      </w:r>
      <w:r w:rsidR="00CE4872" w:rsidRPr="7621B722">
        <w:t>los problemas</w:t>
      </w:r>
      <w:r w:rsidR="00217666" w:rsidRPr="7621B722">
        <w:t xml:space="preserve"> </w:t>
      </w:r>
      <w:r w:rsidR="00AD4C9C" w:rsidRPr="7621B722">
        <w:t xml:space="preserve">a objetivos para </w:t>
      </w:r>
      <w:r w:rsidR="006765AA" w:rsidRPr="7621B722">
        <w:t xml:space="preserve">tener en cuenta </w:t>
      </w:r>
      <w:r w:rsidR="004E5A3F" w:rsidRPr="7621B722">
        <w:t xml:space="preserve">que quiere lograr la organización. </w:t>
      </w:r>
    </w:p>
    <w:p w14:paraId="33CB9DD8" w14:textId="73752370" w:rsidR="004E5A3F" w:rsidRDefault="00D216F3" w:rsidP="007A63DE">
      <w:pPr>
        <w:spacing w:line="360" w:lineRule="auto"/>
      </w:pPr>
      <w:r w:rsidRPr="7621B722">
        <w:t xml:space="preserve">Los resultados </w:t>
      </w:r>
      <w:r w:rsidR="0096102B" w:rsidRPr="7621B722">
        <w:t xml:space="preserve">que obtuvimos al aplicar esta herramienta con la empresa </w:t>
      </w:r>
      <w:r w:rsidR="00155BA4" w:rsidRPr="7621B722">
        <w:t>fue que</w:t>
      </w:r>
      <w:r w:rsidR="00AF233C" w:rsidRPr="7621B722">
        <w:t xml:space="preserve"> </w:t>
      </w:r>
      <w:r w:rsidR="00E10BB9" w:rsidRPr="7621B722">
        <w:t>el objetivo c</w:t>
      </w:r>
      <w:r w:rsidR="00D43C73" w:rsidRPr="7621B722">
        <w:t>entral</w:t>
      </w:r>
      <w:r w:rsidR="00E10BB9" w:rsidRPr="7621B722">
        <w:t xml:space="preserve"> </w:t>
      </w:r>
      <w:r w:rsidR="00C56E66" w:rsidRPr="7621B722">
        <w:t xml:space="preserve">y en </w:t>
      </w:r>
      <w:r w:rsidR="00BD2F85" w:rsidRPr="7621B722">
        <w:t xml:space="preserve">lo que </w:t>
      </w:r>
      <w:r w:rsidR="009B57F7" w:rsidRPr="7621B722">
        <w:t>más</w:t>
      </w:r>
      <w:r w:rsidR="00BD2F85" w:rsidRPr="7621B722">
        <w:t xml:space="preserve"> enfoque </w:t>
      </w:r>
      <w:r w:rsidR="00D43C73" w:rsidRPr="7621B722">
        <w:t xml:space="preserve">se </w:t>
      </w:r>
      <w:r w:rsidR="00BD2F85" w:rsidRPr="7621B722">
        <w:t>debe</w:t>
      </w:r>
      <w:r w:rsidR="00D43C73" w:rsidRPr="7621B722">
        <w:t xml:space="preserve"> de</w:t>
      </w:r>
      <w:r w:rsidR="00BD2F85" w:rsidRPr="7621B722">
        <w:t xml:space="preserve"> </w:t>
      </w:r>
      <w:r w:rsidR="00A7207E" w:rsidRPr="7621B722">
        <w:t>tener es en “</w:t>
      </w:r>
      <w:r w:rsidR="009B57F7" w:rsidRPr="7621B722">
        <w:t>Fortalecer</w:t>
      </w:r>
      <w:r w:rsidR="00444789" w:rsidRPr="7621B722">
        <w:t xml:space="preserve"> las </w:t>
      </w:r>
      <w:r w:rsidR="009B57F7" w:rsidRPr="7621B722">
        <w:t>estrategias</w:t>
      </w:r>
      <w:r w:rsidR="00444789" w:rsidRPr="7621B722">
        <w:t xml:space="preserve"> de</w:t>
      </w:r>
      <w:r w:rsidR="009B57F7" w:rsidRPr="7621B722">
        <w:t xml:space="preserve"> </w:t>
      </w:r>
      <w:r w:rsidR="00444789" w:rsidRPr="7621B722">
        <w:t xml:space="preserve">negocio y establecer mayor claridad en la </w:t>
      </w:r>
      <w:r w:rsidR="009B57F7" w:rsidRPr="7621B722">
        <w:t>estructura</w:t>
      </w:r>
      <w:r w:rsidR="00444789" w:rsidRPr="7621B722">
        <w:t xml:space="preserve"> organizaci</w:t>
      </w:r>
      <w:r w:rsidR="00A95262" w:rsidRPr="7621B722">
        <w:t xml:space="preserve">onal y financiera </w:t>
      </w:r>
      <w:r w:rsidR="003F6F13" w:rsidRPr="7621B722">
        <w:t xml:space="preserve">para </w:t>
      </w:r>
      <w:r w:rsidR="00D43C73" w:rsidRPr="7621B722">
        <w:t>definir</w:t>
      </w:r>
      <w:r w:rsidR="00C50408" w:rsidRPr="7621B722">
        <w:t xml:space="preserve"> prioridades claras y </w:t>
      </w:r>
      <w:r w:rsidR="00D43C73" w:rsidRPr="7621B722">
        <w:t xml:space="preserve">tener planeación </w:t>
      </w:r>
      <w:r w:rsidR="00A63DE2" w:rsidRPr="7621B722">
        <w:t>congruente” para</w:t>
      </w:r>
      <w:r w:rsidR="00CE774F" w:rsidRPr="7621B722">
        <w:t xml:space="preserve"> lograr este </w:t>
      </w:r>
      <w:r w:rsidR="00A63DE2" w:rsidRPr="7621B722">
        <w:t>objetivo</w:t>
      </w:r>
      <w:r w:rsidR="00CE774F" w:rsidRPr="7621B722">
        <w:t xml:space="preserve"> </w:t>
      </w:r>
      <w:r w:rsidR="00A63DE2" w:rsidRPr="7621B722">
        <w:t xml:space="preserve">se identificaron </w:t>
      </w:r>
      <w:r w:rsidR="00AF233C" w:rsidRPr="7621B722">
        <w:t xml:space="preserve">4 </w:t>
      </w:r>
      <w:r w:rsidR="009B0301" w:rsidRPr="7621B722">
        <w:t>áreas en</w:t>
      </w:r>
      <w:r w:rsidR="007E0FFD" w:rsidRPr="7621B722">
        <w:t xml:space="preserve"> la organización que por medio de </w:t>
      </w:r>
      <w:r w:rsidR="00A63DE2" w:rsidRPr="7621B722">
        <w:t>varios</w:t>
      </w:r>
      <w:r w:rsidR="009B0301" w:rsidRPr="7621B722">
        <w:t xml:space="preserve"> sub</w:t>
      </w:r>
      <w:r w:rsidR="00A63DE2" w:rsidRPr="7621B722">
        <w:t xml:space="preserve">objetivos en estas </w:t>
      </w:r>
      <w:r w:rsidR="00936AEC" w:rsidRPr="7621B722">
        <w:t>áreas</w:t>
      </w:r>
      <w:r w:rsidR="00A63DE2" w:rsidRPr="7621B722">
        <w:t xml:space="preserve"> se lograra el </w:t>
      </w:r>
      <w:r w:rsidR="009B0301" w:rsidRPr="7621B722">
        <w:t>objetivo</w:t>
      </w:r>
      <w:r w:rsidR="00A63DE2" w:rsidRPr="7621B722">
        <w:t xml:space="preserve"> </w:t>
      </w:r>
      <w:r w:rsidR="009B0301" w:rsidRPr="7621B722">
        <w:t>central</w:t>
      </w:r>
      <w:r w:rsidR="00A63DE2" w:rsidRPr="7621B722">
        <w:t>.</w:t>
      </w:r>
      <w:r w:rsidR="00AB3FAA" w:rsidRPr="7621B722">
        <w:t xml:space="preserve"> </w:t>
      </w:r>
    </w:p>
    <w:p w14:paraId="1C5FF514" w14:textId="2B6E27A8" w:rsidR="001F4ECA" w:rsidRDefault="7CD82890" w:rsidP="00540417">
      <w:pPr>
        <w:pStyle w:val="Prrafodelista"/>
        <w:numPr>
          <w:ilvl w:val="1"/>
          <w:numId w:val="9"/>
        </w:numPr>
        <w:spacing w:line="360" w:lineRule="auto"/>
        <w:rPr>
          <w:rFonts w:ascii="Times New Roman" w:hAnsi="Times New Roman"/>
          <w:sz w:val="24"/>
          <w:szCs w:val="24"/>
        </w:rPr>
      </w:pPr>
      <w:r w:rsidRPr="7621B722">
        <w:rPr>
          <w:rFonts w:ascii="Times New Roman" w:hAnsi="Times New Roman"/>
          <w:b/>
          <w:sz w:val="24"/>
          <w:szCs w:val="24"/>
        </w:rPr>
        <w:t>Finanzas</w:t>
      </w:r>
      <w:r w:rsidR="68CC6F1D" w:rsidRPr="7621B722">
        <w:rPr>
          <w:rFonts w:ascii="Times New Roman" w:hAnsi="Times New Roman"/>
          <w:b/>
          <w:sz w:val="24"/>
          <w:szCs w:val="24"/>
        </w:rPr>
        <w:t>:</w:t>
      </w:r>
      <w:r w:rsidR="68CC6F1D" w:rsidRPr="7621B722">
        <w:rPr>
          <w:rFonts w:ascii="Times New Roman" w:hAnsi="Times New Roman"/>
          <w:sz w:val="24"/>
          <w:szCs w:val="24"/>
        </w:rPr>
        <w:t xml:space="preserve"> </w:t>
      </w:r>
      <w:r w:rsidR="57F4CD4E" w:rsidRPr="7621B722">
        <w:rPr>
          <w:rFonts w:ascii="Times New Roman" w:hAnsi="Times New Roman"/>
          <w:sz w:val="24"/>
          <w:szCs w:val="24"/>
        </w:rPr>
        <w:t xml:space="preserve">El objetivo </w:t>
      </w:r>
      <w:r w:rsidR="3CDD5CB7" w:rsidRPr="7621B722">
        <w:rPr>
          <w:rFonts w:ascii="Times New Roman" w:hAnsi="Times New Roman"/>
          <w:sz w:val="24"/>
          <w:szCs w:val="24"/>
        </w:rPr>
        <w:t xml:space="preserve">de esta área es </w:t>
      </w:r>
      <w:r w:rsidR="2CDA6B41" w:rsidRPr="7621B722">
        <w:rPr>
          <w:rFonts w:ascii="Times New Roman" w:hAnsi="Times New Roman"/>
          <w:sz w:val="24"/>
          <w:szCs w:val="24"/>
        </w:rPr>
        <w:t>tener una estructura financiera eficiente</w:t>
      </w:r>
      <w:r w:rsidR="165CEA6C" w:rsidRPr="7621B722">
        <w:rPr>
          <w:rFonts w:ascii="Times New Roman" w:hAnsi="Times New Roman"/>
          <w:sz w:val="24"/>
          <w:szCs w:val="24"/>
        </w:rPr>
        <w:t>, l</w:t>
      </w:r>
      <w:r w:rsidR="5AD79633" w:rsidRPr="7621B722">
        <w:rPr>
          <w:rFonts w:ascii="Times New Roman" w:hAnsi="Times New Roman"/>
          <w:sz w:val="24"/>
          <w:szCs w:val="24"/>
        </w:rPr>
        <w:t>os efectos</w:t>
      </w:r>
      <w:r w:rsidR="165CEA6C" w:rsidRPr="7621B722">
        <w:rPr>
          <w:rFonts w:ascii="Times New Roman" w:hAnsi="Times New Roman"/>
          <w:sz w:val="24"/>
          <w:szCs w:val="24"/>
        </w:rPr>
        <w:t xml:space="preserve"> de tener una estructura </w:t>
      </w:r>
      <w:r w:rsidR="703BFBB8" w:rsidRPr="7621B722">
        <w:rPr>
          <w:rFonts w:ascii="Times New Roman" w:hAnsi="Times New Roman"/>
          <w:sz w:val="24"/>
          <w:szCs w:val="24"/>
        </w:rPr>
        <w:t>financiera</w:t>
      </w:r>
      <w:r w:rsidR="165CEA6C" w:rsidRPr="7621B722">
        <w:rPr>
          <w:rFonts w:ascii="Times New Roman" w:hAnsi="Times New Roman"/>
          <w:sz w:val="24"/>
          <w:szCs w:val="24"/>
        </w:rPr>
        <w:t xml:space="preserve"> eficiente </w:t>
      </w:r>
      <w:r w:rsidR="7BF57E96" w:rsidRPr="7621B722">
        <w:rPr>
          <w:rFonts w:ascii="Times New Roman" w:hAnsi="Times New Roman"/>
          <w:sz w:val="24"/>
          <w:szCs w:val="24"/>
        </w:rPr>
        <w:t>c</w:t>
      </w:r>
      <w:r w:rsidR="20306E85" w:rsidRPr="7621B722">
        <w:rPr>
          <w:rFonts w:ascii="Times New Roman" w:hAnsi="Times New Roman"/>
          <w:sz w:val="24"/>
          <w:szCs w:val="24"/>
        </w:rPr>
        <w:t xml:space="preserve">on </w:t>
      </w:r>
      <w:r w:rsidR="18D54490" w:rsidRPr="7621B722">
        <w:rPr>
          <w:rFonts w:ascii="Times New Roman" w:hAnsi="Times New Roman"/>
          <w:sz w:val="24"/>
          <w:szCs w:val="24"/>
        </w:rPr>
        <w:t xml:space="preserve">un seguimiento adecuado y claro de los flujos de efectivo, </w:t>
      </w:r>
      <w:r w:rsidR="2AAB3DF0" w:rsidRPr="7621B722">
        <w:rPr>
          <w:rFonts w:ascii="Times New Roman" w:hAnsi="Times New Roman"/>
          <w:sz w:val="24"/>
          <w:szCs w:val="24"/>
        </w:rPr>
        <w:t>esto</w:t>
      </w:r>
      <w:r w:rsidR="18D54490" w:rsidRPr="7621B722">
        <w:rPr>
          <w:rFonts w:ascii="Times New Roman" w:hAnsi="Times New Roman"/>
          <w:sz w:val="24"/>
          <w:szCs w:val="24"/>
        </w:rPr>
        <w:t xml:space="preserve"> </w:t>
      </w:r>
      <w:r w:rsidR="0166796D" w:rsidRPr="7621B722">
        <w:rPr>
          <w:rFonts w:ascii="Times New Roman" w:hAnsi="Times New Roman"/>
          <w:sz w:val="24"/>
          <w:szCs w:val="24"/>
        </w:rPr>
        <w:t xml:space="preserve">lleva a tener </w:t>
      </w:r>
      <w:r w:rsidR="2AAB3DF0" w:rsidRPr="7621B722">
        <w:rPr>
          <w:rFonts w:ascii="Times New Roman" w:hAnsi="Times New Roman"/>
          <w:sz w:val="24"/>
          <w:szCs w:val="24"/>
        </w:rPr>
        <w:t>información</w:t>
      </w:r>
      <w:r w:rsidR="3BF2FC84" w:rsidRPr="7621B722">
        <w:rPr>
          <w:rFonts w:ascii="Times New Roman" w:hAnsi="Times New Roman"/>
          <w:sz w:val="24"/>
          <w:szCs w:val="24"/>
        </w:rPr>
        <w:t xml:space="preserve"> financiera confiable </w:t>
      </w:r>
      <w:r w:rsidR="64931773" w:rsidRPr="7621B722">
        <w:rPr>
          <w:rFonts w:ascii="Times New Roman" w:hAnsi="Times New Roman"/>
          <w:sz w:val="24"/>
          <w:szCs w:val="24"/>
        </w:rPr>
        <w:t xml:space="preserve">por lo tanto tendremos márgenes de utilidad representativos y con márgenes representativos se </w:t>
      </w:r>
      <w:r w:rsidR="08A5DDFA" w:rsidRPr="7621B722">
        <w:rPr>
          <w:rFonts w:ascii="Times New Roman" w:hAnsi="Times New Roman"/>
          <w:sz w:val="24"/>
          <w:szCs w:val="24"/>
        </w:rPr>
        <w:t>podrá</w:t>
      </w:r>
      <w:r w:rsidR="64931773" w:rsidRPr="7621B722">
        <w:rPr>
          <w:rFonts w:ascii="Times New Roman" w:hAnsi="Times New Roman"/>
          <w:sz w:val="24"/>
          <w:szCs w:val="24"/>
        </w:rPr>
        <w:t xml:space="preserve"> tener </w:t>
      </w:r>
      <w:r w:rsidR="2AAB3DF0" w:rsidRPr="7621B722">
        <w:rPr>
          <w:rFonts w:ascii="Times New Roman" w:hAnsi="Times New Roman"/>
          <w:sz w:val="24"/>
          <w:szCs w:val="24"/>
        </w:rPr>
        <w:t xml:space="preserve">una </w:t>
      </w:r>
      <w:r w:rsidR="08A5DDFA" w:rsidRPr="7621B722">
        <w:rPr>
          <w:rFonts w:ascii="Times New Roman" w:hAnsi="Times New Roman"/>
          <w:sz w:val="24"/>
          <w:szCs w:val="24"/>
        </w:rPr>
        <w:t>estrategia</w:t>
      </w:r>
      <w:r w:rsidR="2AAB3DF0" w:rsidRPr="7621B722">
        <w:rPr>
          <w:rFonts w:ascii="Times New Roman" w:hAnsi="Times New Roman"/>
          <w:sz w:val="24"/>
          <w:szCs w:val="24"/>
        </w:rPr>
        <w:t xml:space="preserve"> financiera con perspectiva global.</w:t>
      </w:r>
    </w:p>
    <w:p w14:paraId="3D703323" w14:textId="7A2AD2F8" w:rsidR="00C4020E" w:rsidRDefault="419A2577" w:rsidP="00540417">
      <w:pPr>
        <w:pStyle w:val="Prrafodelista"/>
        <w:numPr>
          <w:ilvl w:val="1"/>
          <w:numId w:val="9"/>
        </w:numPr>
        <w:spacing w:line="360" w:lineRule="auto"/>
        <w:rPr>
          <w:rFonts w:ascii="Times New Roman" w:hAnsi="Times New Roman"/>
          <w:sz w:val="24"/>
          <w:szCs w:val="24"/>
        </w:rPr>
      </w:pPr>
      <w:r w:rsidRPr="7621B722">
        <w:rPr>
          <w:rFonts w:ascii="Times New Roman" w:hAnsi="Times New Roman"/>
          <w:b/>
          <w:sz w:val="24"/>
          <w:szCs w:val="24"/>
        </w:rPr>
        <w:t>Estructura organizacional:</w:t>
      </w:r>
      <w:r w:rsidR="4C43B134" w:rsidRPr="7621B722">
        <w:rPr>
          <w:rFonts w:ascii="Times New Roman" w:hAnsi="Times New Roman"/>
          <w:sz w:val="24"/>
          <w:szCs w:val="24"/>
        </w:rPr>
        <w:t xml:space="preserve"> El objetivo de esta área es </w:t>
      </w:r>
      <w:r w:rsidR="67FE0896" w:rsidRPr="7621B722">
        <w:rPr>
          <w:rFonts w:ascii="Times New Roman" w:hAnsi="Times New Roman"/>
          <w:sz w:val="24"/>
          <w:szCs w:val="24"/>
        </w:rPr>
        <w:t xml:space="preserve">conseguir una estructura </w:t>
      </w:r>
      <w:r w:rsidR="76A82A23" w:rsidRPr="7621B722">
        <w:rPr>
          <w:rFonts w:ascii="Times New Roman" w:hAnsi="Times New Roman"/>
          <w:sz w:val="24"/>
          <w:szCs w:val="24"/>
        </w:rPr>
        <w:t xml:space="preserve">clara y concisa en puestos y </w:t>
      </w:r>
      <w:r w:rsidR="5AD79633" w:rsidRPr="7621B722">
        <w:rPr>
          <w:rFonts w:ascii="Times New Roman" w:hAnsi="Times New Roman"/>
          <w:sz w:val="24"/>
          <w:szCs w:val="24"/>
        </w:rPr>
        <w:t>actividades los</w:t>
      </w:r>
      <w:r w:rsidR="6C3CCBB5" w:rsidRPr="7621B722">
        <w:rPr>
          <w:rFonts w:ascii="Times New Roman" w:hAnsi="Times New Roman"/>
          <w:sz w:val="24"/>
          <w:szCs w:val="24"/>
        </w:rPr>
        <w:t xml:space="preserve"> efectos </w:t>
      </w:r>
      <w:r w:rsidR="5AD79633" w:rsidRPr="7621B722">
        <w:rPr>
          <w:rFonts w:ascii="Times New Roman" w:hAnsi="Times New Roman"/>
          <w:sz w:val="24"/>
          <w:szCs w:val="24"/>
        </w:rPr>
        <w:t>de</w:t>
      </w:r>
      <w:r w:rsidR="08020CFA" w:rsidRPr="7621B722">
        <w:rPr>
          <w:rFonts w:ascii="Times New Roman" w:hAnsi="Times New Roman"/>
          <w:sz w:val="24"/>
          <w:szCs w:val="24"/>
        </w:rPr>
        <w:t xml:space="preserve"> este </w:t>
      </w:r>
      <w:r w:rsidR="45AEA722" w:rsidRPr="7621B722">
        <w:rPr>
          <w:rFonts w:ascii="Times New Roman" w:hAnsi="Times New Roman"/>
          <w:sz w:val="24"/>
          <w:szCs w:val="24"/>
        </w:rPr>
        <w:t>objetivo</w:t>
      </w:r>
      <w:r w:rsidR="08020CFA" w:rsidRPr="7621B722">
        <w:rPr>
          <w:rFonts w:ascii="Times New Roman" w:hAnsi="Times New Roman"/>
          <w:sz w:val="24"/>
          <w:szCs w:val="24"/>
        </w:rPr>
        <w:t xml:space="preserve"> </w:t>
      </w:r>
      <w:r w:rsidR="00E806F2" w:rsidRPr="7621B722">
        <w:rPr>
          <w:rFonts w:ascii="Times New Roman" w:hAnsi="Times New Roman"/>
          <w:sz w:val="24"/>
          <w:szCs w:val="24"/>
        </w:rPr>
        <w:t>sería</w:t>
      </w:r>
      <w:r w:rsidR="47AEE5FC" w:rsidRPr="7621B722">
        <w:rPr>
          <w:rFonts w:ascii="Times New Roman" w:hAnsi="Times New Roman"/>
          <w:sz w:val="24"/>
          <w:szCs w:val="24"/>
        </w:rPr>
        <w:t xml:space="preserve"> lograr tomar decisiones colaborativas, </w:t>
      </w:r>
      <w:r w:rsidR="7A5B7A0C" w:rsidRPr="7621B722">
        <w:rPr>
          <w:rFonts w:ascii="Times New Roman" w:hAnsi="Times New Roman"/>
          <w:sz w:val="24"/>
          <w:szCs w:val="24"/>
        </w:rPr>
        <w:t xml:space="preserve">esto trae que </w:t>
      </w:r>
      <w:r w:rsidR="57E9C8B4" w:rsidRPr="7621B722">
        <w:rPr>
          <w:rFonts w:ascii="Times New Roman" w:hAnsi="Times New Roman"/>
          <w:sz w:val="24"/>
          <w:szCs w:val="24"/>
        </w:rPr>
        <w:t xml:space="preserve">las actividades operativas sean </w:t>
      </w:r>
      <w:r w:rsidR="72D747C1" w:rsidRPr="7621B722">
        <w:rPr>
          <w:rFonts w:ascii="Times New Roman" w:hAnsi="Times New Roman"/>
          <w:sz w:val="24"/>
          <w:szCs w:val="24"/>
        </w:rPr>
        <w:t>eficientes</w:t>
      </w:r>
      <w:r w:rsidR="3B87A6E6" w:rsidRPr="7621B722">
        <w:rPr>
          <w:rFonts w:ascii="Times New Roman" w:hAnsi="Times New Roman"/>
          <w:sz w:val="24"/>
          <w:szCs w:val="24"/>
        </w:rPr>
        <w:t>, con actividades e</w:t>
      </w:r>
      <w:r w:rsidR="76DEEDD6" w:rsidRPr="7621B722">
        <w:rPr>
          <w:rFonts w:ascii="Times New Roman" w:hAnsi="Times New Roman"/>
          <w:sz w:val="24"/>
          <w:szCs w:val="24"/>
        </w:rPr>
        <w:t xml:space="preserve">ficientes existe fluidez de </w:t>
      </w:r>
      <w:r w:rsidR="4C94FAE2" w:rsidRPr="7621B722">
        <w:rPr>
          <w:rFonts w:ascii="Times New Roman" w:hAnsi="Times New Roman"/>
          <w:sz w:val="24"/>
          <w:szCs w:val="24"/>
        </w:rPr>
        <w:t xml:space="preserve">información y con mejor fluidez </w:t>
      </w:r>
      <w:r w:rsidR="37A438DF" w:rsidRPr="7621B722">
        <w:rPr>
          <w:rFonts w:ascii="Times New Roman" w:hAnsi="Times New Roman"/>
          <w:sz w:val="24"/>
          <w:szCs w:val="24"/>
        </w:rPr>
        <w:t xml:space="preserve">se puede obtener capacitaciones especializadas. </w:t>
      </w:r>
    </w:p>
    <w:p w14:paraId="08E63C72" w14:textId="2408E9DF" w:rsidR="00D20034" w:rsidRPr="00EC1071" w:rsidRDefault="00CF7CEF" w:rsidP="00540417">
      <w:pPr>
        <w:pStyle w:val="Prrafodelista"/>
        <w:numPr>
          <w:ilvl w:val="1"/>
          <w:numId w:val="9"/>
        </w:numPr>
        <w:spacing w:line="360" w:lineRule="auto"/>
        <w:rPr>
          <w:rFonts w:ascii="Times New Roman" w:hAnsi="Times New Roman"/>
          <w:b/>
          <w:sz w:val="24"/>
          <w:szCs w:val="24"/>
        </w:rPr>
      </w:pPr>
      <w:r w:rsidRPr="7621B722">
        <w:rPr>
          <w:rFonts w:ascii="Times New Roman" w:hAnsi="Times New Roman"/>
          <w:b/>
          <w:sz w:val="24"/>
          <w:szCs w:val="24"/>
        </w:rPr>
        <w:t>Planeación</w:t>
      </w:r>
      <w:r w:rsidR="0041421D" w:rsidRPr="7621B722">
        <w:rPr>
          <w:rFonts w:ascii="Times New Roman" w:hAnsi="Times New Roman"/>
          <w:b/>
          <w:sz w:val="24"/>
          <w:szCs w:val="24"/>
        </w:rPr>
        <w:t xml:space="preserve">: </w:t>
      </w:r>
      <w:r w:rsidR="006830ED" w:rsidRPr="7621B722">
        <w:rPr>
          <w:rFonts w:ascii="Times New Roman" w:hAnsi="Times New Roman"/>
          <w:sz w:val="24"/>
          <w:szCs w:val="24"/>
        </w:rPr>
        <w:t xml:space="preserve">El objetivo de esta ares es </w:t>
      </w:r>
      <w:r w:rsidR="004A72EE" w:rsidRPr="7621B722">
        <w:rPr>
          <w:rFonts w:ascii="Times New Roman" w:hAnsi="Times New Roman"/>
          <w:sz w:val="24"/>
          <w:szCs w:val="24"/>
        </w:rPr>
        <w:t xml:space="preserve">lograr una estrategia de negocios </w:t>
      </w:r>
      <w:r w:rsidR="00F76C1E" w:rsidRPr="7621B722">
        <w:rPr>
          <w:rFonts w:ascii="Times New Roman" w:hAnsi="Times New Roman"/>
          <w:sz w:val="24"/>
          <w:szCs w:val="24"/>
        </w:rPr>
        <w:t>planeada y con enfoque claro</w:t>
      </w:r>
      <w:r w:rsidR="00E0375A" w:rsidRPr="7621B722">
        <w:rPr>
          <w:rFonts w:ascii="Times New Roman" w:hAnsi="Times New Roman"/>
          <w:sz w:val="24"/>
          <w:szCs w:val="24"/>
        </w:rPr>
        <w:t>, lo</w:t>
      </w:r>
      <w:r w:rsidR="00D209CC" w:rsidRPr="7621B722">
        <w:rPr>
          <w:rFonts w:ascii="Times New Roman" w:hAnsi="Times New Roman"/>
          <w:sz w:val="24"/>
          <w:szCs w:val="24"/>
        </w:rPr>
        <w:t xml:space="preserve">s efectos de </w:t>
      </w:r>
      <w:r w:rsidR="000A25B1" w:rsidRPr="7621B722">
        <w:rPr>
          <w:rFonts w:ascii="Times New Roman" w:hAnsi="Times New Roman"/>
          <w:sz w:val="24"/>
          <w:szCs w:val="24"/>
        </w:rPr>
        <w:t xml:space="preserve">obtener </w:t>
      </w:r>
      <w:r w:rsidR="006E27ED" w:rsidRPr="7621B722">
        <w:rPr>
          <w:rFonts w:ascii="Times New Roman" w:hAnsi="Times New Roman"/>
          <w:sz w:val="24"/>
          <w:szCs w:val="24"/>
        </w:rPr>
        <w:t xml:space="preserve">una estrategia </w:t>
      </w:r>
      <w:r w:rsidR="00094D10" w:rsidRPr="7621B722">
        <w:rPr>
          <w:rFonts w:ascii="Times New Roman" w:hAnsi="Times New Roman"/>
          <w:sz w:val="24"/>
          <w:szCs w:val="24"/>
        </w:rPr>
        <w:t xml:space="preserve">planeada es que se logra tener las </w:t>
      </w:r>
      <w:r w:rsidR="005756E3" w:rsidRPr="7621B722">
        <w:rPr>
          <w:rFonts w:ascii="Times New Roman" w:hAnsi="Times New Roman"/>
          <w:sz w:val="24"/>
          <w:szCs w:val="24"/>
        </w:rPr>
        <w:t>prioridades</w:t>
      </w:r>
      <w:r w:rsidR="00094D10" w:rsidRPr="7621B722">
        <w:rPr>
          <w:rFonts w:ascii="Times New Roman" w:hAnsi="Times New Roman"/>
          <w:sz w:val="24"/>
          <w:szCs w:val="24"/>
        </w:rPr>
        <w:t xml:space="preserve"> de la organización claras, teniendo claras las prioridades </w:t>
      </w:r>
      <w:r w:rsidR="003114B4" w:rsidRPr="7621B722">
        <w:rPr>
          <w:rFonts w:ascii="Times New Roman" w:hAnsi="Times New Roman"/>
          <w:sz w:val="24"/>
          <w:szCs w:val="24"/>
        </w:rPr>
        <w:t>se puede</w:t>
      </w:r>
      <w:r w:rsidR="00467940" w:rsidRPr="7621B722">
        <w:rPr>
          <w:rFonts w:ascii="Times New Roman" w:hAnsi="Times New Roman"/>
          <w:sz w:val="24"/>
          <w:szCs w:val="24"/>
        </w:rPr>
        <w:t xml:space="preserve">n definir los presupuestos de inversión, </w:t>
      </w:r>
      <w:r w:rsidR="006A2471" w:rsidRPr="7621B722">
        <w:rPr>
          <w:rFonts w:ascii="Times New Roman" w:hAnsi="Times New Roman"/>
          <w:sz w:val="24"/>
          <w:szCs w:val="24"/>
        </w:rPr>
        <w:t xml:space="preserve">con los presupuestos definidos se podrá </w:t>
      </w:r>
      <w:r w:rsidR="005756E3" w:rsidRPr="7621B722">
        <w:rPr>
          <w:rFonts w:ascii="Times New Roman" w:hAnsi="Times New Roman"/>
          <w:sz w:val="24"/>
          <w:szCs w:val="24"/>
        </w:rPr>
        <w:t xml:space="preserve">lograr la formalización de relaciones </w:t>
      </w:r>
      <w:r w:rsidR="00EC1071" w:rsidRPr="7621B722">
        <w:rPr>
          <w:rFonts w:ascii="Times New Roman" w:hAnsi="Times New Roman"/>
          <w:sz w:val="24"/>
          <w:szCs w:val="24"/>
        </w:rPr>
        <w:t xml:space="preserve">con </w:t>
      </w:r>
      <w:r w:rsidR="005756E3" w:rsidRPr="7621B722">
        <w:rPr>
          <w:rFonts w:ascii="Times New Roman" w:hAnsi="Times New Roman"/>
          <w:sz w:val="24"/>
          <w:szCs w:val="24"/>
        </w:rPr>
        <w:t>colaboradore</w:t>
      </w:r>
      <w:r w:rsidR="00EC1071" w:rsidRPr="7621B722">
        <w:rPr>
          <w:rFonts w:ascii="Times New Roman" w:hAnsi="Times New Roman"/>
          <w:sz w:val="24"/>
          <w:szCs w:val="24"/>
        </w:rPr>
        <w:t xml:space="preserve">s, clientes y proveedores. </w:t>
      </w:r>
    </w:p>
    <w:p w14:paraId="0C1B8445" w14:textId="24B0F53D" w:rsidR="00EC1071" w:rsidRDefault="00EC1071" w:rsidP="00540417">
      <w:pPr>
        <w:pStyle w:val="Prrafodelista"/>
        <w:numPr>
          <w:ilvl w:val="1"/>
          <w:numId w:val="9"/>
        </w:numPr>
        <w:spacing w:line="360" w:lineRule="auto"/>
        <w:rPr>
          <w:rFonts w:ascii="Times New Roman" w:hAnsi="Times New Roman"/>
          <w:sz w:val="24"/>
          <w:szCs w:val="24"/>
        </w:rPr>
      </w:pPr>
      <w:r w:rsidRPr="542A51E6">
        <w:rPr>
          <w:rFonts w:ascii="Times New Roman" w:hAnsi="Times New Roman"/>
          <w:b/>
          <w:bCs/>
          <w:sz w:val="24"/>
          <w:szCs w:val="24"/>
        </w:rPr>
        <w:t>M</w:t>
      </w:r>
      <w:r w:rsidR="264770AD" w:rsidRPr="542A51E6">
        <w:rPr>
          <w:rFonts w:ascii="Times New Roman" w:hAnsi="Times New Roman"/>
          <w:b/>
          <w:bCs/>
          <w:sz w:val="24"/>
          <w:szCs w:val="24"/>
        </w:rPr>
        <w:t>ercadotecnia</w:t>
      </w:r>
      <w:r w:rsidRPr="542A51E6">
        <w:rPr>
          <w:rFonts w:ascii="Times New Roman" w:hAnsi="Times New Roman"/>
          <w:b/>
          <w:bCs/>
          <w:sz w:val="24"/>
          <w:szCs w:val="24"/>
        </w:rPr>
        <w:t xml:space="preserve">: </w:t>
      </w:r>
      <w:r w:rsidR="5B4110B8" w:rsidRPr="542A51E6">
        <w:rPr>
          <w:rFonts w:ascii="Times New Roman" w:hAnsi="Times New Roman"/>
          <w:sz w:val="24"/>
          <w:szCs w:val="24"/>
        </w:rPr>
        <w:t xml:space="preserve">El </w:t>
      </w:r>
      <w:r w:rsidR="1E2057B4" w:rsidRPr="542A51E6">
        <w:rPr>
          <w:rFonts w:ascii="Times New Roman" w:hAnsi="Times New Roman"/>
          <w:sz w:val="24"/>
          <w:szCs w:val="24"/>
        </w:rPr>
        <w:t>objetivo</w:t>
      </w:r>
      <w:r w:rsidR="5B4110B8" w:rsidRPr="542A51E6">
        <w:rPr>
          <w:rFonts w:ascii="Times New Roman" w:hAnsi="Times New Roman"/>
          <w:sz w:val="24"/>
          <w:szCs w:val="24"/>
        </w:rPr>
        <w:t xml:space="preserve"> de esta área es conceptualizar las ideas para poder tener una vista clara de hacia quien va d</w:t>
      </w:r>
      <w:r w:rsidR="2E14907A" w:rsidRPr="542A51E6">
        <w:rPr>
          <w:rFonts w:ascii="Times New Roman" w:hAnsi="Times New Roman"/>
          <w:sz w:val="24"/>
          <w:szCs w:val="24"/>
        </w:rPr>
        <w:t xml:space="preserve">irigida la empresa y como quieren mostrarse a los demás, los efectos de estos objetivos son </w:t>
      </w:r>
      <w:r w:rsidR="1E2057B4" w:rsidRPr="542A51E6">
        <w:rPr>
          <w:rFonts w:ascii="Times New Roman" w:hAnsi="Times New Roman"/>
          <w:sz w:val="24"/>
          <w:szCs w:val="24"/>
        </w:rPr>
        <w:t xml:space="preserve">posicionar la marca de </w:t>
      </w:r>
      <w:r w:rsidR="10D3D764" w:rsidRPr="542A51E6">
        <w:rPr>
          <w:rFonts w:ascii="Times New Roman" w:hAnsi="Times New Roman"/>
          <w:sz w:val="24"/>
          <w:szCs w:val="24"/>
        </w:rPr>
        <w:t>la empresa</w:t>
      </w:r>
      <w:r w:rsidR="1E2057B4" w:rsidRPr="542A51E6">
        <w:rPr>
          <w:rFonts w:ascii="Times New Roman" w:hAnsi="Times New Roman"/>
          <w:sz w:val="24"/>
          <w:szCs w:val="24"/>
        </w:rPr>
        <w:t xml:space="preserve"> y con la marca posicionada se puede crear estrategias de publicidad </w:t>
      </w:r>
      <w:r w:rsidR="451FDFC9" w:rsidRPr="542A51E6">
        <w:rPr>
          <w:rFonts w:ascii="Times New Roman" w:hAnsi="Times New Roman"/>
          <w:sz w:val="24"/>
          <w:szCs w:val="24"/>
        </w:rPr>
        <w:t xml:space="preserve">y ventas. </w:t>
      </w:r>
    </w:p>
    <w:p w14:paraId="219E82BE" w14:textId="03C235D7" w:rsidR="00EC1071" w:rsidRPr="00E806F2" w:rsidRDefault="00E806F2" w:rsidP="00E806F2">
      <w:pPr>
        <w:spacing w:after="160" w:line="259" w:lineRule="auto"/>
        <w:jc w:val="left"/>
        <w:rPr>
          <w:lang w:val="es-MX" w:eastAsia="es-MX"/>
        </w:rPr>
      </w:pPr>
      <w:r>
        <w:br w:type="page"/>
      </w:r>
    </w:p>
    <w:p w14:paraId="09F59A44" w14:textId="1867A369" w:rsidR="007A63DE" w:rsidRDefault="007A63DE" w:rsidP="00540417">
      <w:pPr>
        <w:pStyle w:val="Ttulo3"/>
      </w:pPr>
      <w:bookmarkStart w:id="45" w:name="_Toc33450466"/>
      <w:bookmarkStart w:id="46" w:name="_Toc120548127"/>
      <w:r w:rsidRPr="7621B722">
        <w:t>Mapa estratégico</w:t>
      </w:r>
      <w:bookmarkEnd w:id="45"/>
      <w:bookmarkEnd w:id="46"/>
    </w:p>
    <w:p w14:paraId="2BAF4A5E" w14:textId="56663087" w:rsidR="268C9D8F" w:rsidRDefault="00965573" w:rsidP="00976626">
      <w:r>
        <w:rPr>
          <w:noProof/>
        </w:rPr>
        <w:drawing>
          <wp:anchor distT="0" distB="0" distL="114300" distR="114300" simplePos="0" relativeHeight="251658243" behindDoc="0" locked="0" layoutInCell="1" allowOverlap="1" wp14:anchorId="49A5D48B" wp14:editId="0E967DB9">
            <wp:simplePos x="0" y="0"/>
            <wp:positionH relativeFrom="column">
              <wp:posOffset>-635</wp:posOffset>
            </wp:positionH>
            <wp:positionV relativeFrom="paragraph">
              <wp:posOffset>257175</wp:posOffset>
            </wp:positionV>
            <wp:extent cx="5369560" cy="3086735"/>
            <wp:effectExtent l="0" t="0" r="2540" b="0"/>
            <wp:wrapSquare wrapText="bothSides"/>
            <wp:docPr id="12" name="Imagen 12"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magen que contiene Texto&#10;&#10;Descripción generada automáticamente"/>
                    <pic:cNvPicPr/>
                  </pic:nvPicPr>
                  <pic:blipFill rotWithShape="1">
                    <a:blip r:embed="rId33">
                      <a:extLst>
                        <a:ext uri="{28A0092B-C50C-407E-A947-70E740481C1C}">
                          <a14:useLocalDpi xmlns:a14="http://schemas.microsoft.com/office/drawing/2010/main" val="0"/>
                        </a:ext>
                      </a:extLst>
                    </a:blip>
                    <a:srcRect l="24949" t="3320" r="16667" b="32079"/>
                    <a:stretch/>
                  </pic:blipFill>
                  <pic:spPr bwMode="auto">
                    <a:xfrm>
                      <a:off x="0" y="0"/>
                      <a:ext cx="5369560" cy="30867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DDB431F" w14:textId="764D3AEF" w:rsidR="00F11BFC" w:rsidRDefault="081FDAA2" w:rsidP="00F11BFC">
      <w:pPr>
        <w:spacing w:line="360" w:lineRule="auto"/>
        <w:jc w:val="center"/>
      </w:pPr>
      <w:r w:rsidRPr="63D33E5F">
        <w:rPr>
          <w:i/>
          <w:iCs/>
          <w:color w:val="808080" w:themeColor="background1" w:themeShade="80"/>
          <w:sz w:val="22"/>
          <w:szCs w:val="22"/>
        </w:rPr>
        <w:t>Figura 2</w:t>
      </w:r>
      <w:r w:rsidR="60AF295D" w:rsidRPr="63D33E5F">
        <w:rPr>
          <w:i/>
          <w:iCs/>
          <w:color w:val="808080" w:themeColor="background1" w:themeShade="80"/>
          <w:sz w:val="22"/>
          <w:szCs w:val="22"/>
        </w:rPr>
        <w:t>9</w:t>
      </w:r>
      <w:r w:rsidRPr="63D33E5F">
        <w:rPr>
          <w:i/>
          <w:iCs/>
          <w:color w:val="808080" w:themeColor="background1" w:themeShade="80"/>
          <w:sz w:val="22"/>
          <w:szCs w:val="22"/>
        </w:rPr>
        <w:t>: mapa estratégico d</w:t>
      </w:r>
      <w:r w:rsidR="01B52175" w:rsidRPr="63D33E5F">
        <w:rPr>
          <w:i/>
          <w:iCs/>
          <w:color w:val="808080" w:themeColor="background1" w:themeShade="80"/>
          <w:sz w:val="22"/>
          <w:szCs w:val="22"/>
        </w:rPr>
        <w:t xml:space="preserve">el área de construcción </w:t>
      </w:r>
    </w:p>
    <w:p w14:paraId="77D97E9D" w14:textId="77777777" w:rsidR="00F11BFC" w:rsidRDefault="00F11BFC" w:rsidP="00FB2709">
      <w:pPr>
        <w:spacing w:line="360" w:lineRule="auto"/>
        <w:rPr>
          <w:lang w:val="es-MX"/>
        </w:rPr>
      </w:pPr>
    </w:p>
    <w:p w14:paraId="4670C284" w14:textId="7CFC993E" w:rsidR="00FB2709" w:rsidRDefault="00FB2709" w:rsidP="00FB2709">
      <w:pPr>
        <w:spacing w:line="360" w:lineRule="auto"/>
        <w:rPr>
          <w:lang w:val="es-MX"/>
        </w:rPr>
      </w:pPr>
      <w:r w:rsidRPr="00FB2709">
        <w:rPr>
          <w:lang w:val="es-MX"/>
        </w:rPr>
        <w:t xml:space="preserve">Un mapa estratégico es la representación visual de la/las estrategias de una organización. Representa la relación de causa-efecto que hay entre los objetivos trazados y los temas estratégicos. </w:t>
      </w:r>
      <w:r w:rsidR="005A1BEC">
        <w:rPr>
          <w:lang w:val="es-MX"/>
        </w:rPr>
        <w:t xml:space="preserve">Este mapa estratégico va de la mano con la visión de la empresa </w:t>
      </w:r>
      <w:r w:rsidR="00365124">
        <w:rPr>
          <w:lang w:val="es-MX"/>
        </w:rPr>
        <w:t xml:space="preserve">ya que son las actividades que se tiene que hacer para lograr llegar a esa visión. </w:t>
      </w:r>
    </w:p>
    <w:p w14:paraId="0949A414" w14:textId="2630BA71" w:rsidR="00365124" w:rsidRDefault="00365124" w:rsidP="00FB2709">
      <w:pPr>
        <w:spacing w:line="360" w:lineRule="auto"/>
        <w:rPr>
          <w:lang w:val="es-MX"/>
        </w:rPr>
      </w:pPr>
      <w:r w:rsidRPr="542A51E6">
        <w:rPr>
          <w:lang w:val="es-MX"/>
        </w:rPr>
        <w:t xml:space="preserve">En el caso de </w:t>
      </w:r>
      <w:r w:rsidR="00D26986">
        <w:rPr>
          <w:lang w:val="es-MX"/>
        </w:rPr>
        <w:t>Las empresas</w:t>
      </w:r>
      <w:r w:rsidRPr="542A51E6">
        <w:rPr>
          <w:lang w:val="es-MX"/>
        </w:rPr>
        <w:t xml:space="preserve"> </w:t>
      </w:r>
      <w:r w:rsidR="00E10A1B" w:rsidRPr="542A51E6">
        <w:rPr>
          <w:lang w:val="es-MX"/>
        </w:rPr>
        <w:t>se crearon dos mapas estratégicos, uno para</w:t>
      </w:r>
      <w:r w:rsidR="1C6E543E" w:rsidRPr="542A51E6">
        <w:rPr>
          <w:lang w:val="es-MX"/>
        </w:rPr>
        <w:t xml:space="preserve"> la empresa</w:t>
      </w:r>
      <w:r w:rsidR="00E10A1B" w:rsidRPr="542A51E6">
        <w:rPr>
          <w:lang w:val="es-MX"/>
        </w:rPr>
        <w:t xml:space="preserve"> que es el área de construcción</w:t>
      </w:r>
      <w:r w:rsidR="002333EF" w:rsidRPr="542A51E6">
        <w:rPr>
          <w:lang w:val="es-MX"/>
        </w:rPr>
        <w:t xml:space="preserve"> </w:t>
      </w:r>
      <w:r w:rsidR="00BB5BF8" w:rsidRPr="542A51E6">
        <w:rPr>
          <w:lang w:val="es-MX"/>
        </w:rPr>
        <w:t>(</w:t>
      </w:r>
      <w:r w:rsidR="00976626" w:rsidRPr="542A51E6">
        <w:rPr>
          <w:lang w:val="es-MX"/>
        </w:rPr>
        <w:t>Figura 21</w:t>
      </w:r>
      <w:r w:rsidR="002333EF" w:rsidRPr="542A51E6">
        <w:rPr>
          <w:lang w:val="es-MX"/>
        </w:rPr>
        <w:t>) y</w:t>
      </w:r>
      <w:r w:rsidR="00E10A1B" w:rsidRPr="542A51E6">
        <w:rPr>
          <w:lang w:val="es-MX"/>
        </w:rPr>
        <w:t xml:space="preserve"> otro para el área </w:t>
      </w:r>
      <w:r w:rsidR="00A81CB3" w:rsidRPr="542A51E6">
        <w:rPr>
          <w:lang w:val="es-MX"/>
        </w:rPr>
        <w:t>del sistema</w:t>
      </w:r>
      <w:r w:rsidR="00BB5BF8" w:rsidRPr="542A51E6">
        <w:rPr>
          <w:lang w:val="es-MX"/>
        </w:rPr>
        <w:t xml:space="preserve"> de captación de agua de </w:t>
      </w:r>
      <w:r w:rsidR="00A72C12" w:rsidRPr="542A51E6">
        <w:rPr>
          <w:lang w:val="es-MX"/>
        </w:rPr>
        <w:t>lluvia (</w:t>
      </w:r>
      <w:r w:rsidR="00976626" w:rsidRPr="542A51E6">
        <w:rPr>
          <w:lang w:val="es-MX"/>
        </w:rPr>
        <w:t>figura 22</w:t>
      </w:r>
      <w:r w:rsidR="002333EF" w:rsidRPr="542A51E6">
        <w:rPr>
          <w:lang w:val="es-MX"/>
        </w:rPr>
        <w:t>)</w:t>
      </w:r>
      <w:r w:rsidR="00A81CB3" w:rsidRPr="542A51E6">
        <w:rPr>
          <w:lang w:val="es-MX"/>
        </w:rPr>
        <w:t>.</w:t>
      </w:r>
    </w:p>
    <w:p w14:paraId="2D80F058" w14:textId="77777777" w:rsidR="00B45C02" w:rsidRDefault="00B45C02">
      <w:pPr>
        <w:spacing w:after="160" w:line="259" w:lineRule="auto"/>
        <w:jc w:val="left"/>
        <w:rPr>
          <w:lang w:val="es-MX"/>
        </w:rPr>
      </w:pPr>
      <w:r>
        <w:rPr>
          <w:lang w:val="es-MX"/>
        </w:rPr>
        <w:br w:type="page"/>
      </w:r>
    </w:p>
    <w:p w14:paraId="4105664F" w14:textId="052EDAA4" w:rsidR="00A81CB3" w:rsidRDefault="00B45C02" w:rsidP="542A51E6">
      <w:pPr>
        <w:spacing w:line="360" w:lineRule="auto"/>
        <w:jc w:val="center"/>
        <w:rPr>
          <w:i/>
          <w:iCs/>
          <w:noProof/>
          <w:color w:val="808080" w:themeColor="background1" w:themeShade="80"/>
          <w:sz w:val="22"/>
          <w:szCs w:val="22"/>
        </w:rPr>
      </w:pPr>
      <w:r>
        <w:rPr>
          <w:noProof/>
        </w:rPr>
        <w:drawing>
          <wp:anchor distT="0" distB="0" distL="114300" distR="114300" simplePos="0" relativeHeight="251658244" behindDoc="1" locked="0" layoutInCell="1" allowOverlap="1" wp14:anchorId="2476F45C" wp14:editId="41B7EC37">
            <wp:simplePos x="0" y="0"/>
            <wp:positionH relativeFrom="column">
              <wp:posOffset>-296545</wp:posOffset>
            </wp:positionH>
            <wp:positionV relativeFrom="paragraph">
              <wp:posOffset>2540</wp:posOffset>
            </wp:positionV>
            <wp:extent cx="5854065" cy="3356610"/>
            <wp:effectExtent l="0" t="0" r="0" b="0"/>
            <wp:wrapThrough wrapText="bothSides">
              <wp:wrapPolygon edited="0">
                <wp:start x="0" y="0"/>
                <wp:lineTo x="0" y="21453"/>
                <wp:lineTo x="21509" y="21453"/>
                <wp:lineTo x="21509" y="0"/>
                <wp:lineTo x="0" y="0"/>
              </wp:wrapPolygon>
            </wp:wrapThrough>
            <wp:docPr id="13" name="Imagen 1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agrama&#10;&#10;Descripción generada automáticamente"/>
                    <pic:cNvPicPr/>
                  </pic:nvPicPr>
                  <pic:blipFill rotWithShape="1">
                    <a:blip r:embed="rId34">
                      <a:extLst>
                        <a:ext uri="{28A0092B-C50C-407E-A947-70E740481C1C}">
                          <a14:useLocalDpi xmlns:a14="http://schemas.microsoft.com/office/drawing/2010/main" val="0"/>
                        </a:ext>
                      </a:extLst>
                    </a:blip>
                    <a:srcRect l="23422" t="8453" r="13387" b="17287"/>
                    <a:stretch/>
                  </pic:blipFill>
                  <pic:spPr bwMode="auto">
                    <a:xfrm>
                      <a:off x="0" y="0"/>
                      <a:ext cx="5854065" cy="3356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20AD923A" w:rsidRPr="542A51E6">
        <w:rPr>
          <w:i/>
          <w:iCs/>
          <w:color w:val="808080" w:themeColor="background1" w:themeShade="80"/>
          <w:sz w:val="22"/>
          <w:szCs w:val="22"/>
        </w:rPr>
        <w:t xml:space="preserve">Figura </w:t>
      </w:r>
      <w:r w:rsidR="3D5561BF" w:rsidRPr="542A51E6">
        <w:rPr>
          <w:i/>
          <w:iCs/>
          <w:color w:val="808080" w:themeColor="background1" w:themeShade="80"/>
          <w:sz w:val="22"/>
          <w:szCs w:val="22"/>
        </w:rPr>
        <w:t>30</w:t>
      </w:r>
      <w:r w:rsidR="0F9F11C3" w:rsidRPr="542A51E6">
        <w:rPr>
          <w:i/>
          <w:iCs/>
          <w:color w:val="808080" w:themeColor="background1" w:themeShade="80"/>
          <w:sz w:val="22"/>
          <w:szCs w:val="22"/>
        </w:rPr>
        <w:t>M</w:t>
      </w:r>
      <w:r w:rsidR="20AD923A" w:rsidRPr="542A51E6">
        <w:rPr>
          <w:i/>
          <w:iCs/>
          <w:color w:val="808080" w:themeColor="background1" w:themeShade="80"/>
          <w:sz w:val="22"/>
          <w:szCs w:val="22"/>
        </w:rPr>
        <w:t xml:space="preserve">apa estratégico del área </w:t>
      </w:r>
      <w:r w:rsidR="761E17B6" w:rsidRPr="542A51E6">
        <w:rPr>
          <w:i/>
          <w:iCs/>
          <w:color w:val="808080" w:themeColor="background1" w:themeShade="80"/>
          <w:sz w:val="22"/>
          <w:szCs w:val="22"/>
        </w:rPr>
        <w:t xml:space="preserve">de captación de agua </w:t>
      </w:r>
      <w:r w:rsidR="20AD923A" w:rsidRPr="542A51E6">
        <w:rPr>
          <w:i/>
          <w:iCs/>
          <w:color w:val="808080" w:themeColor="background1" w:themeShade="80"/>
          <w:sz w:val="22"/>
          <w:szCs w:val="22"/>
        </w:rPr>
        <w:t xml:space="preserve"> </w:t>
      </w:r>
    </w:p>
    <w:p w14:paraId="71EBF560" w14:textId="45B65440" w:rsidR="00233831" w:rsidRDefault="00233831" w:rsidP="007A63DE">
      <w:pPr>
        <w:spacing w:line="360" w:lineRule="auto"/>
      </w:pPr>
    </w:p>
    <w:p w14:paraId="3B8E4AD2" w14:textId="77777777" w:rsidR="00986232" w:rsidRPr="009F2FFF" w:rsidRDefault="00986232" w:rsidP="007A63DE">
      <w:pPr>
        <w:spacing w:line="360" w:lineRule="auto"/>
      </w:pPr>
    </w:p>
    <w:p w14:paraId="6104088E" w14:textId="77F36EDA" w:rsidR="007A63DE" w:rsidRPr="009F2FFF" w:rsidRDefault="00420272" w:rsidP="00540417">
      <w:pPr>
        <w:pStyle w:val="Ttulo3"/>
        <w:spacing w:line="360" w:lineRule="auto"/>
      </w:pPr>
      <w:bookmarkStart w:id="47" w:name="_Toc33450467"/>
      <w:bookmarkStart w:id="48" w:name="_Toc120548128"/>
      <w:r w:rsidRPr="7621B722">
        <w:t>Plan de desarrollo</w:t>
      </w:r>
      <w:r w:rsidR="00CD1EF2" w:rsidRPr="7621B722">
        <w:t xml:space="preserve"> de Capacidades</w:t>
      </w:r>
      <w:bookmarkEnd w:id="47"/>
      <w:bookmarkEnd w:id="48"/>
    </w:p>
    <w:p w14:paraId="18076EB1" w14:textId="2162EDE1" w:rsidR="007A63DE" w:rsidRPr="008907E7" w:rsidRDefault="76CA8047" w:rsidP="008907E7">
      <w:pPr>
        <w:spacing w:line="360" w:lineRule="auto"/>
        <w:rPr>
          <w:color w:val="AEAAAA" w:themeColor="background2" w:themeShade="BF"/>
        </w:rPr>
      </w:pPr>
      <w:r w:rsidRPr="008907E7">
        <w:t>Después de</w:t>
      </w:r>
      <w:r w:rsidR="39826AE8" w:rsidRPr="008907E7">
        <w:t>l</w:t>
      </w:r>
      <w:r w:rsidRPr="008907E7">
        <w:t xml:space="preserve"> periodo de Diagnostico se empezó a planear el plan de desarrollo, </w:t>
      </w:r>
      <w:r w:rsidR="740D1A4C" w:rsidRPr="008907E7">
        <w:t xml:space="preserve">a través de todo lo visto por el diagnostico, nos dimos cuenta </w:t>
      </w:r>
      <w:r w:rsidR="3E85011C" w:rsidRPr="008907E7">
        <w:t>de que</w:t>
      </w:r>
      <w:r w:rsidR="740D1A4C" w:rsidRPr="008907E7">
        <w:t xml:space="preserve"> hay </w:t>
      </w:r>
      <w:r w:rsidR="0E541150" w:rsidRPr="008907E7">
        <w:t>bastantes</w:t>
      </w:r>
      <w:r w:rsidR="740D1A4C" w:rsidRPr="008907E7">
        <w:t xml:space="preserve"> </w:t>
      </w:r>
      <w:r w:rsidR="36FE3EC2" w:rsidRPr="008907E7">
        <w:t xml:space="preserve">capacidades a </w:t>
      </w:r>
      <w:r w:rsidR="7312C8F1" w:rsidRPr="008907E7">
        <w:t xml:space="preserve">desarrollar, la cual tuvimos que seleccionar las que se creyeron que fueron mejor para la </w:t>
      </w:r>
      <w:r w:rsidR="406793E5" w:rsidRPr="008907E7">
        <w:t xml:space="preserve">empresa. </w:t>
      </w:r>
    </w:p>
    <w:p w14:paraId="79900FA2" w14:textId="55DC4BC7" w:rsidR="406793E5" w:rsidRPr="008907E7" w:rsidRDefault="406793E5" w:rsidP="008907E7">
      <w:pPr>
        <w:spacing w:line="360" w:lineRule="auto"/>
        <w:rPr>
          <w:color w:val="AEAAAA" w:themeColor="background2" w:themeShade="BF"/>
        </w:rPr>
      </w:pPr>
      <w:r w:rsidRPr="008907E7">
        <w:t xml:space="preserve">Fueron 4 áreas claves de desempeño las cuales son:  </w:t>
      </w:r>
    </w:p>
    <w:p w14:paraId="5448BD52" w14:textId="407E1BE6" w:rsidR="79798586" w:rsidRPr="00986232" w:rsidRDefault="79798586" w:rsidP="008907E7">
      <w:pPr>
        <w:spacing w:line="360" w:lineRule="auto"/>
      </w:pPr>
      <w:r w:rsidRPr="00986232">
        <w:t>1)</w:t>
      </w:r>
      <w:r w:rsidR="406793E5" w:rsidRPr="00986232">
        <w:t xml:space="preserve">Institucionalización </w:t>
      </w:r>
      <w:r w:rsidR="1065F4FA" w:rsidRPr="00986232">
        <w:t xml:space="preserve">y </w:t>
      </w:r>
      <w:r w:rsidR="7312EF22" w:rsidRPr="00986232">
        <w:t>formalización</w:t>
      </w:r>
      <w:r w:rsidR="1065F4FA" w:rsidRPr="00986232">
        <w:t xml:space="preserve"> de la empresa</w:t>
      </w:r>
      <w:r w:rsidR="7A74CB9C" w:rsidRPr="00986232">
        <w:t>.</w:t>
      </w:r>
    </w:p>
    <w:p w14:paraId="51ABE076" w14:textId="1AAC1021" w:rsidR="7A74CB9C" w:rsidRPr="00986232" w:rsidRDefault="7A74CB9C" w:rsidP="008907E7">
      <w:pPr>
        <w:spacing w:line="360" w:lineRule="auto"/>
      </w:pPr>
      <w:r w:rsidRPr="00986232">
        <w:t xml:space="preserve">2) Estructura financiera. </w:t>
      </w:r>
    </w:p>
    <w:p w14:paraId="6E6B9413" w14:textId="0743B808" w:rsidR="7A74CB9C" w:rsidRPr="00986232" w:rsidRDefault="7A74CB9C" w:rsidP="008907E7">
      <w:pPr>
        <w:spacing w:line="360" w:lineRule="auto"/>
      </w:pPr>
      <w:r w:rsidRPr="00986232">
        <w:t>3)</w:t>
      </w:r>
      <w:r w:rsidR="7DB5CD59" w:rsidRPr="00986232">
        <w:t xml:space="preserve"> Posicionamiento de marca </w:t>
      </w:r>
    </w:p>
    <w:p w14:paraId="78A37CE7" w14:textId="7C250D86" w:rsidR="7DB5CD59" w:rsidRPr="00986232" w:rsidRDefault="7DB5CD59" w:rsidP="008907E7">
      <w:pPr>
        <w:spacing w:line="360" w:lineRule="auto"/>
      </w:pPr>
      <w:r w:rsidRPr="00986232">
        <w:t>4) Gestión operativa y calidad</w:t>
      </w:r>
    </w:p>
    <w:p w14:paraId="76E1001F" w14:textId="462ABB38" w:rsidR="00233831" w:rsidRDefault="1DEA918A" w:rsidP="007A63DE">
      <w:pPr>
        <w:spacing w:line="360" w:lineRule="auto"/>
      </w:pPr>
      <w:r>
        <w:rPr>
          <w:noProof/>
        </w:rPr>
        <w:drawing>
          <wp:inline distT="0" distB="0" distL="0" distR="0" wp14:anchorId="4351438D" wp14:editId="644E44E6">
            <wp:extent cx="4391025" cy="391885"/>
            <wp:effectExtent l="0" t="0" r="0" b="8255"/>
            <wp:docPr id="1071743404" name="Picture 1071743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extLst>
                        <a:ext uri="{28A0092B-C50C-407E-A947-70E740481C1C}">
                          <a14:useLocalDpi xmlns:a14="http://schemas.microsoft.com/office/drawing/2010/main" val="0"/>
                        </a:ext>
                      </a:extLst>
                    </a:blip>
                    <a:srcRect b="86194"/>
                    <a:stretch/>
                  </pic:blipFill>
                  <pic:spPr bwMode="auto">
                    <a:xfrm>
                      <a:off x="0" y="0"/>
                      <a:ext cx="4391025" cy="391885"/>
                    </a:xfrm>
                    <a:prstGeom prst="rect">
                      <a:avLst/>
                    </a:prstGeom>
                    <a:ln>
                      <a:noFill/>
                    </a:ln>
                    <a:extLst>
                      <a:ext uri="{53640926-AAD7-44D8-BBD7-CCE9431645EC}">
                        <a14:shadowObscured xmlns:a14="http://schemas.microsoft.com/office/drawing/2010/main"/>
                      </a:ext>
                    </a:extLst>
                  </pic:spPr>
                </pic:pic>
              </a:graphicData>
            </a:graphic>
          </wp:inline>
        </w:drawing>
      </w:r>
      <w:r w:rsidR="00A72C12">
        <w:rPr>
          <w:noProof/>
        </w:rPr>
        <w:drawing>
          <wp:inline distT="0" distB="0" distL="0" distR="0" wp14:anchorId="705D3592" wp14:editId="21BA7E61">
            <wp:extent cx="4391025" cy="2066554"/>
            <wp:effectExtent l="0" t="0" r="0" b="0"/>
            <wp:docPr id="7" name="Picture 107174340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071743404" descr="Tabla&#10;&#10;Descripción generada automáticamente"/>
                    <pic:cNvPicPr/>
                  </pic:nvPicPr>
                  <pic:blipFill rotWithShape="1">
                    <a:blip r:embed="rId35">
                      <a:extLst>
                        <a:ext uri="{28A0092B-C50C-407E-A947-70E740481C1C}">
                          <a14:useLocalDpi xmlns:a14="http://schemas.microsoft.com/office/drawing/2010/main" val="0"/>
                        </a:ext>
                      </a:extLst>
                    </a:blip>
                    <a:srcRect t="27194"/>
                    <a:stretch/>
                  </pic:blipFill>
                  <pic:spPr bwMode="auto">
                    <a:xfrm>
                      <a:off x="0" y="0"/>
                      <a:ext cx="4391025" cy="2066554"/>
                    </a:xfrm>
                    <a:prstGeom prst="rect">
                      <a:avLst/>
                    </a:prstGeom>
                    <a:ln>
                      <a:noFill/>
                    </a:ln>
                    <a:extLst>
                      <a:ext uri="{53640926-AAD7-44D8-BBD7-CCE9431645EC}">
                        <a14:shadowObscured xmlns:a14="http://schemas.microsoft.com/office/drawing/2010/main"/>
                      </a:ext>
                    </a:extLst>
                  </pic:spPr>
                </pic:pic>
              </a:graphicData>
            </a:graphic>
          </wp:inline>
        </w:drawing>
      </w:r>
    </w:p>
    <w:p w14:paraId="6724E964" w14:textId="515037D3" w:rsidR="1DEA918A" w:rsidRDefault="1DEA918A" w:rsidP="683547EC">
      <w:pPr>
        <w:spacing w:line="360" w:lineRule="auto"/>
      </w:pPr>
      <w:r>
        <w:rPr>
          <w:noProof/>
        </w:rPr>
        <w:drawing>
          <wp:inline distT="0" distB="0" distL="0" distR="0" wp14:anchorId="79FF3E7E" wp14:editId="699FB35F">
            <wp:extent cx="4410075" cy="3228975"/>
            <wp:effectExtent l="0" t="0" r="0" b="0"/>
            <wp:docPr id="1776569579" name="Picture 1776569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4410075" cy="3228975"/>
                    </a:xfrm>
                    <a:prstGeom prst="rect">
                      <a:avLst/>
                    </a:prstGeom>
                  </pic:spPr>
                </pic:pic>
              </a:graphicData>
            </a:graphic>
          </wp:inline>
        </w:drawing>
      </w:r>
    </w:p>
    <w:p w14:paraId="3F2CC215" w14:textId="515037D3" w:rsidR="601B9181" w:rsidRDefault="601B9181" w:rsidP="683547EC">
      <w:pPr>
        <w:spacing w:line="360" w:lineRule="auto"/>
      </w:pPr>
      <w:r>
        <w:rPr>
          <w:noProof/>
        </w:rPr>
        <w:drawing>
          <wp:inline distT="0" distB="0" distL="0" distR="0" wp14:anchorId="283C5FF0" wp14:editId="009DC5CD">
            <wp:extent cx="4438650" cy="1524000"/>
            <wp:effectExtent l="0" t="0" r="0" b="0"/>
            <wp:docPr id="554459890" name="Picture 554459890"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4438650" cy="1524000"/>
                    </a:xfrm>
                    <a:prstGeom prst="rect">
                      <a:avLst/>
                    </a:prstGeom>
                  </pic:spPr>
                </pic:pic>
              </a:graphicData>
            </a:graphic>
          </wp:inline>
        </w:drawing>
      </w:r>
    </w:p>
    <w:p w14:paraId="59557BFF" w14:textId="7D6B97D5" w:rsidR="00C050AA" w:rsidRDefault="728D07B6" w:rsidP="00D14BB5">
      <w:pPr>
        <w:spacing w:line="360" w:lineRule="auto"/>
        <w:jc w:val="center"/>
      </w:pPr>
      <w:r w:rsidRPr="542A51E6">
        <w:rPr>
          <w:i/>
          <w:iCs/>
          <w:color w:val="808080" w:themeColor="background1" w:themeShade="80"/>
          <w:sz w:val="22"/>
          <w:szCs w:val="22"/>
        </w:rPr>
        <w:t xml:space="preserve">Figura </w:t>
      </w:r>
      <w:r w:rsidR="00FB5799" w:rsidRPr="542A51E6">
        <w:rPr>
          <w:i/>
          <w:iCs/>
          <w:color w:val="808080" w:themeColor="background1" w:themeShade="80"/>
          <w:sz w:val="22"/>
          <w:szCs w:val="22"/>
        </w:rPr>
        <w:t>31:</w:t>
      </w:r>
      <w:r w:rsidRPr="542A51E6">
        <w:rPr>
          <w:i/>
          <w:iCs/>
          <w:color w:val="808080" w:themeColor="background1" w:themeShade="80"/>
          <w:sz w:val="22"/>
          <w:szCs w:val="22"/>
        </w:rPr>
        <w:t xml:space="preserve"> </w:t>
      </w:r>
      <w:r w:rsidR="5B210A1D" w:rsidRPr="542A51E6">
        <w:rPr>
          <w:i/>
          <w:iCs/>
          <w:color w:val="808080" w:themeColor="background1" w:themeShade="80"/>
          <w:sz w:val="22"/>
          <w:szCs w:val="22"/>
        </w:rPr>
        <w:t>Plan de Des</w:t>
      </w:r>
      <w:r w:rsidR="1ED93313" w:rsidRPr="542A51E6">
        <w:rPr>
          <w:i/>
          <w:iCs/>
          <w:color w:val="808080" w:themeColor="background1" w:themeShade="80"/>
          <w:sz w:val="22"/>
          <w:szCs w:val="22"/>
        </w:rPr>
        <w:t>arrollo para la empresa</w:t>
      </w:r>
    </w:p>
    <w:p w14:paraId="189480C4" w14:textId="0C815AB1" w:rsidR="00233831" w:rsidRDefault="007A63DE" w:rsidP="00540417">
      <w:pPr>
        <w:pStyle w:val="Ttulo3"/>
        <w:spacing w:line="360" w:lineRule="auto"/>
      </w:pPr>
      <w:bookmarkStart w:id="49" w:name="_Toc33450471"/>
      <w:bookmarkStart w:id="50" w:name="_Toc120548129"/>
      <w:r w:rsidRPr="7621B722">
        <w:t xml:space="preserve">Listado de propuestas </w:t>
      </w:r>
      <w:bookmarkEnd w:id="49"/>
      <w:r w:rsidR="00867D94" w:rsidRPr="7621B722">
        <w:t>de mejora</w:t>
      </w:r>
      <w:bookmarkEnd w:id="50"/>
    </w:p>
    <w:p w14:paraId="0E061FAC" w14:textId="6D715F63" w:rsidR="00867D94" w:rsidRPr="00867D94" w:rsidRDefault="5245717E" w:rsidP="00986232">
      <w:pPr>
        <w:spacing w:line="360" w:lineRule="auto"/>
      </w:pPr>
      <w:r w:rsidRPr="7621B722">
        <w:t>Las propuestas de mejora presentadas como primeras implementaciones fueron las siguientes:</w:t>
      </w:r>
    </w:p>
    <w:p w14:paraId="2C6DEF54" w14:textId="05E35381" w:rsidR="00867D94" w:rsidRPr="00867D94" w:rsidRDefault="38DF902D" w:rsidP="00540417">
      <w:pPr>
        <w:pStyle w:val="Prrafodelista"/>
        <w:numPr>
          <w:ilvl w:val="0"/>
          <w:numId w:val="22"/>
        </w:numPr>
        <w:spacing w:line="360" w:lineRule="auto"/>
        <w:rPr>
          <w:rFonts w:ascii="Times New Roman" w:hAnsi="Times New Roman"/>
          <w:sz w:val="24"/>
          <w:szCs w:val="24"/>
          <w:lang w:val="es"/>
        </w:rPr>
      </w:pPr>
      <w:r w:rsidRPr="268C9D8F">
        <w:rPr>
          <w:rFonts w:ascii="Times New Roman" w:hAnsi="Times New Roman"/>
          <w:sz w:val="24"/>
          <w:szCs w:val="24"/>
          <w:lang w:val="es"/>
        </w:rPr>
        <w:t>Organigrama actual y organigrama a futuro (a 4 años)</w:t>
      </w:r>
    </w:p>
    <w:p w14:paraId="0B8C5823" w14:textId="3A41BC42" w:rsidR="00867D94" w:rsidRPr="00867D94" w:rsidRDefault="38DF902D" w:rsidP="00540417">
      <w:pPr>
        <w:pStyle w:val="Prrafodelista"/>
        <w:numPr>
          <w:ilvl w:val="0"/>
          <w:numId w:val="22"/>
        </w:numPr>
        <w:spacing w:line="360" w:lineRule="auto"/>
        <w:rPr>
          <w:rFonts w:ascii="Times New Roman" w:hAnsi="Times New Roman"/>
          <w:sz w:val="24"/>
          <w:szCs w:val="24"/>
          <w:lang w:val="es"/>
        </w:rPr>
      </w:pPr>
      <w:r w:rsidRPr="268C9D8F">
        <w:rPr>
          <w:rFonts w:ascii="Times New Roman" w:hAnsi="Times New Roman"/>
          <w:sz w:val="24"/>
          <w:szCs w:val="24"/>
          <w:lang w:val="es"/>
        </w:rPr>
        <w:t>Descripciones y perfiles de puesto</w:t>
      </w:r>
    </w:p>
    <w:p w14:paraId="698662C4" w14:textId="43980D4C" w:rsidR="00867D94" w:rsidRPr="00867D94" w:rsidRDefault="38DF902D" w:rsidP="00540417">
      <w:pPr>
        <w:pStyle w:val="Prrafodelista"/>
        <w:numPr>
          <w:ilvl w:val="0"/>
          <w:numId w:val="22"/>
        </w:numPr>
        <w:spacing w:line="360" w:lineRule="auto"/>
        <w:rPr>
          <w:rFonts w:ascii="Times New Roman" w:hAnsi="Times New Roman"/>
          <w:sz w:val="24"/>
          <w:szCs w:val="24"/>
          <w:lang w:val="es"/>
        </w:rPr>
      </w:pPr>
      <w:r w:rsidRPr="268C9D8F">
        <w:rPr>
          <w:rFonts w:ascii="Times New Roman" w:hAnsi="Times New Roman"/>
          <w:sz w:val="24"/>
          <w:szCs w:val="24"/>
          <w:lang w:val="es"/>
        </w:rPr>
        <w:t>Manuales de aseguramiento de calidad</w:t>
      </w:r>
    </w:p>
    <w:p w14:paraId="69B22E64" w14:textId="555D886B" w:rsidR="00867D94" w:rsidRPr="00867D94" w:rsidRDefault="38DF902D" w:rsidP="00540417">
      <w:pPr>
        <w:pStyle w:val="Prrafodelista"/>
        <w:numPr>
          <w:ilvl w:val="0"/>
          <w:numId w:val="22"/>
        </w:numPr>
        <w:spacing w:line="360" w:lineRule="auto"/>
        <w:rPr>
          <w:rFonts w:ascii="Times New Roman" w:hAnsi="Times New Roman"/>
          <w:sz w:val="24"/>
          <w:szCs w:val="24"/>
          <w:lang w:val="es"/>
        </w:rPr>
      </w:pPr>
      <w:r w:rsidRPr="268C9D8F">
        <w:rPr>
          <w:rFonts w:ascii="Times New Roman" w:hAnsi="Times New Roman"/>
          <w:sz w:val="24"/>
          <w:szCs w:val="24"/>
          <w:lang w:val="es"/>
        </w:rPr>
        <w:t>Manual de recursos humanos</w:t>
      </w:r>
      <w:r w:rsidR="00C050AA">
        <w:rPr>
          <w:rFonts w:ascii="Times New Roman" w:hAnsi="Times New Roman"/>
          <w:sz w:val="24"/>
          <w:szCs w:val="24"/>
          <w:lang w:val="es"/>
        </w:rPr>
        <w:t>: proceso de reclutamiento</w:t>
      </w:r>
      <w:r w:rsidR="00FA5864">
        <w:rPr>
          <w:rFonts w:ascii="Times New Roman" w:hAnsi="Times New Roman"/>
          <w:sz w:val="24"/>
          <w:szCs w:val="24"/>
          <w:lang w:val="es"/>
        </w:rPr>
        <w:t>,</w:t>
      </w:r>
      <w:r w:rsidR="00C050AA">
        <w:rPr>
          <w:rFonts w:ascii="Times New Roman" w:hAnsi="Times New Roman"/>
          <w:sz w:val="24"/>
          <w:szCs w:val="24"/>
          <w:lang w:val="es"/>
        </w:rPr>
        <w:t xml:space="preserve"> selección </w:t>
      </w:r>
      <w:r w:rsidR="00FA5864">
        <w:rPr>
          <w:rFonts w:ascii="Times New Roman" w:hAnsi="Times New Roman"/>
          <w:sz w:val="24"/>
          <w:szCs w:val="24"/>
          <w:lang w:val="es"/>
        </w:rPr>
        <w:t>y contratación</w:t>
      </w:r>
    </w:p>
    <w:p w14:paraId="4FA634B4" w14:textId="7B6EE214" w:rsidR="00867D94" w:rsidRPr="00867D94" w:rsidRDefault="38DF902D" w:rsidP="00540417">
      <w:pPr>
        <w:pStyle w:val="Prrafodelista"/>
        <w:numPr>
          <w:ilvl w:val="1"/>
          <w:numId w:val="22"/>
        </w:numPr>
        <w:spacing w:line="360" w:lineRule="auto"/>
        <w:rPr>
          <w:rFonts w:ascii="Times New Roman" w:hAnsi="Times New Roman"/>
          <w:sz w:val="24"/>
          <w:szCs w:val="24"/>
          <w:lang w:val="es"/>
        </w:rPr>
      </w:pPr>
      <w:r w:rsidRPr="268C9D8F">
        <w:rPr>
          <w:rFonts w:ascii="Times New Roman" w:hAnsi="Times New Roman"/>
          <w:sz w:val="24"/>
          <w:szCs w:val="24"/>
          <w:lang w:val="es"/>
        </w:rPr>
        <w:t>Examen lógico-matemático para reclutamiento de personal</w:t>
      </w:r>
    </w:p>
    <w:p w14:paraId="6D587679" w14:textId="07425A5C" w:rsidR="00867D94" w:rsidRPr="00867D94" w:rsidRDefault="38DF902D" w:rsidP="00540417">
      <w:pPr>
        <w:pStyle w:val="Prrafodelista"/>
        <w:numPr>
          <w:ilvl w:val="0"/>
          <w:numId w:val="22"/>
        </w:numPr>
        <w:spacing w:line="360" w:lineRule="auto"/>
        <w:rPr>
          <w:rFonts w:ascii="Times New Roman" w:hAnsi="Times New Roman"/>
          <w:sz w:val="24"/>
          <w:szCs w:val="24"/>
          <w:lang w:val="es"/>
        </w:rPr>
      </w:pPr>
      <w:r w:rsidRPr="268C9D8F">
        <w:rPr>
          <w:rFonts w:ascii="Times New Roman" w:hAnsi="Times New Roman"/>
          <w:sz w:val="24"/>
          <w:szCs w:val="24"/>
          <w:lang w:val="es"/>
        </w:rPr>
        <w:t>Herramienta de selección de proyectos basado en la confiabilidad, tiempos de entrega, recursos, estrategia del negocio, y utilidades</w:t>
      </w:r>
    </w:p>
    <w:p w14:paraId="542C17E7" w14:textId="1EB68BC1" w:rsidR="00867D94" w:rsidRPr="00867D94" w:rsidRDefault="38DF902D" w:rsidP="00540417">
      <w:pPr>
        <w:pStyle w:val="Prrafodelista"/>
        <w:numPr>
          <w:ilvl w:val="0"/>
          <w:numId w:val="22"/>
        </w:numPr>
        <w:spacing w:line="360" w:lineRule="auto"/>
        <w:rPr>
          <w:rFonts w:ascii="Times New Roman" w:hAnsi="Times New Roman"/>
          <w:sz w:val="24"/>
          <w:szCs w:val="24"/>
          <w:lang w:val="es"/>
        </w:rPr>
      </w:pPr>
      <w:r w:rsidRPr="268C9D8F">
        <w:rPr>
          <w:rFonts w:ascii="Times New Roman" w:hAnsi="Times New Roman"/>
          <w:sz w:val="24"/>
          <w:szCs w:val="24"/>
          <w:lang w:val="es"/>
        </w:rPr>
        <w:t>Herramienta de análisis financiero para los proyectos de la empresa.</w:t>
      </w:r>
    </w:p>
    <w:p w14:paraId="1D2131A7" w14:textId="77777777" w:rsidR="00867D94" w:rsidRDefault="00867D94" w:rsidP="7621B722">
      <w:pPr>
        <w:spacing w:line="360" w:lineRule="auto"/>
      </w:pPr>
    </w:p>
    <w:p w14:paraId="3D0F986F" w14:textId="740D5D49" w:rsidR="00CD1EF2" w:rsidRDefault="00867D94" w:rsidP="00540417">
      <w:pPr>
        <w:pStyle w:val="Ttulo3"/>
        <w:rPr>
          <w:rFonts w:asciiTheme="majorBidi" w:eastAsiaTheme="majorEastAsia" w:hAnsiTheme="majorBidi"/>
          <w:sz w:val="26"/>
          <w:szCs w:val="26"/>
        </w:rPr>
      </w:pPr>
      <w:bookmarkStart w:id="51" w:name="_Toc120548130"/>
      <w:r w:rsidRPr="7621B722">
        <w:rPr>
          <w:rFonts w:eastAsiaTheme="majorEastAsia"/>
        </w:rPr>
        <w:t>Priorización de las primeras implementaciones</w:t>
      </w:r>
      <w:bookmarkEnd w:id="51"/>
      <w:r w:rsidRPr="7621B722">
        <w:rPr>
          <w:rFonts w:eastAsiaTheme="majorEastAsia"/>
        </w:rPr>
        <w:t xml:space="preserve"> </w:t>
      </w:r>
    </w:p>
    <w:p w14:paraId="1ADC133E" w14:textId="4DE8FF22" w:rsidR="00986232" w:rsidRDefault="00986232" w:rsidP="00986232">
      <w:pPr>
        <w:rPr>
          <w:rFonts w:eastAsiaTheme="majorEastAsia"/>
        </w:rPr>
      </w:pPr>
    </w:p>
    <w:p w14:paraId="1845FE21" w14:textId="77777777" w:rsidR="000A0647" w:rsidRDefault="000A0647" w:rsidP="00986232">
      <w:pPr>
        <w:rPr>
          <w:rFonts w:eastAsiaTheme="majorEastAsia"/>
        </w:rPr>
      </w:pPr>
    </w:p>
    <w:tbl>
      <w:tblPr>
        <w:tblStyle w:val="Tablaconcuadrcula"/>
        <w:tblW w:w="0" w:type="auto"/>
        <w:tblLook w:val="04A0" w:firstRow="1" w:lastRow="0" w:firstColumn="1" w:lastColumn="0" w:noHBand="0" w:noVBand="1"/>
      </w:tblPr>
      <w:tblGrid>
        <w:gridCol w:w="4394"/>
        <w:gridCol w:w="4396"/>
        <w:gridCol w:w="38"/>
      </w:tblGrid>
      <w:tr w:rsidR="000A0647" w14:paraId="203123DA" w14:textId="77777777" w:rsidTr="63D33E5F">
        <w:tc>
          <w:tcPr>
            <w:tcW w:w="4414" w:type="dxa"/>
            <w:shd w:val="clear" w:color="auto" w:fill="BFBFBF" w:themeFill="background1" w:themeFillShade="BF"/>
            <w:vAlign w:val="bottom"/>
          </w:tcPr>
          <w:p w14:paraId="47C8BDBB" w14:textId="5B608173" w:rsidR="000A0647" w:rsidRPr="005C329C" w:rsidRDefault="000A0647" w:rsidP="000A0647">
            <w:pPr>
              <w:rPr>
                <w:rFonts w:eastAsiaTheme="majorEastAsia"/>
                <w:color w:val="44546A" w:themeColor="text2"/>
              </w:rPr>
            </w:pPr>
            <w:r w:rsidRPr="005C329C">
              <w:rPr>
                <w:rFonts w:eastAsia="Calibri"/>
                <w:i/>
                <w:iCs/>
                <w:color w:val="44546A" w:themeColor="text2"/>
              </w:rPr>
              <w:t>Herramienta de implementación</w:t>
            </w:r>
          </w:p>
        </w:tc>
        <w:tc>
          <w:tcPr>
            <w:tcW w:w="4414" w:type="dxa"/>
            <w:gridSpan w:val="2"/>
            <w:shd w:val="clear" w:color="auto" w:fill="BFBFBF" w:themeFill="background1" w:themeFillShade="BF"/>
            <w:vAlign w:val="bottom"/>
          </w:tcPr>
          <w:p w14:paraId="7B239C53" w14:textId="2052EDF9" w:rsidR="000A0647" w:rsidRPr="005C329C" w:rsidRDefault="000A0647" w:rsidP="000A0647">
            <w:pPr>
              <w:rPr>
                <w:rFonts w:eastAsiaTheme="majorEastAsia"/>
                <w:color w:val="44546A" w:themeColor="text2"/>
              </w:rPr>
            </w:pPr>
            <w:r w:rsidRPr="005C329C">
              <w:rPr>
                <w:i/>
                <w:color w:val="44546A" w:themeColor="text2"/>
              </w:rPr>
              <w:t>Problemática que atiende</w:t>
            </w:r>
          </w:p>
        </w:tc>
      </w:tr>
      <w:tr w:rsidR="000A0647" w14:paraId="30609F8C" w14:textId="77777777" w:rsidTr="63D33E5F">
        <w:tc>
          <w:tcPr>
            <w:tcW w:w="4414" w:type="dxa"/>
          </w:tcPr>
          <w:p w14:paraId="6865FB57" w14:textId="77777777" w:rsidR="000A0647" w:rsidRDefault="000A0647" w:rsidP="005C329C">
            <w:pPr>
              <w:spacing w:line="360" w:lineRule="auto"/>
              <w:jc w:val="center"/>
              <w:rPr>
                <w:b/>
                <w:bCs/>
              </w:rPr>
            </w:pPr>
          </w:p>
          <w:p w14:paraId="30A29667" w14:textId="35325EA7" w:rsidR="000A0647" w:rsidRDefault="000A0647" w:rsidP="005C329C">
            <w:pPr>
              <w:spacing w:line="360" w:lineRule="auto"/>
              <w:jc w:val="center"/>
              <w:rPr>
                <w:b/>
                <w:bCs/>
              </w:rPr>
            </w:pPr>
            <w:r w:rsidRPr="00986232">
              <w:rPr>
                <w:b/>
                <w:bCs/>
              </w:rPr>
              <w:t>Organigrama actual y organigrama a futuro (a 4 años)</w:t>
            </w:r>
          </w:p>
          <w:p w14:paraId="183913E0" w14:textId="77777777" w:rsidR="000A0647" w:rsidRDefault="000A0647" w:rsidP="005C329C">
            <w:pPr>
              <w:jc w:val="center"/>
              <w:rPr>
                <w:rFonts w:eastAsiaTheme="majorEastAsia"/>
              </w:rPr>
            </w:pPr>
          </w:p>
        </w:tc>
        <w:tc>
          <w:tcPr>
            <w:tcW w:w="4414" w:type="dxa"/>
            <w:gridSpan w:val="2"/>
            <w:vAlign w:val="bottom"/>
          </w:tcPr>
          <w:p w14:paraId="043FFEEC" w14:textId="77777777" w:rsidR="000A0647" w:rsidRDefault="000A0647" w:rsidP="000A0647">
            <w:pPr>
              <w:spacing w:line="360" w:lineRule="auto"/>
            </w:pPr>
            <w:r>
              <w:t>Poca claridad en las responsabilidades de los puestos</w:t>
            </w:r>
          </w:p>
          <w:p w14:paraId="60BC3C42" w14:textId="262353D7" w:rsidR="000A0647" w:rsidRDefault="000A0647" w:rsidP="000A0647">
            <w:pPr>
              <w:rPr>
                <w:rFonts w:eastAsiaTheme="majorEastAsia"/>
              </w:rPr>
            </w:pPr>
            <w:r>
              <w:t>Incertidumbre en las posibilidades de crecimiento de cada puesto</w:t>
            </w:r>
          </w:p>
        </w:tc>
      </w:tr>
      <w:tr w:rsidR="000A0647" w14:paraId="53710F7C" w14:textId="77777777" w:rsidTr="63D33E5F">
        <w:trPr>
          <w:gridAfter w:val="1"/>
          <w:wAfter w:w="38" w:type="dxa"/>
        </w:trPr>
        <w:tc>
          <w:tcPr>
            <w:tcW w:w="4414" w:type="dxa"/>
          </w:tcPr>
          <w:p w14:paraId="05D58319" w14:textId="52971B4D" w:rsidR="000A0647" w:rsidRDefault="000A0647" w:rsidP="005C329C">
            <w:pPr>
              <w:jc w:val="center"/>
              <w:rPr>
                <w:rFonts w:eastAsiaTheme="majorEastAsia"/>
              </w:rPr>
            </w:pPr>
            <w:r w:rsidRPr="00986232">
              <w:rPr>
                <w:b/>
                <w:bCs/>
              </w:rPr>
              <w:t>Descripciones y perfiles de puesto</w:t>
            </w:r>
          </w:p>
        </w:tc>
        <w:tc>
          <w:tcPr>
            <w:tcW w:w="4414" w:type="dxa"/>
          </w:tcPr>
          <w:p w14:paraId="6B130343" w14:textId="5BEF4D87" w:rsidR="000A0647" w:rsidRDefault="000A0647" w:rsidP="000A0647">
            <w:pPr>
              <w:rPr>
                <w:rFonts w:eastAsiaTheme="majorEastAsia"/>
              </w:rPr>
            </w:pPr>
            <w:r>
              <w:t>Poca claridad en las actividades y responsabilidades de los empleados</w:t>
            </w:r>
          </w:p>
        </w:tc>
      </w:tr>
      <w:tr w:rsidR="000A0647" w14:paraId="44DDCE3B" w14:textId="77777777" w:rsidTr="63D33E5F">
        <w:trPr>
          <w:gridAfter w:val="1"/>
          <w:wAfter w:w="38" w:type="dxa"/>
        </w:trPr>
        <w:tc>
          <w:tcPr>
            <w:tcW w:w="4414" w:type="dxa"/>
          </w:tcPr>
          <w:p w14:paraId="19A5A960" w14:textId="77777777" w:rsidR="000A0647" w:rsidRDefault="000A0647" w:rsidP="005C329C">
            <w:pPr>
              <w:jc w:val="center"/>
              <w:rPr>
                <w:b/>
                <w:bCs/>
              </w:rPr>
            </w:pPr>
          </w:p>
          <w:p w14:paraId="02848C6E" w14:textId="77777777" w:rsidR="000A0647" w:rsidRDefault="000A0647" w:rsidP="005C329C">
            <w:pPr>
              <w:jc w:val="center"/>
              <w:rPr>
                <w:b/>
                <w:bCs/>
              </w:rPr>
            </w:pPr>
          </w:p>
          <w:p w14:paraId="336BE27D" w14:textId="035F852C" w:rsidR="000A0647" w:rsidRDefault="000A0647" w:rsidP="005C329C">
            <w:pPr>
              <w:jc w:val="center"/>
              <w:rPr>
                <w:rFonts w:eastAsiaTheme="majorEastAsia"/>
              </w:rPr>
            </w:pPr>
            <w:r w:rsidRPr="00986232">
              <w:rPr>
                <w:b/>
                <w:bCs/>
              </w:rPr>
              <w:t>Herramienta de análisis financiero para los proyectos de la empresa.</w:t>
            </w:r>
          </w:p>
        </w:tc>
        <w:tc>
          <w:tcPr>
            <w:tcW w:w="4414" w:type="dxa"/>
          </w:tcPr>
          <w:p w14:paraId="3C4ECC78" w14:textId="77777777" w:rsidR="000A0647" w:rsidRPr="000A0647" w:rsidRDefault="000A0647" w:rsidP="000A0647">
            <w:pPr>
              <w:rPr>
                <w:rFonts w:eastAsiaTheme="majorEastAsia"/>
              </w:rPr>
            </w:pPr>
            <w:r w:rsidRPr="000A0647">
              <w:rPr>
                <w:rFonts w:eastAsiaTheme="majorEastAsia"/>
              </w:rPr>
              <w:t>Poca claridad en las ganancias y pérdidas de los proyectos</w:t>
            </w:r>
          </w:p>
          <w:p w14:paraId="3606F4BB" w14:textId="77777777" w:rsidR="000A0647" w:rsidRPr="000A0647" w:rsidRDefault="000A0647" w:rsidP="000A0647">
            <w:pPr>
              <w:rPr>
                <w:rFonts w:eastAsiaTheme="majorEastAsia"/>
              </w:rPr>
            </w:pPr>
            <w:r w:rsidRPr="000A0647">
              <w:rPr>
                <w:rFonts w:eastAsiaTheme="majorEastAsia"/>
              </w:rPr>
              <w:t>Seguimiento pobre en los costos de los proyectos y gastos de la empresa</w:t>
            </w:r>
          </w:p>
          <w:p w14:paraId="43E77B4E" w14:textId="77777777" w:rsidR="000A0647" w:rsidRPr="000A0647" w:rsidRDefault="000A0647" w:rsidP="000A0647">
            <w:pPr>
              <w:rPr>
                <w:rFonts w:eastAsiaTheme="majorEastAsia"/>
              </w:rPr>
            </w:pPr>
            <w:r w:rsidRPr="000A0647">
              <w:rPr>
                <w:rFonts w:eastAsiaTheme="majorEastAsia"/>
              </w:rPr>
              <w:t>Ineficiencia en el control de gastos</w:t>
            </w:r>
          </w:p>
          <w:p w14:paraId="4CDC921A" w14:textId="22724338" w:rsidR="000A0647" w:rsidRDefault="000A0647" w:rsidP="000A0647">
            <w:pPr>
              <w:rPr>
                <w:rFonts w:eastAsiaTheme="majorEastAsia"/>
              </w:rPr>
            </w:pPr>
            <w:r w:rsidRPr="000A0647">
              <w:rPr>
                <w:rFonts w:eastAsiaTheme="majorEastAsia"/>
              </w:rPr>
              <w:t>Falta de estándares de calidad para diferentes actividades en obra</w:t>
            </w:r>
          </w:p>
        </w:tc>
      </w:tr>
      <w:tr w:rsidR="000A0647" w14:paraId="209ADF69" w14:textId="77777777" w:rsidTr="63D33E5F">
        <w:trPr>
          <w:gridAfter w:val="1"/>
          <w:wAfter w:w="38" w:type="dxa"/>
        </w:trPr>
        <w:tc>
          <w:tcPr>
            <w:tcW w:w="4414" w:type="dxa"/>
          </w:tcPr>
          <w:p w14:paraId="0C3D7EA9" w14:textId="210A976B" w:rsidR="000A0647" w:rsidRDefault="000A0647" w:rsidP="005C329C">
            <w:pPr>
              <w:jc w:val="center"/>
              <w:rPr>
                <w:rFonts w:eastAsiaTheme="majorEastAsia"/>
              </w:rPr>
            </w:pPr>
            <w:r w:rsidRPr="00986232">
              <w:rPr>
                <w:b/>
                <w:bCs/>
              </w:rPr>
              <w:t>Manual de aseguramiento de calidad</w:t>
            </w:r>
          </w:p>
        </w:tc>
        <w:tc>
          <w:tcPr>
            <w:tcW w:w="4414" w:type="dxa"/>
          </w:tcPr>
          <w:p w14:paraId="2E30C8FA" w14:textId="593C0B9F" w:rsidR="000A0647" w:rsidRDefault="000A0647" w:rsidP="000A0647">
            <w:pPr>
              <w:rPr>
                <w:rFonts w:eastAsiaTheme="majorEastAsia"/>
              </w:rPr>
            </w:pPr>
            <w:r>
              <w:t>Falta de estándares de calidad para diferentes actividades en obra</w:t>
            </w:r>
          </w:p>
        </w:tc>
      </w:tr>
      <w:tr w:rsidR="000A0647" w14:paraId="134D8A92" w14:textId="77777777" w:rsidTr="63D33E5F">
        <w:trPr>
          <w:gridAfter w:val="1"/>
          <w:wAfter w:w="38" w:type="dxa"/>
        </w:trPr>
        <w:tc>
          <w:tcPr>
            <w:tcW w:w="4414" w:type="dxa"/>
          </w:tcPr>
          <w:p w14:paraId="707988A6" w14:textId="0D49399C" w:rsidR="000A0647" w:rsidRDefault="000A0647" w:rsidP="005C329C">
            <w:pPr>
              <w:jc w:val="center"/>
              <w:rPr>
                <w:rFonts w:eastAsiaTheme="majorEastAsia"/>
              </w:rPr>
            </w:pPr>
            <w:r w:rsidRPr="00986232">
              <w:rPr>
                <w:b/>
                <w:bCs/>
              </w:rPr>
              <w:t>Formato de aseguramiento de calidad en campo</w:t>
            </w:r>
          </w:p>
        </w:tc>
        <w:tc>
          <w:tcPr>
            <w:tcW w:w="4414" w:type="dxa"/>
          </w:tcPr>
          <w:p w14:paraId="60018051" w14:textId="77777777" w:rsidR="000A0647" w:rsidRDefault="000A0647" w:rsidP="000A0647">
            <w:pPr>
              <w:spacing w:line="360" w:lineRule="auto"/>
            </w:pPr>
            <w:r>
              <w:t>Dificultad para garantizar el cumplimiento de estándares de calidad en campo</w:t>
            </w:r>
          </w:p>
          <w:p w14:paraId="017C296A" w14:textId="7CECA3C9" w:rsidR="000A0647" w:rsidRDefault="000A0647" w:rsidP="000A0647">
            <w:pPr>
              <w:rPr>
                <w:rFonts w:eastAsiaTheme="majorEastAsia"/>
              </w:rPr>
            </w:pPr>
          </w:p>
        </w:tc>
      </w:tr>
      <w:tr w:rsidR="000A0647" w14:paraId="1C33E8D9" w14:textId="77777777" w:rsidTr="63D33E5F">
        <w:trPr>
          <w:gridAfter w:val="1"/>
          <w:wAfter w:w="38" w:type="dxa"/>
        </w:trPr>
        <w:tc>
          <w:tcPr>
            <w:tcW w:w="4414" w:type="dxa"/>
          </w:tcPr>
          <w:p w14:paraId="3CB1B0A5" w14:textId="77777777" w:rsidR="005C329C" w:rsidRDefault="005C329C" w:rsidP="005C329C">
            <w:pPr>
              <w:jc w:val="center"/>
              <w:rPr>
                <w:b/>
                <w:bCs/>
              </w:rPr>
            </w:pPr>
          </w:p>
          <w:p w14:paraId="2E8A0A32" w14:textId="77777777" w:rsidR="005C329C" w:rsidRDefault="005C329C" w:rsidP="005C329C">
            <w:pPr>
              <w:jc w:val="center"/>
              <w:rPr>
                <w:b/>
                <w:bCs/>
              </w:rPr>
            </w:pPr>
          </w:p>
          <w:p w14:paraId="5FE30E6E" w14:textId="77777777" w:rsidR="005C329C" w:rsidRDefault="005C329C" w:rsidP="005C329C">
            <w:pPr>
              <w:jc w:val="center"/>
              <w:rPr>
                <w:b/>
                <w:bCs/>
              </w:rPr>
            </w:pPr>
          </w:p>
          <w:p w14:paraId="2FBC4A31" w14:textId="77777777" w:rsidR="005C329C" w:rsidRDefault="005C329C" w:rsidP="005C329C">
            <w:pPr>
              <w:jc w:val="center"/>
              <w:rPr>
                <w:b/>
                <w:bCs/>
              </w:rPr>
            </w:pPr>
          </w:p>
          <w:p w14:paraId="20C9CC53" w14:textId="5E3E3C08" w:rsidR="000A0647" w:rsidRDefault="000A0647" w:rsidP="005C329C">
            <w:pPr>
              <w:jc w:val="center"/>
              <w:rPr>
                <w:rFonts w:eastAsiaTheme="majorEastAsia"/>
              </w:rPr>
            </w:pPr>
            <w:r w:rsidRPr="00986232">
              <w:rPr>
                <w:b/>
                <w:bCs/>
              </w:rPr>
              <w:t>Manual de recursos humanos</w:t>
            </w:r>
          </w:p>
        </w:tc>
        <w:tc>
          <w:tcPr>
            <w:tcW w:w="4414" w:type="dxa"/>
          </w:tcPr>
          <w:p w14:paraId="11651B10" w14:textId="77777777" w:rsidR="000A0647" w:rsidRDefault="000A0647" w:rsidP="000A0647">
            <w:pPr>
              <w:spacing w:line="360" w:lineRule="auto"/>
            </w:pPr>
            <w:r>
              <w:t>Falta de estandarización y formalización de procesos internos de R.H.</w:t>
            </w:r>
          </w:p>
          <w:p w14:paraId="6ECBF480" w14:textId="77777777" w:rsidR="000A0647" w:rsidRDefault="000A0647" w:rsidP="000A0647">
            <w:pPr>
              <w:spacing w:line="360" w:lineRule="auto"/>
            </w:pPr>
            <w:r>
              <w:t>Falta de precisión en funciones y relaciones de unidades administrativas que propician duplicidad y confusión</w:t>
            </w:r>
          </w:p>
          <w:p w14:paraId="78B03D7D" w14:textId="216FBB7A" w:rsidR="000A0647" w:rsidRDefault="000A0647" w:rsidP="000A0647">
            <w:pPr>
              <w:rPr>
                <w:rFonts w:eastAsiaTheme="majorEastAsia"/>
              </w:rPr>
            </w:pPr>
            <w:r>
              <w:t>Falta de medio para instruir al personal en sus objetivos, políticas, normas y procedimientos</w:t>
            </w:r>
          </w:p>
        </w:tc>
      </w:tr>
      <w:tr w:rsidR="000A0647" w14:paraId="68AD4311" w14:textId="77777777" w:rsidTr="63D33E5F">
        <w:trPr>
          <w:gridAfter w:val="1"/>
          <w:wAfter w:w="38" w:type="dxa"/>
        </w:trPr>
        <w:tc>
          <w:tcPr>
            <w:tcW w:w="4414" w:type="dxa"/>
          </w:tcPr>
          <w:p w14:paraId="0E789571" w14:textId="722A8469" w:rsidR="000A0647" w:rsidRDefault="005C329C" w:rsidP="005C329C">
            <w:pPr>
              <w:jc w:val="center"/>
              <w:rPr>
                <w:rFonts w:eastAsiaTheme="majorEastAsia"/>
              </w:rPr>
            </w:pPr>
            <w:r w:rsidRPr="00986232">
              <w:rPr>
                <w:b/>
                <w:bCs/>
              </w:rPr>
              <w:t>Examen lógico-matemático para reclutamiento de personal</w:t>
            </w:r>
          </w:p>
        </w:tc>
        <w:tc>
          <w:tcPr>
            <w:tcW w:w="4414" w:type="dxa"/>
          </w:tcPr>
          <w:p w14:paraId="4309C3E7" w14:textId="76F87FC5" w:rsidR="000A0647" w:rsidRDefault="005C329C" w:rsidP="000A0647">
            <w:pPr>
              <w:rPr>
                <w:rFonts w:eastAsiaTheme="majorEastAsia"/>
              </w:rPr>
            </w:pPr>
            <w:r>
              <w:t>Contratación de empleados con formación débil en el razonamiento lógico-matemático</w:t>
            </w:r>
          </w:p>
        </w:tc>
      </w:tr>
      <w:tr w:rsidR="005C329C" w14:paraId="3330CCB8" w14:textId="77777777" w:rsidTr="63D33E5F">
        <w:tc>
          <w:tcPr>
            <w:tcW w:w="4414" w:type="dxa"/>
          </w:tcPr>
          <w:p w14:paraId="6581745A" w14:textId="51A76F6F" w:rsidR="005C329C" w:rsidRDefault="005C329C" w:rsidP="005C329C">
            <w:pPr>
              <w:jc w:val="center"/>
              <w:rPr>
                <w:rFonts w:eastAsiaTheme="majorEastAsia"/>
                <w:b/>
              </w:rPr>
            </w:pPr>
            <w:r w:rsidRPr="00986232">
              <w:rPr>
                <w:b/>
                <w:bCs/>
              </w:rPr>
              <w:t xml:space="preserve">Herramienta de </w:t>
            </w:r>
            <w:r w:rsidR="244E9A3C" w:rsidRPr="2831995B">
              <w:rPr>
                <w:b/>
                <w:bCs/>
              </w:rPr>
              <w:t xml:space="preserve">evaluación </w:t>
            </w:r>
            <w:r w:rsidR="1C53C508" w:rsidRPr="2831995B">
              <w:rPr>
                <w:b/>
                <w:bCs/>
              </w:rPr>
              <w:t xml:space="preserve">de </w:t>
            </w:r>
            <w:r w:rsidR="76C0C990" w:rsidRPr="2831995B">
              <w:rPr>
                <w:b/>
                <w:bCs/>
              </w:rPr>
              <w:t>prospectos</w:t>
            </w:r>
            <w:r w:rsidRPr="00986232">
              <w:rPr>
                <w:b/>
                <w:bCs/>
              </w:rPr>
              <w:t xml:space="preserve"> de proyectos basado en la confiabilidad, tiempos de entrega, recursos, estrategia del negocio, y utilidades</w:t>
            </w:r>
          </w:p>
        </w:tc>
        <w:tc>
          <w:tcPr>
            <w:tcW w:w="4414" w:type="dxa"/>
            <w:gridSpan w:val="2"/>
            <w:vAlign w:val="bottom"/>
          </w:tcPr>
          <w:p w14:paraId="619E9D68" w14:textId="77777777" w:rsidR="005C329C" w:rsidRDefault="005C329C" w:rsidP="005C329C">
            <w:pPr>
              <w:spacing w:line="360" w:lineRule="auto"/>
            </w:pPr>
            <w:r>
              <w:t>Toma de decisiones con información insuficiente/con poca claridad</w:t>
            </w:r>
          </w:p>
          <w:p w14:paraId="32599EE0" w14:textId="396A90CB" w:rsidR="005C329C" w:rsidRDefault="005C329C" w:rsidP="005C329C">
            <w:pPr>
              <w:rPr>
                <w:rFonts w:eastAsiaTheme="majorEastAsia"/>
              </w:rPr>
            </w:pPr>
            <w:r>
              <w:t xml:space="preserve">Dificultad para evaluar </w:t>
            </w:r>
            <w:r w:rsidR="61D5AB11">
              <w:t xml:space="preserve">lo atractivo de </w:t>
            </w:r>
            <w:r>
              <w:t>prospectos de proyecto</w:t>
            </w:r>
          </w:p>
        </w:tc>
      </w:tr>
    </w:tbl>
    <w:p w14:paraId="362EEACA" w14:textId="6A17AB2C" w:rsidR="00CD1EF2" w:rsidRDefault="6F38DE51" w:rsidP="63D33E5F">
      <w:pPr>
        <w:spacing w:line="360" w:lineRule="auto"/>
        <w:jc w:val="cente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32:</w:t>
      </w:r>
      <w:r w:rsidRPr="63D33E5F">
        <w:rPr>
          <w:i/>
          <w:iCs/>
          <w:color w:val="808080" w:themeColor="background1" w:themeShade="80"/>
          <w:sz w:val="22"/>
          <w:szCs w:val="22"/>
        </w:rPr>
        <w:t xml:space="preserve"> Tabla de implementaciones </w:t>
      </w:r>
    </w:p>
    <w:p w14:paraId="008DF1F9" w14:textId="552E0D18" w:rsidR="00CD1EF2" w:rsidRDefault="00CD1EF2" w:rsidP="63D33E5F">
      <w:pPr>
        <w:spacing w:line="360" w:lineRule="auto"/>
      </w:pPr>
    </w:p>
    <w:p w14:paraId="6FA192CE" w14:textId="6146FF36" w:rsidR="79A2A386" w:rsidRDefault="007A63DE" w:rsidP="00540417">
      <w:pPr>
        <w:pStyle w:val="Ttulo3"/>
        <w:spacing w:line="360" w:lineRule="auto"/>
      </w:pPr>
      <w:bookmarkStart w:id="52" w:name="_Toc33450472"/>
      <w:bookmarkStart w:id="53" w:name="_Toc120548131"/>
      <w:r w:rsidRPr="7621B722">
        <w:t>Tablero de indicadores de las propuestas</w:t>
      </w:r>
      <w:bookmarkEnd w:id="52"/>
      <w:r w:rsidR="0019636B" w:rsidRPr="7621B722">
        <w:t xml:space="preserve"> a implementar</w:t>
      </w:r>
      <w:r w:rsidR="002E3F4A" w:rsidRPr="7621B722">
        <w:t xml:space="preserve"> (Cadena de implementaciones)</w:t>
      </w:r>
      <w:bookmarkEnd w:id="53"/>
    </w:p>
    <w:p w14:paraId="78B5ABDD" w14:textId="71519ABF" w:rsidR="79A2A386" w:rsidRDefault="19885D89" w:rsidP="00C2655E">
      <w:pPr>
        <w:spacing w:line="360" w:lineRule="auto"/>
      </w:pPr>
      <w:r>
        <w:t>Paralelamente a la elaboración del plan de desarrollo, para cada capacidad a desarrollar, hemos añadido un tablero de indicadores</w:t>
      </w:r>
      <w:r w:rsidR="360722E1">
        <w:t xml:space="preserve">, presente abajo, </w:t>
      </w:r>
      <w:r>
        <w:t>que permite un mejor seguimiento de las propuestas de mejora durante la fase de implantación.</w:t>
      </w:r>
    </w:p>
    <w:p w14:paraId="326B7070" w14:textId="107B9532" w:rsidR="2D096364" w:rsidRDefault="41BD95B4" w:rsidP="00C2655E">
      <w:pPr>
        <w:spacing w:line="360" w:lineRule="auto"/>
        <w:jc w:val="center"/>
      </w:pPr>
      <w:r>
        <w:rPr>
          <w:noProof/>
        </w:rPr>
        <w:drawing>
          <wp:inline distT="0" distB="0" distL="0" distR="0" wp14:anchorId="513A2CDA" wp14:editId="4FEEE50E">
            <wp:extent cx="5348929" cy="3686783"/>
            <wp:effectExtent l="0" t="0" r="4445"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pic:nvPicPr>
                  <pic:blipFill rotWithShape="1">
                    <a:blip r:embed="rId38">
                      <a:extLst>
                        <a:ext uri="{28A0092B-C50C-407E-A947-70E740481C1C}">
                          <a14:useLocalDpi xmlns:a14="http://schemas.microsoft.com/office/drawing/2010/main" val="0"/>
                        </a:ext>
                      </a:extLst>
                    </a:blip>
                    <a:srcRect t="1692"/>
                    <a:stretch/>
                  </pic:blipFill>
                  <pic:spPr bwMode="auto">
                    <a:xfrm>
                      <a:off x="0" y="0"/>
                      <a:ext cx="5358274" cy="3693224"/>
                    </a:xfrm>
                    <a:prstGeom prst="rect">
                      <a:avLst/>
                    </a:prstGeom>
                    <a:ln>
                      <a:noFill/>
                    </a:ln>
                    <a:extLst>
                      <a:ext uri="{53640926-AAD7-44D8-BBD7-CCE9431645EC}">
                        <a14:shadowObscured xmlns:a14="http://schemas.microsoft.com/office/drawing/2010/main"/>
                      </a:ext>
                    </a:extLst>
                  </pic:spPr>
                </pic:pic>
              </a:graphicData>
            </a:graphic>
          </wp:inline>
        </w:drawing>
      </w:r>
    </w:p>
    <w:p w14:paraId="0FC7B2CD" w14:textId="6FF851E0" w:rsidR="007A63DE" w:rsidRPr="009F2FFF" w:rsidRDefault="1E26DDD2" w:rsidP="00BA5480">
      <w:pPr>
        <w:spacing w:line="360" w:lineRule="auto"/>
        <w:jc w:val="cente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33:</w:t>
      </w:r>
      <w:r w:rsidRPr="63D33E5F">
        <w:rPr>
          <w:i/>
          <w:iCs/>
          <w:color w:val="808080" w:themeColor="background1" w:themeShade="80"/>
          <w:sz w:val="22"/>
          <w:szCs w:val="22"/>
        </w:rPr>
        <w:t xml:space="preserve"> Tablero de indicadores de las propuestas a implementar (Parte 1)</w:t>
      </w:r>
    </w:p>
    <w:p w14:paraId="6A9AE996" w14:textId="3BBBCED6" w:rsidR="59FD6E10" w:rsidRDefault="59FD6E10" w:rsidP="59FD6E10">
      <w:pPr>
        <w:spacing w:line="360" w:lineRule="auto"/>
        <w:jc w:val="center"/>
        <w:rPr>
          <w:i/>
          <w:iCs/>
          <w:color w:val="808080" w:themeColor="background1" w:themeShade="80"/>
          <w:sz w:val="22"/>
          <w:szCs w:val="22"/>
        </w:rPr>
      </w:pPr>
    </w:p>
    <w:p w14:paraId="42FAD98C" w14:textId="2441C417" w:rsidR="00233831" w:rsidRDefault="797A88F1" w:rsidP="00C2655E">
      <w:pPr>
        <w:spacing w:line="360" w:lineRule="auto"/>
        <w:jc w:val="center"/>
      </w:pPr>
      <w:r>
        <w:rPr>
          <w:noProof/>
        </w:rPr>
        <w:drawing>
          <wp:inline distT="0" distB="0" distL="0" distR="0" wp14:anchorId="7EC6274D" wp14:editId="7085C706">
            <wp:extent cx="5612130" cy="2526030"/>
            <wp:effectExtent l="0" t="0" r="7620" b="7620"/>
            <wp:docPr id="8" name="Image 8"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pic:nvPicPr>
                  <pic:blipFill>
                    <a:blip r:embed="rId39">
                      <a:extLst>
                        <a:ext uri="{28A0092B-C50C-407E-A947-70E740481C1C}">
                          <a14:useLocalDpi xmlns:a14="http://schemas.microsoft.com/office/drawing/2010/main" val="0"/>
                        </a:ext>
                      </a:extLst>
                    </a:blip>
                    <a:stretch>
                      <a:fillRect/>
                    </a:stretch>
                  </pic:blipFill>
                  <pic:spPr>
                    <a:xfrm>
                      <a:off x="0" y="0"/>
                      <a:ext cx="5612130" cy="2526030"/>
                    </a:xfrm>
                    <a:prstGeom prst="rect">
                      <a:avLst/>
                    </a:prstGeom>
                  </pic:spPr>
                </pic:pic>
              </a:graphicData>
            </a:graphic>
          </wp:inline>
        </w:drawing>
      </w:r>
    </w:p>
    <w:p w14:paraId="3AD29533" w14:textId="342EA2AB" w:rsidR="00C2655E" w:rsidRDefault="1E26DDD2" w:rsidP="00C2655E">
      <w:pPr>
        <w:spacing w:line="360" w:lineRule="auto"/>
        <w:jc w:val="center"/>
      </w:pPr>
      <w:r w:rsidRPr="63D33E5F">
        <w:rPr>
          <w:i/>
          <w:iCs/>
          <w:color w:val="808080" w:themeColor="background1" w:themeShade="80"/>
          <w:sz w:val="22"/>
          <w:szCs w:val="22"/>
        </w:rPr>
        <w:t xml:space="preserve">Figura </w:t>
      </w:r>
      <w:r w:rsidR="424365B1" w:rsidRPr="63D33E5F">
        <w:rPr>
          <w:i/>
          <w:iCs/>
          <w:color w:val="808080" w:themeColor="background1" w:themeShade="80"/>
          <w:sz w:val="22"/>
          <w:szCs w:val="22"/>
        </w:rPr>
        <w:t>3</w:t>
      </w:r>
      <w:r w:rsidR="001D9D1D" w:rsidRPr="63D33E5F">
        <w:rPr>
          <w:i/>
          <w:iCs/>
          <w:color w:val="808080" w:themeColor="background1" w:themeShade="80"/>
          <w:sz w:val="22"/>
          <w:szCs w:val="22"/>
        </w:rPr>
        <w:t>4</w:t>
      </w:r>
      <w:r w:rsidRPr="63D33E5F">
        <w:rPr>
          <w:i/>
          <w:iCs/>
          <w:color w:val="808080" w:themeColor="background1" w:themeShade="80"/>
          <w:sz w:val="22"/>
          <w:szCs w:val="22"/>
        </w:rPr>
        <w:t>: Tablero de indicadores de las propuestas a implementar (Parte 2)</w:t>
      </w:r>
    </w:p>
    <w:p w14:paraId="7BEA6D63" w14:textId="62B56D8E" w:rsidR="00C2655E" w:rsidRPr="009F2FFF" w:rsidRDefault="00C2655E" w:rsidP="00C2655E">
      <w:pPr>
        <w:spacing w:line="360" w:lineRule="auto"/>
        <w:jc w:val="center"/>
      </w:pPr>
    </w:p>
    <w:p w14:paraId="57649736" w14:textId="311B8D7F" w:rsidR="007A63DE" w:rsidRDefault="007A63DE" w:rsidP="00540417">
      <w:pPr>
        <w:pStyle w:val="Ttulo3"/>
      </w:pPr>
      <w:bookmarkStart w:id="54" w:name="_Toc120548132"/>
      <w:bookmarkStart w:id="55" w:name="_Toc33450473"/>
      <w:r w:rsidRPr="7621B722">
        <w:t>Plan de acción detallado</w:t>
      </w:r>
      <w:bookmarkEnd w:id="54"/>
    </w:p>
    <w:p w14:paraId="7D088BAF" w14:textId="583830A4" w:rsidR="268C9D8F" w:rsidRDefault="268C9D8F" w:rsidP="7621B722">
      <w:pPr>
        <w:spacing w:line="360" w:lineRule="auto"/>
      </w:pPr>
    </w:p>
    <w:p w14:paraId="7E6BCF47" w14:textId="51C7AEDF" w:rsidR="001D5521" w:rsidRDefault="7CD3C909" w:rsidP="7621B722">
      <w:pPr>
        <w:spacing w:line="360" w:lineRule="auto"/>
      </w:pPr>
      <w:r>
        <w:t xml:space="preserve">El plan de proyecto para el ejercicio de consultoría realizada en el periodo Otoño 2022 se diseñó </w:t>
      </w:r>
      <w:r w:rsidR="714CA89F">
        <w:t>en cuatro etapas: diagnóstico, análisis externo, o del ent</w:t>
      </w:r>
      <w:r w:rsidR="66997B6D">
        <w:t>o</w:t>
      </w:r>
      <w:r w:rsidR="714CA89F">
        <w:t>rno,</w:t>
      </w:r>
      <w:r w:rsidR="004CDD4E">
        <w:t xml:space="preserve"> y primeras implementaciones. Como se observa en</w:t>
      </w:r>
      <w:r>
        <w:t xml:space="preserve"> la </w:t>
      </w:r>
      <w:r w:rsidR="004CDD4E">
        <w:t>ilustración 1, la etapa de diagnóstico e</w:t>
      </w:r>
      <w:r w:rsidR="44ECD8FA">
        <w:t>s de mayor duración,</w:t>
      </w:r>
      <w:r w:rsidR="243C65FD">
        <w:t xml:space="preserve"> pues es el eje central de este periodo de consultoría. La etapa de análisis externo y Estrategia se consideraron arrancar al mismo tiempo y tener la misma duración. Una vez terminadas estas etapas </w:t>
      </w:r>
      <w:r w:rsidR="4FE18515">
        <w:t>continuó la etapa de primeras implementaciones, durante la cual se diseñaron las primeras propuestas a entregar a la empresa para atender sus necesidades y problemáticas.</w:t>
      </w:r>
    </w:p>
    <w:p w14:paraId="0D743493" w14:textId="77777777" w:rsidR="001D5521" w:rsidRDefault="001D5521" w:rsidP="7621B722">
      <w:pPr>
        <w:spacing w:line="360" w:lineRule="auto"/>
      </w:pPr>
    </w:p>
    <w:p w14:paraId="5B3E163B" w14:textId="77777777" w:rsidR="00FC3BAD" w:rsidRDefault="291B19DF" w:rsidP="7621B722">
      <w:pPr>
        <w:keepNext/>
        <w:spacing w:line="360" w:lineRule="auto"/>
      </w:pPr>
      <w:r>
        <w:rPr>
          <w:noProof/>
        </w:rPr>
        <w:drawing>
          <wp:inline distT="0" distB="0" distL="0" distR="0" wp14:anchorId="24104309" wp14:editId="497D57C8">
            <wp:extent cx="5609590" cy="515566"/>
            <wp:effectExtent l="0" t="0" r="0" b="0"/>
            <wp:docPr id="511835287" name="Picture 511835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835287"/>
                    <pic:cNvPicPr/>
                  </pic:nvPicPr>
                  <pic:blipFill rotWithShape="1">
                    <a:blip r:embed="rId40" cstate="print">
                      <a:extLst>
                        <a:ext uri="{28A0092B-C50C-407E-A947-70E740481C1C}">
                          <a14:useLocalDpi xmlns:a14="http://schemas.microsoft.com/office/drawing/2010/main" val="0"/>
                        </a:ext>
                      </a:extLst>
                    </a:blip>
                    <a:srcRect b="11256"/>
                    <a:stretch/>
                  </pic:blipFill>
                  <pic:spPr bwMode="auto">
                    <a:xfrm>
                      <a:off x="0" y="0"/>
                      <a:ext cx="5610224" cy="515624"/>
                    </a:xfrm>
                    <a:prstGeom prst="rect">
                      <a:avLst/>
                    </a:prstGeom>
                    <a:ln>
                      <a:noFill/>
                    </a:ln>
                    <a:extLst>
                      <a:ext uri="{53640926-AAD7-44D8-BBD7-CCE9431645EC}">
                        <a14:shadowObscured xmlns:a14="http://schemas.microsoft.com/office/drawing/2010/main"/>
                      </a:ext>
                    </a:extLst>
                  </pic:spPr>
                </pic:pic>
              </a:graphicData>
            </a:graphic>
          </wp:inline>
        </w:drawing>
      </w:r>
    </w:p>
    <w:p w14:paraId="6186F154" w14:textId="3E394ECC" w:rsidR="001D5521" w:rsidRDefault="1E26DDD2" w:rsidP="00BA5480">
      <w:pPr>
        <w:spacing w:line="360" w:lineRule="auto"/>
        <w:jc w:val="cente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35:</w:t>
      </w:r>
      <w:r w:rsidRPr="63D33E5F">
        <w:rPr>
          <w:i/>
          <w:iCs/>
          <w:color w:val="808080" w:themeColor="background1" w:themeShade="80"/>
          <w:sz w:val="22"/>
          <w:szCs w:val="22"/>
        </w:rPr>
        <w:t xml:space="preserve"> Diagrama general del</w:t>
      </w:r>
      <w:r w:rsidR="4EF3EC94" w:rsidRPr="63D33E5F">
        <w:rPr>
          <w:i/>
          <w:iCs/>
          <w:color w:val="808080" w:themeColor="background1" w:themeShade="80"/>
          <w:sz w:val="22"/>
          <w:szCs w:val="22"/>
        </w:rPr>
        <w:t xml:space="preserve"> proyecto</w:t>
      </w:r>
    </w:p>
    <w:bookmarkEnd w:id="55"/>
    <w:p w14:paraId="0A7358F9" w14:textId="77777777" w:rsidR="00FC3BAD" w:rsidRDefault="2E283CC9" w:rsidP="00FC3BAD">
      <w:pPr>
        <w:keepNext/>
        <w:spacing w:line="360" w:lineRule="auto"/>
      </w:pPr>
      <w:r>
        <w:rPr>
          <w:noProof/>
        </w:rPr>
        <w:drawing>
          <wp:inline distT="0" distB="0" distL="0" distR="0" wp14:anchorId="3CA7EA53" wp14:editId="0A6BE729">
            <wp:extent cx="5609590" cy="2217906"/>
            <wp:effectExtent l="0" t="0" r="0" b="0"/>
            <wp:docPr id="279750141" name="Picture 279750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750141"/>
                    <pic:cNvPicPr/>
                  </pic:nvPicPr>
                  <pic:blipFill rotWithShape="1">
                    <a:blip r:embed="rId41" cstate="print">
                      <a:extLst>
                        <a:ext uri="{28A0092B-C50C-407E-A947-70E740481C1C}">
                          <a14:useLocalDpi xmlns:a14="http://schemas.microsoft.com/office/drawing/2010/main" val="0"/>
                        </a:ext>
                      </a:extLst>
                    </a:blip>
                    <a:srcRect t="-1" b="2562"/>
                    <a:stretch/>
                  </pic:blipFill>
                  <pic:spPr bwMode="auto">
                    <a:xfrm>
                      <a:off x="0" y="0"/>
                      <a:ext cx="5610224" cy="2218157"/>
                    </a:xfrm>
                    <a:prstGeom prst="rect">
                      <a:avLst/>
                    </a:prstGeom>
                    <a:ln>
                      <a:noFill/>
                    </a:ln>
                    <a:extLst>
                      <a:ext uri="{53640926-AAD7-44D8-BBD7-CCE9431645EC}">
                        <a14:shadowObscured xmlns:a14="http://schemas.microsoft.com/office/drawing/2010/main"/>
                      </a:ext>
                    </a:extLst>
                  </pic:spPr>
                </pic:pic>
              </a:graphicData>
            </a:graphic>
          </wp:inline>
        </w:drawing>
      </w:r>
    </w:p>
    <w:p w14:paraId="5EFD15D7" w14:textId="2DF0C4FB" w:rsidR="000362C0" w:rsidRDefault="4EF3EC94" w:rsidP="00611440">
      <w:pPr>
        <w:spacing w:line="360" w:lineRule="auto"/>
        <w:jc w:val="center"/>
      </w:pPr>
      <w:r w:rsidRPr="63D33E5F">
        <w:rPr>
          <w:i/>
          <w:iCs/>
          <w:color w:val="808080" w:themeColor="background1" w:themeShade="80"/>
          <w:sz w:val="22"/>
          <w:szCs w:val="22"/>
        </w:rPr>
        <w:t xml:space="preserve">Figura </w:t>
      </w:r>
      <w:r w:rsidR="00FB5799" w:rsidRPr="63D33E5F">
        <w:rPr>
          <w:i/>
          <w:iCs/>
          <w:color w:val="808080" w:themeColor="background1" w:themeShade="80"/>
          <w:sz w:val="22"/>
          <w:szCs w:val="22"/>
        </w:rPr>
        <w:t>36:</w:t>
      </w:r>
      <w:r w:rsidRPr="63D33E5F">
        <w:rPr>
          <w:i/>
          <w:iCs/>
          <w:color w:val="808080" w:themeColor="background1" w:themeShade="80"/>
          <w:sz w:val="22"/>
          <w:szCs w:val="22"/>
        </w:rPr>
        <w:t xml:space="preserve"> Diagrama detallado del proyecto</w:t>
      </w:r>
      <w:r w:rsidR="00BA5480">
        <w:br w:type="page"/>
      </w:r>
    </w:p>
    <w:p w14:paraId="16F10F76" w14:textId="7B63D898" w:rsidR="00601328" w:rsidRPr="00BA5480" w:rsidRDefault="00B311A5" w:rsidP="00BA5480">
      <w:pPr>
        <w:pStyle w:val="Ttulo2"/>
        <w:spacing w:line="360" w:lineRule="auto"/>
      </w:pPr>
      <w:bookmarkStart w:id="56" w:name="_Toc120548133"/>
      <w:r w:rsidRPr="7621B722">
        <w:t xml:space="preserve">1.5. Desarrollo de la </w:t>
      </w:r>
      <w:r w:rsidRPr="00B45C02">
        <w:t>propuesta</w:t>
      </w:r>
      <w:r w:rsidRPr="7621B722">
        <w:t xml:space="preserve"> de mejora</w:t>
      </w:r>
      <w:r w:rsidR="00683962" w:rsidRPr="7621B722">
        <w:t xml:space="preserve"> (Implementación)</w:t>
      </w:r>
      <w:bookmarkEnd w:id="56"/>
      <w:r w:rsidR="00683962" w:rsidRPr="7621B722">
        <w:t xml:space="preserve"> </w:t>
      </w:r>
    </w:p>
    <w:p w14:paraId="68F4F05A" w14:textId="26A7A643" w:rsidR="007A63DE" w:rsidRDefault="007A63DE" w:rsidP="00540417">
      <w:pPr>
        <w:pStyle w:val="Ttulo3"/>
        <w:spacing w:line="360" w:lineRule="auto"/>
        <w:rPr>
          <w:rFonts w:asciiTheme="majorBidi" w:eastAsiaTheme="majorEastAsia" w:hAnsiTheme="majorBidi"/>
          <w:sz w:val="26"/>
          <w:szCs w:val="26"/>
        </w:rPr>
      </w:pPr>
      <w:bookmarkStart w:id="57" w:name="_Toc120548134"/>
      <w:r>
        <w:rPr>
          <w:rFonts w:eastAsiaTheme="majorEastAsia"/>
        </w:rPr>
        <w:t>Actividades realizadas y su justificación</w:t>
      </w:r>
      <w:bookmarkEnd w:id="57"/>
    </w:p>
    <w:p w14:paraId="1136DB7E" w14:textId="09EFD17B" w:rsidR="00CB08AA" w:rsidRDefault="00CB08AA" w:rsidP="00611440">
      <w:pPr>
        <w:pStyle w:val="Ttulo4"/>
        <w:spacing w:line="360" w:lineRule="auto"/>
        <w:rPr>
          <w:b/>
          <w:color w:val="000000" w:themeColor="text1"/>
          <w:sz w:val="22"/>
          <w:szCs w:val="22"/>
          <w:lang w:val="es-MX"/>
        </w:rPr>
      </w:pPr>
      <w:r w:rsidRPr="7621B722">
        <w:rPr>
          <w:lang w:val="es-MX"/>
        </w:rPr>
        <w:t xml:space="preserve"> Organigrama actual y a futuro</w:t>
      </w:r>
    </w:p>
    <w:p w14:paraId="0F3A93BE" w14:textId="106CBCB5" w:rsidR="00CB08AA" w:rsidRDefault="00CB08AA" w:rsidP="00CB08AA">
      <w:pPr>
        <w:spacing w:line="360" w:lineRule="auto"/>
        <w:rPr>
          <w:lang w:val="es-MX"/>
        </w:rPr>
      </w:pPr>
      <w:r w:rsidRPr="542A51E6">
        <w:rPr>
          <w:lang w:val="es-MX"/>
        </w:rPr>
        <w:t xml:space="preserve">A continuación, se presenta el organigrama funcional actual de </w:t>
      </w:r>
      <w:r w:rsidR="34F78FA1" w:rsidRPr="542A51E6">
        <w:rPr>
          <w:lang w:val="es-MX"/>
        </w:rPr>
        <w:t xml:space="preserve">la empresa </w:t>
      </w:r>
      <w:r w:rsidRPr="542A51E6">
        <w:rPr>
          <w:lang w:val="es-MX"/>
        </w:rPr>
        <w:t>en donde se aprecia que está encabezado por el Consejo Directivo, seguido por 2 coordinaciones: una encargada de los proyectos de construcción y otra encargada de los proyectos de captación de agua de lluvia.</w:t>
      </w:r>
    </w:p>
    <w:p w14:paraId="5542A15C" w14:textId="77777777" w:rsidR="00CB08AA" w:rsidRDefault="00CB08AA" w:rsidP="00CB08AA">
      <w:pPr>
        <w:spacing w:line="360" w:lineRule="auto"/>
        <w:rPr>
          <w:b/>
          <w:color w:val="000000" w:themeColor="text1"/>
          <w:lang w:val="es-MX"/>
        </w:rPr>
      </w:pPr>
    </w:p>
    <w:p w14:paraId="78353ABF" w14:textId="77777777" w:rsidR="00CB08AA" w:rsidRDefault="6969A48E" w:rsidP="00435880">
      <w:pPr>
        <w:spacing w:line="360" w:lineRule="auto"/>
        <w:jc w:val="center"/>
      </w:pPr>
      <w:r>
        <w:rPr>
          <w:noProof/>
        </w:rPr>
        <w:drawing>
          <wp:inline distT="0" distB="0" distL="0" distR="0" wp14:anchorId="307572DA" wp14:editId="056C2130">
            <wp:extent cx="6031150" cy="2412460"/>
            <wp:effectExtent l="0" t="0" r="8255" b="6985"/>
            <wp:docPr id="1220992537" name="Picture 122099253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0992537"/>
                    <pic:cNvPicPr/>
                  </pic:nvPicPr>
                  <pic:blipFill>
                    <a:blip r:embed="rId42">
                      <a:extLst>
                        <a:ext uri="{28A0092B-C50C-407E-A947-70E740481C1C}">
                          <a14:useLocalDpi xmlns:a14="http://schemas.microsoft.com/office/drawing/2010/main" val="0"/>
                        </a:ext>
                      </a:extLst>
                    </a:blip>
                    <a:stretch>
                      <a:fillRect/>
                    </a:stretch>
                  </pic:blipFill>
                  <pic:spPr>
                    <a:xfrm>
                      <a:off x="0" y="0"/>
                      <a:ext cx="6053357" cy="2421343"/>
                    </a:xfrm>
                    <a:prstGeom prst="rect">
                      <a:avLst/>
                    </a:prstGeom>
                  </pic:spPr>
                </pic:pic>
              </a:graphicData>
            </a:graphic>
          </wp:inline>
        </w:drawing>
      </w:r>
    </w:p>
    <w:p w14:paraId="2D1B9E55" w14:textId="6A1F919E" w:rsidR="00CB08AA" w:rsidRDefault="430A63A6" w:rsidP="542A51E6">
      <w:pPr>
        <w:spacing w:line="360" w:lineRule="auto"/>
        <w:jc w:val="center"/>
        <w:rPr>
          <w:i/>
          <w:iCs/>
          <w:color w:val="808080" w:themeColor="background1" w:themeShade="80"/>
          <w:sz w:val="22"/>
          <w:szCs w:val="22"/>
        </w:rPr>
      </w:pPr>
      <w:r w:rsidRPr="542A51E6">
        <w:rPr>
          <w:i/>
          <w:iCs/>
          <w:color w:val="808080" w:themeColor="background1" w:themeShade="80"/>
          <w:sz w:val="22"/>
          <w:szCs w:val="22"/>
        </w:rPr>
        <w:t xml:space="preserve">Figura </w:t>
      </w:r>
      <w:r w:rsidR="00FB5799" w:rsidRPr="542A51E6">
        <w:rPr>
          <w:i/>
          <w:iCs/>
          <w:color w:val="808080" w:themeColor="background1" w:themeShade="80"/>
          <w:sz w:val="22"/>
          <w:szCs w:val="22"/>
        </w:rPr>
        <w:t>37:</w:t>
      </w:r>
      <w:r w:rsidRPr="542A51E6">
        <w:rPr>
          <w:i/>
          <w:iCs/>
          <w:color w:val="808080" w:themeColor="background1" w:themeShade="80"/>
          <w:sz w:val="22"/>
          <w:szCs w:val="22"/>
        </w:rPr>
        <w:t xml:space="preserve"> </w:t>
      </w:r>
      <w:r w:rsidR="7753635D" w:rsidRPr="542A51E6">
        <w:rPr>
          <w:i/>
          <w:iCs/>
          <w:color w:val="808080" w:themeColor="background1" w:themeShade="80"/>
          <w:sz w:val="22"/>
          <w:szCs w:val="22"/>
        </w:rPr>
        <w:t xml:space="preserve">Organigrama actual (2022) de </w:t>
      </w:r>
      <w:r w:rsidR="2D7A2F6A" w:rsidRPr="542A51E6">
        <w:rPr>
          <w:i/>
          <w:iCs/>
          <w:color w:val="808080" w:themeColor="background1" w:themeShade="80"/>
          <w:sz w:val="22"/>
          <w:szCs w:val="22"/>
        </w:rPr>
        <w:t>la empresa</w:t>
      </w:r>
    </w:p>
    <w:p w14:paraId="45A1B17B" w14:textId="46D4AD99" w:rsidR="00435880" w:rsidRDefault="00435880" w:rsidP="00757B14">
      <w:pPr>
        <w:spacing w:line="360" w:lineRule="auto"/>
        <w:jc w:val="center"/>
      </w:pPr>
    </w:p>
    <w:p w14:paraId="33BFB4EC" w14:textId="6322C3D5" w:rsidR="00CB08AA" w:rsidRDefault="0081701D" w:rsidP="0081701D">
      <w:pPr>
        <w:spacing w:after="160" w:line="259" w:lineRule="auto"/>
        <w:jc w:val="left"/>
      </w:pPr>
      <w:r>
        <w:br w:type="page"/>
      </w:r>
    </w:p>
    <w:p w14:paraId="62131E5C" w14:textId="2D12DDAA" w:rsidR="00CB08AA" w:rsidRDefault="00CB08AA" w:rsidP="006410E8">
      <w:pPr>
        <w:spacing w:line="360" w:lineRule="auto"/>
      </w:pPr>
      <w:r w:rsidRPr="4C0786F5">
        <w:t>A continuación, se presenta el organigrama proyectado para el 2026, el cual está basado en el mismo mostrado anteriormente, el organigrama funcional, pero se añadió una coordinación administrativa, se eliminó el puesto de comisionista y se duplicó el personal de ambas coordinaciones.</w:t>
      </w:r>
    </w:p>
    <w:p w14:paraId="0D69548B" w14:textId="44C781EA" w:rsidR="00DC1EB4" w:rsidRDefault="00DC1EB4" w:rsidP="0081701D">
      <w:pPr>
        <w:spacing w:after="160" w:line="259" w:lineRule="auto"/>
        <w:jc w:val="left"/>
      </w:pPr>
    </w:p>
    <w:p w14:paraId="65BCB12A" w14:textId="44C781EA" w:rsidR="00CB08AA" w:rsidRDefault="00CB08AA" w:rsidP="0081701D">
      <w:pPr>
        <w:spacing w:after="160" w:line="259" w:lineRule="auto"/>
        <w:jc w:val="left"/>
      </w:pPr>
    </w:p>
    <w:p w14:paraId="5ADAFB38" w14:textId="77777777" w:rsidR="00CB08AA" w:rsidRDefault="6969A48E" w:rsidP="00CB08AA">
      <w:pPr>
        <w:spacing w:line="360" w:lineRule="auto"/>
      </w:pPr>
      <w:r>
        <w:rPr>
          <w:noProof/>
        </w:rPr>
        <w:drawing>
          <wp:inline distT="0" distB="0" distL="0" distR="0" wp14:anchorId="07690F7A" wp14:editId="49264430">
            <wp:extent cx="5575610" cy="4681189"/>
            <wp:effectExtent l="0" t="0" r="6350" b="5715"/>
            <wp:docPr id="89373166" name="Picture 8937316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73166"/>
                    <pic:cNvPicPr/>
                  </pic:nvPicPr>
                  <pic:blipFill>
                    <a:blip r:embed="rId43">
                      <a:extLst>
                        <a:ext uri="{28A0092B-C50C-407E-A947-70E740481C1C}">
                          <a14:useLocalDpi xmlns:a14="http://schemas.microsoft.com/office/drawing/2010/main" val="0"/>
                        </a:ext>
                      </a:extLst>
                    </a:blip>
                    <a:stretch>
                      <a:fillRect/>
                    </a:stretch>
                  </pic:blipFill>
                  <pic:spPr>
                    <a:xfrm>
                      <a:off x="0" y="0"/>
                      <a:ext cx="5579734" cy="4684651"/>
                    </a:xfrm>
                    <a:prstGeom prst="rect">
                      <a:avLst/>
                    </a:prstGeom>
                  </pic:spPr>
                </pic:pic>
              </a:graphicData>
            </a:graphic>
          </wp:inline>
        </w:drawing>
      </w:r>
    </w:p>
    <w:p w14:paraId="79FAE51E" w14:textId="5ED9DC63" w:rsidR="0081701D" w:rsidRDefault="530CAB0C" w:rsidP="542A51E6">
      <w:pPr>
        <w:spacing w:line="360" w:lineRule="auto"/>
        <w:jc w:val="center"/>
        <w:rPr>
          <w:i/>
          <w:iCs/>
          <w:color w:val="808080" w:themeColor="background1" w:themeShade="80"/>
          <w:sz w:val="22"/>
          <w:szCs w:val="22"/>
        </w:rPr>
      </w:pPr>
      <w:r w:rsidRPr="542A51E6">
        <w:rPr>
          <w:i/>
          <w:iCs/>
          <w:color w:val="808080" w:themeColor="background1" w:themeShade="80"/>
          <w:sz w:val="22"/>
          <w:szCs w:val="22"/>
        </w:rPr>
        <w:t xml:space="preserve">Figura </w:t>
      </w:r>
      <w:r w:rsidR="00FB5799" w:rsidRPr="542A51E6">
        <w:rPr>
          <w:i/>
          <w:iCs/>
          <w:color w:val="808080" w:themeColor="background1" w:themeShade="80"/>
          <w:sz w:val="22"/>
          <w:szCs w:val="22"/>
        </w:rPr>
        <w:t>38:</w:t>
      </w:r>
      <w:r w:rsidRPr="542A51E6">
        <w:rPr>
          <w:i/>
          <w:iCs/>
          <w:color w:val="808080" w:themeColor="background1" w:themeShade="80"/>
          <w:sz w:val="22"/>
          <w:szCs w:val="22"/>
        </w:rPr>
        <w:t xml:space="preserve"> Organigrama </w:t>
      </w:r>
      <w:r w:rsidR="17AA2A81" w:rsidRPr="542A51E6">
        <w:rPr>
          <w:i/>
          <w:iCs/>
          <w:color w:val="808080" w:themeColor="background1" w:themeShade="80"/>
          <w:sz w:val="22"/>
          <w:szCs w:val="22"/>
        </w:rPr>
        <w:t>Futur</w:t>
      </w:r>
      <w:r w:rsidR="001C4B31">
        <w:rPr>
          <w:i/>
          <w:iCs/>
          <w:color w:val="808080" w:themeColor="background1" w:themeShade="80"/>
          <w:sz w:val="22"/>
          <w:szCs w:val="22"/>
        </w:rPr>
        <w:t>o</w:t>
      </w:r>
      <w:r w:rsidRPr="542A51E6">
        <w:rPr>
          <w:i/>
          <w:iCs/>
          <w:color w:val="808080" w:themeColor="background1" w:themeShade="80"/>
          <w:sz w:val="22"/>
          <w:szCs w:val="22"/>
        </w:rPr>
        <w:t xml:space="preserve"> (202</w:t>
      </w:r>
      <w:r w:rsidR="17AA2A81" w:rsidRPr="542A51E6">
        <w:rPr>
          <w:i/>
          <w:iCs/>
          <w:color w:val="808080" w:themeColor="background1" w:themeShade="80"/>
          <w:sz w:val="22"/>
          <w:szCs w:val="22"/>
        </w:rPr>
        <w:t>6</w:t>
      </w:r>
      <w:r w:rsidRPr="542A51E6">
        <w:rPr>
          <w:i/>
          <w:iCs/>
          <w:color w:val="808080" w:themeColor="background1" w:themeShade="80"/>
          <w:sz w:val="22"/>
          <w:szCs w:val="22"/>
        </w:rPr>
        <w:t xml:space="preserve">) de </w:t>
      </w:r>
      <w:r w:rsidR="2CDBF786" w:rsidRPr="542A51E6">
        <w:rPr>
          <w:i/>
          <w:iCs/>
          <w:color w:val="808080" w:themeColor="background1" w:themeShade="80"/>
          <w:sz w:val="22"/>
          <w:szCs w:val="22"/>
        </w:rPr>
        <w:t>la empresa</w:t>
      </w:r>
    </w:p>
    <w:p w14:paraId="6CD766CA" w14:textId="44C781EA" w:rsidR="00CB08AA" w:rsidRDefault="00DC1EB4" w:rsidP="00DC1EB4">
      <w:pPr>
        <w:spacing w:after="160" w:line="259" w:lineRule="auto"/>
        <w:jc w:val="left"/>
      </w:pPr>
      <w:r>
        <w:br w:type="page"/>
      </w:r>
    </w:p>
    <w:p w14:paraId="1A831801" w14:textId="5A75ECF4" w:rsidR="00CB08AA" w:rsidRDefault="00CB08AA" w:rsidP="00DC1EB4">
      <w:pPr>
        <w:pStyle w:val="Ttulo4"/>
        <w:spacing w:line="360" w:lineRule="auto"/>
        <w:rPr>
          <w:b/>
          <w:color w:val="000000" w:themeColor="text1"/>
          <w:sz w:val="22"/>
          <w:szCs w:val="22"/>
          <w:lang w:val="es-MX"/>
        </w:rPr>
      </w:pPr>
      <w:r w:rsidRPr="7621B722">
        <w:rPr>
          <w:lang w:val="es-MX"/>
        </w:rPr>
        <w:t>Manual de aseguramiento de calidad</w:t>
      </w:r>
    </w:p>
    <w:p w14:paraId="323C8F11" w14:textId="44C781EA" w:rsidR="00CB08AA" w:rsidRDefault="00CB08AA" w:rsidP="00DC1EB4">
      <w:pPr>
        <w:spacing w:line="360" w:lineRule="auto"/>
        <w:rPr>
          <w:color w:val="000000" w:themeColor="text1"/>
          <w:lang w:val="es-MX"/>
        </w:rPr>
      </w:pPr>
      <w:r w:rsidRPr="7621B722">
        <w:rPr>
          <w:color w:val="000000" w:themeColor="text1"/>
          <w:lang w:val="es-MX"/>
        </w:rPr>
        <w:t>Esta herramienta es una herramienta en la cual se encuentran documentadas las tolerancias permisibles en diferentes actividades de construcción con la finalidad de estandarizar los procesos operativos de la empresa. Incluye un apartado de definiciones conceptuales, tablas de tolerancia, descripciones de cómo realizar las valoraciones y/o mediciones e imágenes para facilitar la lectura y entendimiento del contenido.</w:t>
      </w:r>
    </w:p>
    <w:p w14:paraId="3C3B4A9A" w14:textId="44C781EA" w:rsidR="00CB08AA" w:rsidRDefault="00CB08AA" w:rsidP="00DC1EB4">
      <w:pPr>
        <w:spacing w:line="360" w:lineRule="auto"/>
        <w:rPr>
          <w:color w:val="000000" w:themeColor="text1"/>
          <w:lang w:val="es-MX"/>
        </w:rPr>
      </w:pPr>
    </w:p>
    <w:p w14:paraId="56749623" w14:textId="44C781EA" w:rsidR="00DC1EB4" w:rsidRDefault="00DC1EB4" w:rsidP="00DC1EB4">
      <w:pPr>
        <w:spacing w:line="360" w:lineRule="auto"/>
        <w:rPr>
          <w:color w:val="000000" w:themeColor="text1"/>
          <w:lang w:val="es-MX"/>
        </w:rPr>
      </w:pPr>
    </w:p>
    <w:p w14:paraId="114A7BBB" w14:textId="77777777" w:rsidR="00CB08AA" w:rsidRDefault="00CB08AA" w:rsidP="00CB08AA">
      <w:pPr>
        <w:spacing w:line="360" w:lineRule="auto"/>
        <w:jc w:val="center"/>
      </w:pPr>
      <w:r>
        <w:rPr>
          <w:noProof/>
          <w:color w:val="2B579A"/>
          <w:shd w:val="clear" w:color="auto" w:fill="E6E6E6"/>
        </w:rPr>
        <w:drawing>
          <wp:anchor distT="0" distB="0" distL="114300" distR="114300" simplePos="0" relativeHeight="251658241" behindDoc="0" locked="0" layoutInCell="1" allowOverlap="1" wp14:anchorId="21FEF11E" wp14:editId="4C74DDB8">
            <wp:simplePos x="0" y="0"/>
            <wp:positionH relativeFrom="column">
              <wp:align>right</wp:align>
            </wp:positionH>
            <wp:positionV relativeFrom="paragraph">
              <wp:posOffset>0</wp:posOffset>
            </wp:positionV>
            <wp:extent cx="2648744" cy="3381375"/>
            <wp:effectExtent l="0" t="0" r="0" b="0"/>
            <wp:wrapSquare wrapText="bothSides"/>
            <wp:docPr id="851645225" name="Picture 851645225"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645225" name="Picture 851645225" descr="Imagen que contiene Escala de tiempo&#10;&#10;Descripción generada automáticamente"/>
                    <pic:cNvPicPr/>
                  </pic:nvPicPr>
                  <pic:blipFill>
                    <a:blip r:embed="rId44">
                      <a:extLst>
                        <a:ext uri="{28A0092B-C50C-407E-A947-70E740481C1C}">
                          <a14:useLocalDpi xmlns:a14="http://schemas.microsoft.com/office/drawing/2010/main" val="0"/>
                        </a:ext>
                      </a:extLst>
                    </a:blip>
                    <a:stretch>
                      <a:fillRect/>
                    </a:stretch>
                  </pic:blipFill>
                  <pic:spPr>
                    <a:xfrm>
                      <a:off x="0" y="0"/>
                      <a:ext cx="2648744" cy="3381375"/>
                    </a:xfrm>
                    <a:prstGeom prst="rect">
                      <a:avLst/>
                    </a:prstGeom>
                  </pic:spPr>
                </pic:pic>
              </a:graphicData>
            </a:graphic>
            <wp14:sizeRelH relativeFrom="page">
              <wp14:pctWidth>0</wp14:pctWidth>
            </wp14:sizeRelH>
            <wp14:sizeRelV relativeFrom="page">
              <wp14:pctHeight>0</wp14:pctHeight>
            </wp14:sizeRelV>
          </wp:anchor>
        </w:drawing>
      </w:r>
      <w:r>
        <w:rPr>
          <w:noProof/>
          <w:color w:val="2B579A"/>
          <w:shd w:val="clear" w:color="auto" w:fill="E6E6E6"/>
        </w:rPr>
        <w:drawing>
          <wp:anchor distT="0" distB="0" distL="114300" distR="114300" simplePos="0" relativeHeight="251658242" behindDoc="0" locked="0" layoutInCell="1" allowOverlap="1" wp14:anchorId="3A6AC32C" wp14:editId="5F23513C">
            <wp:simplePos x="0" y="0"/>
            <wp:positionH relativeFrom="column">
              <wp:align>left</wp:align>
            </wp:positionH>
            <wp:positionV relativeFrom="paragraph">
              <wp:posOffset>0</wp:posOffset>
            </wp:positionV>
            <wp:extent cx="2606576" cy="3309938"/>
            <wp:effectExtent l="0" t="0" r="3810" b="5080"/>
            <wp:wrapSquare wrapText="bothSides"/>
            <wp:docPr id="151673584" name="Picture 151673584"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73584" name="Picture 151673584" descr="Interfaz de usuario gráfica, Texto, Aplicación, Chat o mensaje de texto&#10;&#10;Descripción generada automáticamente"/>
                    <pic:cNvPicPr/>
                  </pic:nvPicPr>
                  <pic:blipFill>
                    <a:blip r:embed="rId45">
                      <a:extLst>
                        <a:ext uri="{BEBA8EAE-BF5A-486C-A8C5-ECC9F3942E4B}">
                          <a14:imgProps xmlns:a14="http://schemas.microsoft.com/office/drawing/2010/main">
                            <a14:imgLayer r:embed="rId46">
                              <a14:imgEffect>
                                <a14:artisticGlass/>
                              </a14:imgEffect>
                            </a14:imgLayer>
                          </a14:imgProps>
                        </a:ext>
                        <a:ext uri="{28A0092B-C50C-407E-A947-70E740481C1C}">
                          <a14:useLocalDpi xmlns:a14="http://schemas.microsoft.com/office/drawing/2010/main" val="0"/>
                        </a:ext>
                      </a:extLst>
                    </a:blip>
                    <a:stretch>
                      <a:fillRect/>
                    </a:stretch>
                  </pic:blipFill>
                  <pic:spPr>
                    <a:xfrm>
                      <a:off x="0" y="0"/>
                      <a:ext cx="2606576" cy="3309938"/>
                    </a:xfrm>
                    <a:prstGeom prst="rect">
                      <a:avLst/>
                    </a:prstGeom>
                  </pic:spPr>
                </pic:pic>
              </a:graphicData>
            </a:graphic>
            <wp14:sizeRelH relativeFrom="page">
              <wp14:pctWidth>0</wp14:pctWidth>
            </wp14:sizeRelH>
            <wp14:sizeRelV relativeFrom="page">
              <wp14:pctHeight>0</wp14:pctHeight>
            </wp14:sizeRelV>
          </wp:anchor>
        </w:drawing>
      </w:r>
    </w:p>
    <w:p w14:paraId="7200D445" w14:textId="641DE935" w:rsidR="008134FC" w:rsidRDefault="17AA2A81" w:rsidP="542A51E6">
      <w:pPr>
        <w:spacing w:line="360" w:lineRule="auto"/>
        <w:jc w:val="center"/>
        <w:rPr>
          <w:i/>
          <w:iCs/>
          <w:color w:val="808080" w:themeColor="background1" w:themeShade="80"/>
          <w:sz w:val="22"/>
          <w:szCs w:val="22"/>
        </w:rPr>
      </w:pPr>
      <w:r w:rsidRPr="542A51E6">
        <w:rPr>
          <w:i/>
          <w:iCs/>
          <w:color w:val="808080" w:themeColor="background1" w:themeShade="80"/>
          <w:sz w:val="22"/>
          <w:szCs w:val="22"/>
        </w:rPr>
        <w:t>Figura 3</w:t>
      </w:r>
      <w:r w:rsidR="71EC9EFD" w:rsidRPr="542A51E6">
        <w:rPr>
          <w:i/>
          <w:iCs/>
          <w:color w:val="808080" w:themeColor="background1" w:themeShade="80"/>
          <w:sz w:val="22"/>
          <w:szCs w:val="22"/>
        </w:rPr>
        <w:t>9</w:t>
      </w:r>
      <w:r w:rsidRPr="542A51E6">
        <w:rPr>
          <w:i/>
          <w:iCs/>
          <w:color w:val="808080" w:themeColor="background1" w:themeShade="80"/>
          <w:sz w:val="22"/>
          <w:szCs w:val="22"/>
        </w:rPr>
        <w:t xml:space="preserve"> </w:t>
      </w:r>
      <w:r w:rsidR="00FB5799" w:rsidRPr="542A51E6">
        <w:rPr>
          <w:i/>
          <w:iCs/>
          <w:color w:val="808080" w:themeColor="background1" w:themeShade="80"/>
          <w:sz w:val="22"/>
          <w:szCs w:val="22"/>
        </w:rPr>
        <w:t xml:space="preserve">y </w:t>
      </w:r>
      <w:r w:rsidR="00302674" w:rsidRPr="542A51E6">
        <w:rPr>
          <w:i/>
          <w:iCs/>
          <w:color w:val="808080" w:themeColor="background1" w:themeShade="80"/>
          <w:sz w:val="22"/>
          <w:szCs w:val="22"/>
        </w:rPr>
        <w:t>40:</w:t>
      </w:r>
      <w:r w:rsidRPr="542A51E6">
        <w:rPr>
          <w:i/>
          <w:iCs/>
          <w:color w:val="808080" w:themeColor="background1" w:themeShade="80"/>
          <w:sz w:val="22"/>
          <w:szCs w:val="22"/>
        </w:rPr>
        <w:t xml:space="preserve"> </w:t>
      </w:r>
      <w:r w:rsidR="5BC576B6" w:rsidRPr="542A51E6">
        <w:rPr>
          <w:i/>
          <w:iCs/>
          <w:color w:val="808080" w:themeColor="background1" w:themeShade="80"/>
          <w:sz w:val="22"/>
          <w:szCs w:val="22"/>
        </w:rPr>
        <w:t xml:space="preserve">Manual de control de calidad de </w:t>
      </w:r>
      <w:r w:rsidR="1B283FCF" w:rsidRPr="542A51E6">
        <w:rPr>
          <w:i/>
          <w:iCs/>
          <w:color w:val="808080" w:themeColor="background1" w:themeShade="80"/>
          <w:sz w:val="22"/>
          <w:szCs w:val="22"/>
        </w:rPr>
        <w:t>la empresa</w:t>
      </w:r>
    </w:p>
    <w:p w14:paraId="33C4E944" w14:textId="44C781EA" w:rsidR="00CB08AA" w:rsidRDefault="00DC1EB4" w:rsidP="00DC1EB4">
      <w:pPr>
        <w:spacing w:after="160" w:line="259" w:lineRule="auto"/>
        <w:jc w:val="left"/>
        <w:rPr>
          <w:b/>
          <w:color w:val="000000" w:themeColor="text1"/>
          <w:lang w:val="es-MX"/>
        </w:rPr>
      </w:pPr>
      <w:r>
        <w:rPr>
          <w:b/>
          <w:color w:val="000000" w:themeColor="text1"/>
          <w:lang w:val="es-MX"/>
        </w:rPr>
        <w:br w:type="page"/>
      </w:r>
    </w:p>
    <w:p w14:paraId="24F2D99C" w14:textId="77777777" w:rsidR="00CB08AA" w:rsidRDefault="00CB08AA" w:rsidP="00DC1EB4">
      <w:pPr>
        <w:spacing w:after="160" w:line="360" w:lineRule="auto"/>
        <w:jc w:val="left"/>
        <w:rPr>
          <w:b/>
          <w:color w:val="000000" w:themeColor="text1"/>
          <w:lang w:val="es-MX"/>
        </w:rPr>
      </w:pPr>
    </w:p>
    <w:p w14:paraId="1392EBFF" w14:textId="6520CEB2" w:rsidR="00CB08AA" w:rsidRDefault="00CB08AA" w:rsidP="00DC1EB4">
      <w:pPr>
        <w:pStyle w:val="Ttulo4"/>
        <w:spacing w:line="360" w:lineRule="auto"/>
        <w:rPr>
          <w:b/>
          <w:color w:val="000000" w:themeColor="text1"/>
          <w:sz w:val="22"/>
          <w:szCs w:val="22"/>
          <w:lang w:val="es-MX"/>
        </w:rPr>
      </w:pPr>
      <w:r w:rsidRPr="7621B722">
        <w:rPr>
          <w:lang w:val="es-MX"/>
        </w:rPr>
        <w:t xml:space="preserve"> Herramienta de </w:t>
      </w:r>
      <w:r w:rsidR="7AD0217C" w:rsidRPr="59FD6E10">
        <w:rPr>
          <w:lang w:val="es-MX"/>
        </w:rPr>
        <w:t xml:space="preserve">evaluación </w:t>
      </w:r>
      <w:r>
        <w:t>de</w:t>
      </w:r>
      <w:r w:rsidR="470BF4BA">
        <w:t xml:space="preserve"> </w:t>
      </w:r>
      <w:r w:rsidR="470BF4BA" w:rsidRPr="001D6EE4">
        <w:rPr>
          <w:lang w:val="es-MX"/>
        </w:rPr>
        <w:t>prospectos</w:t>
      </w:r>
      <w:r w:rsidRPr="001D6EE4">
        <w:rPr>
          <w:lang w:val="es-MX"/>
        </w:rPr>
        <w:t xml:space="preserve"> de proyectos</w:t>
      </w:r>
    </w:p>
    <w:p w14:paraId="06746391" w14:textId="3124A333" w:rsidR="00CB08AA" w:rsidRDefault="00CB08AA" w:rsidP="00DC1EB4">
      <w:pPr>
        <w:spacing w:line="360" w:lineRule="auto"/>
        <w:rPr>
          <w:color w:val="000000" w:themeColor="text1"/>
          <w:lang w:val="es-MX"/>
        </w:rPr>
      </w:pPr>
      <w:r w:rsidRPr="7621B722">
        <w:rPr>
          <w:color w:val="000000" w:themeColor="text1"/>
          <w:lang w:val="es-MX"/>
        </w:rPr>
        <w:t xml:space="preserve">Esta herramienta consiste en un archivo de Excel que presenta un cuestionario que el usuario debe contestar a partir de la información básica sobre el cliente y el prospecto de proyecto. </w:t>
      </w:r>
      <w:r w:rsidR="00B81117" w:rsidRPr="7621B722">
        <w:rPr>
          <w:color w:val="000000" w:themeColor="text1"/>
          <w:lang w:val="es-MX"/>
        </w:rPr>
        <w:t>Las preguntas para contestar</w:t>
      </w:r>
      <w:r w:rsidRPr="7621B722">
        <w:rPr>
          <w:color w:val="000000" w:themeColor="text1"/>
          <w:lang w:val="es-MX"/>
        </w:rPr>
        <w:t xml:space="preserve"> se clasifican en 5 categorías, o áreas: económico, recursos tangibles e intangibles, </w:t>
      </w:r>
      <w:r w:rsidR="1BE15ABA" w:rsidRPr="7621B722">
        <w:rPr>
          <w:color w:val="000000" w:themeColor="text1"/>
          <w:lang w:val="es-MX"/>
        </w:rPr>
        <w:t>Confiabilidad</w:t>
      </w:r>
      <w:r w:rsidRPr="7621B722">
        <w:rPr>
          <w:color w:val="000000" w:themeColor="text1"/>
          <w:lang w:val="es-MX"/>
        </w:rPr>
        <w:t xml:space="preserve">, tiempos de entrega y estrategia de negocio. Las preguntas están formuladas de forma que contestarlas es un proceso relativamente intuitivo y fácil. Las respuestas capturadas dan un puntaje en una escala del 0 al 5, donde el 5 es el puntaje más alto. Los resultados de esta evaluación </w:t>
      </w:r>
      <w:r w:rsidR="499C9D73" w:rsidRPr="7621B722">
        <w:rPr>
          <w:color w:val="000000" w:themeColor="text1"/>
          <w:lang w:val="es-MX"/>
        </w:rPr>
        <w:t>preliminar</w:t>
      </w:r>
      <w:r w:rsidRPr="7621B722">
        <w:rPr>
          <w:color w:val="000000" w:themeColor="text1"/>
          <w:lang w:val="es-MX"/>
        </w:rPr>
        <w:t xml:space="preserve"> el prospecto de proyecto se </w:t>
      </w:r>
      <w:r w:rsidR="77168972" w:rsidRPr="094DCA90">
        <w:rPr>
          <w:color w:val="000000" w:themeColor="text1"/>
          <w:lang w:val="es-MX"/>
        </w:rPr>
        <w:t>vislumbra</w:t>
      </w:r>
      <w:r w:rsidRPr="7621B722">
        <w:rPr>
          <w:color w:val="000000" w:themeColor="text1"/>
          <w:lang w:val="es-MX"/>
        </w:rPr>
        <w:t xml:space="preserve"> en un pentagrama, en donde se pueden apreciar las áreas de fortaleza y debilidad del proyecto a analizar. Con este análisis se pretende facilitar la toma de decisiones para la aceptación o rechazo de prospectos proyectos.</w:t>
      </w:r>
    </w:p>
    <w:p w14:paraId="3A1C618E" w14:textId="44C781EA" w:rsidR="00CB08AA" w:rsidRDefault="00CB08AA" w:rsidP="00CB08AA">
      <w:pPr>
        <w:spacing w:line="360" w:lineRule="auto"/>
        <w:rPr>
          <w:color w:val="000000" w:themeColor="text1"/>
          <w:lang w:val="es-MX"/>
        </w:rPr>
      </w:pPr>
    </w:p>
    <w:p w14:paraId="36C85CBC" w14:textId="44C781EA" w:rsidR="00DC1EB4" w:rsidRDefault="00DC1EB4" w:rsidP="00CB08AA">
      <w:pPr>
        <w:spacing w:line="360" w:lineRule="auto"/>
        <w:rPr>
          <w:color w:val="000000" w:themeColor="text1"/>
          <w:lang w:val="es-MX"/>
        </w:rPr>
      </w:pPr>
    </w:p>
    <w:p w14:paraId="6DD7610C" w14:textId="2B6C8D26" w:rsidR="00CB08AA" w:rsidRDefault="6969A48E" w:rsidP="003E3A54">
      <w:pPr>
        <w:spacing w:line="360" w:lineRule="auto"/>
        <w:jc w:val="center"/>
        <w:rPr>
          <w:color w:val="000000" w:themeColor="text1"/>
          <w:lang w:val="es-MX"/>
        </w:rPr>
      </w:pPr>
      <w:r>
        <w:rPr>
          <w:noProof/>
        </w:rPr>
        <w:drawing>
          <wp:inline distT="0" distB="0" distL="0" distR="0" wp14:anchorId="7DD2DA98" wp14:editId="0E9B022E">
            <wp:extent cx="4572000" cy="2609850"/>
            <wp:effectExtent l="0" t="0" r="0" b="0"/>
            <wp:docPr id="1184854567" name="Picture 1184854567" descr="Gráfico, Gráfico radi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4854567"/>
                    <pic:cNvPicPr/>
                  </pic:nvPicPr>
                  <pic:blipFill>
                    <a:blip r:embed="rId47">
                      <a:extLst>
                        <a:ext uri="{28A0092B-C50C-407E-A947-70E740481C1C}">
                          <a14:useLocalDpi xmlns:a14="http://schemas.microsoft.com/office/drawing/2010/main" val="0"/>
                        </a:ext>
                      </a:extLst>
                    </a:blip>
                    <a:stretch>
                      <a:fillRect/>
                    </a:stretch>
                  </pic:blipFill>
                  <pic:spPr>
                    <a:xfrm>
                      <a:off x="0" y="0"/>
                      <a:ext cx="4572000" cy="2609850"/>
                    </a:xfrm>
                    <a:prstGeom prst="rect">
                      <a:avLst/>
                    </a:prstGeom>
                  </pic:spPr>
                </pic:pic>
              </a:graphicData>
            </a:graphic>
          </wp:inline>
        </w:drawing>
      </w:r>
    </w:p>
    <w:p w14:paraId="6EF5F67D" w14:textId="061D1C7C" w:rsidR="00EA27E1" w:rsidRDefault="5BC576B6"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5C006CE0" w:rsidRPr="63D33E5F">
        <w:rPr>
          <w:i/>
          <w:iCs/>
          <w:color w:val="808080" w:themeColor="background1" w:themeShade="80"/>
          <w:sz w:val="22"/>
          <w:szCs w:val="22"/>
        </w:rPr>
        <w:t>41</w:t>
      </w:r>
      <w:r w:rsidRPr="63D33E5F">
        <w:rPr>
          <w:i/>
          <w:iCs/>
          <w:color w:val="808080" w:themeColor="background1" w:themeShade="80"/>
          <w:sz w:val="22"/>
          <w:szCs w:val="22"/>
        </w:rPr>
        <w:t xml:space="preserve"> y </w:t>
      </w:r>
      <w:r w:rsidR="00B81117" w:rsidRPr="63D33E5F">
        <w:rPr>
          <w:i/>
          <w:iCs/>
          <w:color w:val="808080" w:themeColor="background1" w:themeShade="80"/>
          <w:sz w:val="22"/>
          <w:szCs w:val="22"/>
        </w:rPr>
        <w:t>42:</w:t>
      </w:r>
      <w:r w:rsidRPr="63D33E5F">
        <w:rPr>
          <w:i/>
          <w:iCs/>
          <w:color w:val="808080" w:themeColor="background1" w:themeShade="80"/>
          <w:sz w:val="22"/>
          <w:szCs w:val="22"/>
        </w:rPr>
        <w:t xml:space="preserve"> </w:t>
      </w:r>
      <w:r w:rsidR="273174E8" w:rsidRPr="63D33E5F">
        <w:rPr>
          <w:i/>
          <w:iCs/>
          <w:color w:val="808080" w:themeColor="background1" w:themeShade="80"/>
          <w:sz w:val="22"/>
          <w:szCs w:val="22"/>
        </w:rPr>
        <w:t>Capturas de pantalla de la h</w:t>
      </w:r>
      <w:r w:rsidR="799B6E21" w:rsidRPr="63D33E5F">
        <w:rPr>
          <w:i/>
          <w:iCs/>
          <w:color w:val="808080" w:themeColor="background1" w:themeShade="80"/>
          <w:sz w:val="22"/>
          <w:szCs w:val="22"/>
        </w:rPr>
        <w:t>erramienta de selección de proyectos</w:t>
      </w:r>
    </w:p>
    <w:p w14:paraId="7AB2E8BD" w14:textId="44C781EA" w:rsidR="00CB08AA" w:rsidRDefault="00DC1EB4">
      <w:pPr>
        <w:spacing w:after="160" w:line="259" w:lineRule="auto"/>
        <w:jc w:val="left"/>
        <w:rPr>
          <w:b/>
          <w:color w:val="000000" w:themeColor="text1"/>
          <w:lang w:val="es-MX"/>
        </w:rPr>
      </w:pPr>
      <w:r>
        <w:rPr>
          <w:b/>
          <w:color w:val="000000" w:themeColor="text1"/>
          <w:lang w:val="es-MX"/>
        </w:rPr>
        <w:br w:type="page"/>
      </w:r>
    </w:p>
    <w:p w14:paraId="216A4DCA" w14:textId="44C781EA" w:rsidR="007A7B90" w:rsidRDefault="007A7B90" w:rsidP="00CB08AA">
      <w:pPr>
        <w:spacing w:line="360" w:lineRule="auto"/>
        <w:rPr>
          <w:b/>
          <w:color w:val="000000" w:themeColor="text1"/>
          <w:lang w:val="es-MX"/>
        </w:rPr>
      </w:pPr>
    </w:p>
    <w:p w14:paraId="3C97A3B4" w14:textId="44C781EA" w:rsidR="00CB08AA" w:rsidRDefault="00CB08AA" w:rsidP="007A7B90">
      <w:pPr>
        <w:pStyle w:val="Ttulo4"/>
        <w:spacing w:line="360" w:lineRule="auto"/>
        <w:rPr>
          <w:b/>
          <w:color w:val="000000" w:themeColor="text1"/>
          <w:sz w:val="22"/>
          <w:szCs w:val="22"/>
          <w:lang w:val="es-MX"/>
        </w:rPr>
      </w:pPr>
      <w:r w:rsidRPr="7621B722">
        <w:rPr>
          <w:lang w:val="es-MX"/>
        </w:rPr>
        <w:t>Manual de R.H.</w:t>
      </w:r>
    </w:p>
    <w:p w14:paraId="068CFC5E" w14:textId="5DACB06E" w:rsidR="00CB08AA" w:rsidRDefault="00CB08AA" w:rsidP="00CB08AA">
      <w:pPr>
        <w:spacing w:line="360" w:lineRule="auto"/>
        <w:rPr>
          <w:color w:val="000000" w:themeColor="text1"/>
          <w:lang w:val="es-MX"/>
        </w:rPr>
      </w:pPr>
      <w:r w:rsidRPr="7621B722">
        <w:rPr>
          <w:color w:val="000000" w:themeColor="text1"/>
          <w:lang w:val="es-MX"/>
        </w:rPr>
        <w:t xml:space="preserve">Esta herramienta es una herramienta en la cual se encuentran documentados procesos internos de R.H. de la empresa, cuyas propuestas se formularon </w:t>
      </w:r>
      <w:r w:rsidR="00921E11" w:rsidRPr="7621B722">
        <w:rPr>
          <w:color w:val="000000" w:themeColor="text1"/>
          <w:lang w:val="es-MX"/>
        </w:rPr>
        <w:t>de acuerdo con</w:t>
      </w:r>
      <w:r w:rsidRPr="7621B722">
        <w:rPr>
          <w:color w:val="000000" w:themeColor="text1"/>
          <w:lang w:val="es-MX"/>
        </w:rPr>
        <w:t xml:space="preserve"> lo comentado en las sesiones de consultoría. Incluye los siguientes apartados:</w:t>
      </w:r>
    </w:p>
    <w:p w14:paraId="69BA4BBB" w14:textId="77777777" w:rsidR="00CB08AA" w:rsidRPr="00DC1EB4"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Introducción del Manual</w:t>
      </w:r>
      <w:r>
        <w:tab/>
      </w:r>
    </w:p>
    <w:p w14:paraId="2AF83DDF" w14:textId="77777777" w:rsidR="00CB08AA"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Estructura Organizacional</w:t>
      </w:r>
      <w:r>
        <w:tab/>
      </w:r>
    </w:p>
    <w:p w14:paraId="106A4DEF" w14:textId="77777777" w:rsidR="00CB08AA"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Descripción y Perfiles de Puesto</w:t>
      </w:r>
      <w:r>
        <w:tab/>
      </w:r>
    </w:p>
    <w:p w14:paraId="593C8CF5" w14:textId="77777777" w:rsidR="00CB08AA"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Reclutamiento y Selección</w:t>
      </w:r>
    </w:p>
    <w:p w14:paraId="02F8899F" w14:textId="77777777" w:rsidR="00CB08AA"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Contratación</w:t>
      </w:r>
      <w:r>
        <w:tab/>
      </w:r>
    </w:p>
    <w:p w14:paraId="13C43A7C" w14:textId="77777777" w:rsidR="00CB08AA"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Trámites laborales</w:t>
      </w:r>
    </w:p>
    <w:p w14:paraId="6A04507B" w14:textId="77777777" w:rsidR="00CB08AA" w:rsidRDefault="00CB08AA" w:rsidP="00540417">
      <w:pPr>
        <w:pStyle w:val="Prrafodelista"/>
        <w:numPr>
          <w:ilvl w:val="0"/>
          <w:numId w:val="21"/>
        </w:numPr>
        <w:spacing w:line="360" w:lineRule="auto"/>
        <w:rPr>
          <w:rFonts w:ascii="Times New Roman" w:hAnsi="Times New Roman"/>
          <w:color w:val="000000" w:themeColor="text1"/>
          <w:sz w:val="24"/>
          <w:szCs w:val="24"/>
        </w:rPr>
      </w:pPr>
      <w:r w:rsidRPr="7621B722">
        <w:rPr>
          <w:rFonts w:ascii="Times New Roman" w:hAnsi="Times New Roman"/>
          <w:color w:val="000000" w:themeColor="text1"/>
          <w:sz w:val="24"/>
          <w:szCs w:val="24"/>
        </w:rPr>
        <w:t>Nómina</w:t>
      </w:r>
    </w:p>
    <w:p w14:paraId="429080AF" w14:textId="29B60D3E" w:rsidR="00CB08AA" w:rsidRDefault="5E5D6834" w:rsidP="00CB08AA">
      <w:pPr>
        <w:spacing w:line="360" w:lineRule="auto"/>
        <w:rPr>
          <w:color w:val="000000" w:themeColor="text1"/>
          <w:lang w:val="es-MX"/>
        </w:rPr>
      </w:pPr>
      <w:r w:rsidRPr="009A459B">
        <w:rPr>
          <w:color w:val="000000" w:themeColor="text1"/>
          <w:lang w:val="es-MX"/>
        </w:rPr>
        <w:t xml:space="preserve">También incluye un examen </w:t>
      </w:r>
      <w:r w:rsidRPr="08719C63">
        <w:rPr>
          <w:color w:val="000000" w:themeColor="text1"/>
          <w:lang w:val="es-MX"/>
        </w:rPr>
        <w:t xml:space="preserve">lógico matemático básico </w:t>
      </w:r>
      <w:r w:rsidRPr="2705AA03">
        <w:rPr>
          <w:color w:val="000000" w:themeColor="text1"/>
          <w:lang w:val="es-MX"/>
        </w:rPr>
        <w:t xml:space="preserve">cuya intención es ser aplicado durante el </w:t>
      </w:r>
      <w:r w:rsidRPr="27E26FA8">
        <w:rPr>
          <w:color w:val="000000" w:themeColor="text1"/>
          <w:lang w:val="es-MX"/>
        </w:rPr>
        <w:t xml:space="preserve">proceso de reclutamiento </w:t>
      </w:r>
      <w:r w:rsidRPr="32C993B4">
        <w:rPr>
          <w:color w:val="000000" w:themeColor="text1"/>
          <w:lang w:val="es-MX"/>
        </w:rPr>
        <w:t>como un primer filtro.</w:t>
      </w:r>
    </w:p>
    <w:p w14:paraId="1D4359A8" w14:textId="789F5ECB" w:rsidR="32C993B4" w:rsidRDefault="32C993B4" w:rsidP="32C993B4">
      <w:pPr>
        <w:spacing w:line="360" w:lineRule="auto"/>
        <w:rPr>
          <w:color w:val="000000" w:themeColor="text1"/>
          <w:lang w:val="es-MX"/>
        </w:rPr>
      </w:pPr>
    </w:p>
    <w:p w14:paraId="37ECB17B" w14:textId="72C08E0E" w:rsidR="00CB08AA" w:rsidRDefault="00CB08AA" w:rsidP="00CB08AA">
      <w:pPr>
        <w:spacing w:line="360" w:lineRule="auto"/>
      </w:pPr>
      <w:r>
        <w:rPr>
          <w:noProof/>
          <w:color w:val="2B579A"/>
          <w:shd w:val="clear" w:color="auto" w:fill="E6E6E6"/>
        </w:rPr>
        <w:drawing>
          <wp:inline distT="0" distB="0" distL="0" distR="0" wp14:anchorId="5F0379FD" wp14:editId="5F053AA5">
            <wp:extent cx="2462327" cy="3319992"/>
            <wp:effectExtent l="0" t="0" r="0" b="0"/>
            <wp:docPr id="1152932961" name="Picture 115293296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932961" name="Picture 1152932961" descr="Interfaz de usuario gráfica, Aplicación&#10;&#10;Descripción generada automáticamente"/>
                    <pic:cNvPicPr/>
                  </pic:nvPicPr>
                  <pic:blipFill>
                    <a:blip r:embed="rId48">
                      <a:extLst>
                        <a:ext uri="{BEBA8EAE-BF5A-486C-A8C5-ECC9F3942E4B}">
                          <a14:imgProps xmlns:a14="http://schemas.microsoft.com/office/drawing/2010/main">
                            <a14:imgLayer r:embed="rId49">
                              <a14:imgEffect>
                                <a14:artisticGlass/>
                              </a14:imgEffect>
                            </a14:imgLayer>
                          </a14:imgProps>
                        </a:ext>
                        <a:ext uri="{28A0092B-C50C-407E-A947-70E740481C1C}">
                          <a14:useLocalDpi xmlns:a14="http://schemas.microsoft.com/office/drawing/2010/main" val="0"/>
                        </a:ext>
                      </a:extLst>
                    </a:blip>
                    <a:stretch>
                      <a:fillRect/>
                    </a:stretch>
                  </pic:blipFill>
                  <pic:spPr>
                    <a:xfrm>
                      <a:off x="0" y="0"/>
                      <a:ext cx="2462327" cy="3319992"/>
                    </a:xfrm>
                    <a:prstGeom prst="rect">
                      <a:avLst/>
                    </a:prstGeom>
                  </pic:spPr>
                </pic:pic>
              </a:graphicData>
            </a:graphic>
          </wp:inline>
        </w:drawing>
      </w:r>
      <w:r>
        <w:rPr>
          <w:noProof/>
          <w:color w:val="2B579A"/>
          <w:shd w:val="clear" w:color="auto" w:fill="E6E6E6"/>
        </w:rPr>
        <w:drawing>
          <wp:anchor distT="0" distB="0" distL="114300" distR="114300" simplePos="0" relativeHeight="251658253" behindDoc="0" locked="0" layoutInCell="1" allowOverlap="1" wp14:anchorId="765F1222" wp14:editId="3847ABEC">
            <wp:simplePos x="0" y="0"/>
            <wp:positionH relativeFrom="column">
              <wp:align>right</wp:align>
            </wp:positionH>
            <wp:positionV relativeFrom="paragraph">
              <wp:posOffset>0</wp:posOffset>
            </wp:positionV>
            <wp:extent cx="2683597" cy="3619500"/>
            <wp:effectExtent l="0" t="0" r="0" b="0"/>
            <wp:wrapSquare wrapText="bothSides"/>
            <wp:docPr id="1229423579" name="Picture 1229423579"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423579" name="Picture 1229423579" descr="Texto&#10;&#10;Descripción generada automáticamente"/>
                    <pic:cNvPicPr/>
                  </pic:nvPicPr>
                  <pic:blipFill>
                    <a:blip r:embed="rId50">
                      <a:extLst>
                        <a:ext uri="{28A0092B-C50C-407E-A947-70E740481C1C}">
                          <a14:useLocalDpi xmlns:a14="http://schemas.microsoft.com/office/drawing/2010/main" val="0"/>
                        </a:ext>
                      </a:extLst>
                    </a:blip>
                    <a:stretch>
                      <a:fillRect/>
                    </a:stretch>
                  </pic:blipFill>
                  <pic:spPr>
                    <a:xfrm>
                      <a:off x="0" y="0"/>
                      <a:ext cx="2683597" cy="3619500"/>
                    </a:xfrm>
                    <a:prstGeom prst="rect">
                      <a:avLst/>
                    </a:prstGeom>
                  </pic:spPr>
                </pic:pic>
              </a:graphicData>
            </a:graphic>
            <wp14:sizeRelH relativeFrom="page">
              <wp14:pctWidth>0</wp14:pctWidth>
            </wp14:sizeRelH>
            <wp14:sizeRelV relativeFrom="page">
              <wp14:pctHeight>0</wp14:pctHeight>
            </wp14:sizeRelV>
          </wp:anchor>
        </w:drawing>
      </w:r>
    </w:p>
    <w:p w14:paraId="5F0AD5C0" w14:textId="44C781EA" w:rsidR="00CB08AA" w:rsidRPr="00DC1EB4" w:rsidRDefault="00CB08AA" w:rsidP="00CB08AA">
      <w:pPr>
        <w:spacing w:line="360" w:lineRule="auto"/>
      </w:pPr>
    </w:p>
    <w:p w14:paraId="3B88857D" w14:textId="4F2985CC" w:rsidR="00DC1EB4" w:rsidRDefault="137146B1"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142C807D" w:rsidRPr="63D33E5F">
        <w:rPr>
          <w:i/>
          <w:iCs/>
          <w:color w:val="808080" w:themeColor="background1" w:themeShade="80"/>
          <w:sz w:val="22"/>
          <w:szCs w:val="22"/>
        </w:rPr>
        <w:t>4</w:t>
      </w:r>
      <w:r w:rsidR="4EFC386E" w:rsidRPr="63D33E5F">
        <w:rPr>
          <w:i/>
          <w:iCs/>
          <w:color w:val="808080" w:themeColor="background1" w:themeShade="80"/>
          <w:sz w:val="22"/>
          <w:szCs w:val="22"/>
        </w:rPr>
        <w:t>3</w:t>
      </w:r>
      <w:r w:rsidRPr="63D33E5F">
        <w:rPr>
          <w:i/>
          <w:iCs/>
          <w:color w:val="808080" w:themeColor="background1" w:themeShade="80"/>
          <w:sz w:val="22"/>
          <w:szCs w:val="22"/>
        </w:rPr>
        <w:t xml:space="preserve"> y </w:t>
      </w:r>
      <w:r w:rsidR="00302674" w:rsidRPr="63D33E5F">
        <w:rPr>
          <w:i/>
          <w:iCs/>
          <w:color w:val="808080" w:themeColor="background1" w:themeShade="80"/>
          <w:sz w:val="22"/>
          <w:szCs w:val="22"/>
        </w:rPr>
        <w:t>44:</w:t>
      </w:r>
      <w:r w:rsidRPr="63D33E5F">
        <w:rPr>
          <w:i/>
          <w:iCs/>
          <w:color w:val="808080" w:themeColor="background1" w:themeShade="80"/>
          <w:sz w:val="22"/>
          <w:szCs w:val="22"/>
        </w:rPr>
        <w:t xml:space="preserve"> Manual de Recursos Humanos</w:t>
      </w:r>
    </w:p>
    <w:p w14:paraId="057ECFDF" w14:textId="44C781EA" w:rsidR="00CB08AA" w:rsidRDefault="00DC1EB4" w:rsidP="00DC1EB4">
      <w:pPr>
        <w:spacing w:after="160" w:line="259" w:lineRule="auto"/>
        <w:jc w:val="left"/>
        <w:rPr>
          <w:color w:val="AEAAAA" w:themeColor="background2" w:themeShade="BF"/>
        </w:rPr>
      </w:pPr>
      <w:r>
        <w:rPr>
          <w:color w:val="AEAAAA" w:themeColor="background2" w:themeShade="BF"/>
        </w:rPr>
        <w:br w:type="page"/>
      </w:r>
    </w:p>
    <w:p w14:paraId="6CE8E01E" w14:textId="5E137151" w:rsidR="00CB08AA" w:rsidRPr="00DC1EB4" w:rsidRDefault="00CB08AA" w:rsidP="00DC1EB4">
      <w:pPr>
        <w:pStyle w:val="Ttulo4"/>
        <w:spacing w:line="360" w:lineRule="auto"/>
      </w:pPr>
      <w:r w:rsidRPr="00DC1EB4">
        <w:t>Descripciones de puestos</w:t>
      </w:r>
    </w:p>
    <w:p w14:paraId="3CEAD92F" w14:textId="2D923C51" w:rsidR="00CB08AA" w:rsidRPr="004C0F4A" w:rsidRDefault="00CB08AA" w:rsidP="00DC1EB4">
      <w:pPr>
        <w:spacing w:line="360" w:lineRule="auto"/>
      </w:pPr>
      <w:r>
        <w:t xml:space="preserve">Al mismo tiempo que la reorganización o incluso la creación de un organigrama </w:t>
      </w:r>
      <w:r w:rsidR="50B5B392">
        <w:t>para la empresa</w:t>
      </w:r>
      <w:r>
        <w:t>, ha sido necesario un ajuste a nivel de perfil de puesto.</w:t>
      </w:r>
    </w:p>
    <w:p w14:paraId="7F9F3CEC" w14:textId="021921A1" w:rsidR="00CB08AA" w:rsidRPr="004C0F4A" w:rsidRDefault="00CB08AA" w:rsidP="00DC1EB4">
      <w:pPr>
        <w:spacing w:line="360" w:lineRule="auto"/>
      </w:pPr>
      <w:r w:rsidRPr="7621B722">
        <w:t>Esto se debe a que le falta claridad, y las posiciones no están especialmente bien definidas.</w:t>
      </w:r>
    </w:p>
    <w:p w14:paraId="1AF12718" w14:textId="6A56679A" w:rsidR="00CB08AA" w:rsidRPr="004C0F4A" w:rsidRDefault="00403CA4" w:rsidP="00DC1EB4">
      <w:pPr>
        <w:spacing w:line="360" w:lineRule="auto"/>
      </w:pPr>
      <w:r>
        <w:rPr>
          <w:noProof/>
        </w:rPr>
        <w:drawing>
          <wp:anchor distT="0" distB="0" distL="114300" distR="114300" simplePos="0" relativeHeight="251658254" behindDoc="0" locked="0" layoutInCell="1" allowOverlap="1" wp14:anchorId="309B4318" wp14:editId="1998FCA9">
            <wp:simplePos x="0" y="0"/>
            <wp:positionH relativeFrom="column">
              <wp:posOffset>871220</wp:posOffset>
            </wp:positionH>
            <wp:positionV relativeFrom="paragraph">
              <wp:posOffset>1114642</wp:posOffset>
            </wp:positionV>
            <wp:extent cx="4227195" cy="4772025"/>
            <wp:effectExtent l="0" t="0" r="1905" b="9525"/>
            <wp:wrapTopAndBottom/>
            <wp:docPr id="1" name="Image 1" descr="Diagra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Diagrama&#10;&#10;Descripción generada automáticamente con confianza baja"/>
                    <pic:cNvPicPr/>
                  </pic:nvPicPr>
                  <pic:blipFill rotWithShape="1">
                    <a:blip r:embed="rId51">
                      <a:extLst>
                        <a:ext uri="{28A0092B-C50C-407E-A947-70E740481C1C}">
                          <a14:useLocalDpi xmlns:a14="http://schemas.microsoft.com/office/drawing/2010/main" val="0"/>
                        </a:ext>
                      </a:extLst>
                    </a:blip>
                    <a:srcRect t="5728"/>
                    <a:stretch/>
                  </pic:blipFill>
                  <pic:spPr bwMode="auto">
                    <a:xfrm>
                      <a:off x="0" y="0"/>
                      <a:ext cx="4227195" cy="4772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08AA" w:rsidRPr="7621B722">
        <w:t xml:space="preserve">La primera es definir y clarificar el trabajo de cada persona en este momento, para que sea coherente con el puesto que ocupa. Y en segundo lugar permitirá </w:t>
      </w:r>
      <w:r w:rsidR="00B81117" w:rsidRPr="7621B722">
        <w:t>que,</w:t>
      </w:r>
      <w:r w:rsidR="00CB08AA" w:rsidRPr="7621B722">
        <w:t xml:space="preserve"> en el futuro de la empresa, durante una contratación, o evolución del puesto, se tengan bien definidas las tareas de la persona en el puesto</w:t>
      </w:r>
    </w:p>
    <w:p w14:paraId="0627C763" w14:textId="745BE227" w:rsidR="00403CA4" w:rsidRDefault="1908493E"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00302674" w:rsidRPr="63D33E5F">
        <w:rPr>
          <w:i/>
          <w:iCs/>
          <w:color w:val="808080" w:themeColor="background1" w:themeShade="80"/>
          <w:sz w:val="22"/>
          <w:szCs w:val="22"/>
        </w:rPr>
        <w:t>45:</w:t>
      </w:r>
      <w:r w:rsidRPr="63D33E5F">
        <w:rPr>
          <w:i/>
          <w:iCs/>
          <w:color w:val="808080" w:themeColor="background1" w:themeShade="80"/>
          <w:sz w:val="22"/>
          <w:szCs w:val="22"/>
        </w:rPr>
        <w:t xml:space="preserve"> Ejemplo de descripción y perfil de puesto</w:t>
      </w:r>
    </w:p>
    <w:p w14:paraId="4DAF9FCD" w14:textId="09B84B47" w:rsidR="00CB08AA" w:rsidRPr="00CB08AA" w:rsidRDefault="00CB08AA" w:rsidP="00403CA4">
      <w:pPr>
        <w:rPr>
          <w:rFonts w:eastAsiaTheme="majorEastAsia"/>
        </w:rPr>
      </w:pPr>
    </w:p>
    <w:p w14:paraId="06EF0238" w14:textId="6F123D19" w:rsidR="4A9AEF5C" w:rsidRDefault="4A9AEF5C" w:rsidP="00327A23">
      <w:pPr>
        <w:pStyle w:val="Prrafodelista"/>
        <w:spacing w:line="360" w:lineRule="auto"/>
        <w:ind w:left="0"/>
        <w:rPr>
          <w:rFonts w:ascii="Times New Roman" w:eastAsiaTheme="majorEastAsia" w:hAnsi="Times New Roman"/>
          <w:sz w:val="24"/>
          <w:szCs w:val="24"/>
        </w:rPr>
      </w:pPr>
      <w:r w:rsidRPr="7621B722">
        <w:rPr>
          <w:rFonts w:ascii="Times New Roman" w:eastAsiaTheme="majorEastAsia" w:hAnsi="Times New Roman"/>
          <w:sz w:val="24"/>
          <w:szCs w:val="24"/>
        </w:rPr>
        <w:t xml:space="preserve">Se pidieron los formatos de calidad para actividades de construcción con los que los empresarios ya contaban, pues se tomaron como inspiración para la </w:t>
      </w:r>
      <w:r w:rsidR="2B6B2071" w:rsidRPr="7621B722">
        <w:rPr>
          <w:rFonts w:ascii="Times New Roman" w:eastAsiaTheme="majorEastAsia" w:hAnsi="Times New Roman"/>
          <w:sz w:val="24"/>
          <w:szCs w:val="24"/>
        </w:rPr>
        <w:t xml:space="preserve">redacción de formatos a llenar </w:t>
      </w:r>
      <w:r w:rsidR="0C9753D9" w:rsidRPr="7621B722">
        <w:rPr>
          <w:rFonts w:ascii="Times New Roman" w:eastAsiaTheme="majorEastAsia" w:hAnsi="Times New Roman"/>
          <w:sz w:val="24"/>
          <w:szCs w:val="24"/>
        </w:rPr>
        <w:t xml:space="preserve">para </w:t>
      </w:r>
      <w:r w:rsidR="2B6B2071" w:rsidRPr="7621B722">
        <w:rPr>
          <w:rFonts w:ascii="Times New Roman" w:eastAsiaTheme="majorEastAsia" w:hAnsi="Times New Roman"/>
          <w:sz w:val="24"/>
          <w:szCs w:val="24"/>
        </w:rPr>
        <w:t>el aseguramiento de calidad de actividades en campo.</w:t>
      </w:r>
    </w:p>
    <w:p w14:paraId="32BD12CC" w14:textId="72F6BDD0" w:rsidR="5200473C" w:rsidRDefault="5200473C" w:rsidP="00E70C3C">
      <w:pPr>
        <w:pStyle w:val="Prrafodelista"/>
        <w:spacing w:line="360" w:lineRule="auto"/>
        <w:ind w:left="0"/>
        <w:rPr>
          <w:rFonts w:ascii="Times New Roman" w:eastAsiaTheme="majorEastAsia" w:hAnsi="Times New Roman"/>
          <w:sz w:val="24"/>
          <w:szCs w:val="24"/>
        </w:rPr>
      </w:pPr>
      <w:r w:rsidRPr="7621B722">
        <w:rPr>
          <w:rFonts w:ascii="Times New Roman" w:eastAsiaTheme="majorEastAsia" w:hAnsi="Times New Roman"/>
          <w:sz w:val="24"/>
          <w:szCs w:val="24"/>
        </w:rPr>
        <w:t>Se consultó con los empresarios sobre sus procesos previos de selección y reclutamiento de personal para considerarlos y documentarlos en el manual de R.H. También se revisaron los acuerdos preexistentes respecto a horarios de trabajo, sol</w:t>
      </w:r>
      <w:r w:rsidR="535F8CE5" w:rsidRPr="7621B722">
        <w:rPr>
          <w:rFonts w:ascii="Times New Roman" w:eastAsiaTheme="majorEastAsia" w:hAnsi="Times New Roman"/>
          <w:sz w:val="24"/>
          <w:szCs w:val="24"/>
        </w:rPr>
        <w:t>icitud de vacaciones, y evaluaciones periódicas del personal para integrar propuestas de estas en el manual. Una vez redactadas se compartió el documento para consulta de los empresarios y</w:t>
      </w:r>
      <w:r w:rsidR="06387935" w:rsidRPr="7621B722">
        <w:rPr>
          <w:rFonts w:ascii="Times New Roman" w:eastAsiaTheme="majorEastAsia" w:hAnsi="Times New Roman"/>
          <w:sz w:val="24"/>
          <w:szCs w:val="24"/>
        </w:rPr>
        <w:t xml:space="preserve"> realizar los ajustes pertinentes.</w:t>
      </w:r>
    </w:p>
    <w:p w14:paraId="08E5442C" w14:textId="4444C7EB" w:rsidR="49CCC7DC" w:rsidRDefault="49CCC7DC" w:rsidP="2B36DDF2">
      <w:pPr>
        <w:pStyle w:val="Prrafodelista"/>
        <w:spacing w:line="360" w:lineRule="auto"/>
        <w:ind w:left="0"/>
        <w:rPr>
          <w:rFonts w:ascii="Times New Roman" w:eastAsiaTheme="majorEastAsia" w:hAnsi="Times New Roman"/>
          <w:sz w:val="24"/>
          <w:szCs w:val="24"/>
        </w:rPr>
      </w:pPr>
      <w:r w:rsidRPr="2B36DDF2">
        <w:rPr>
          <w:rFonts w:ascii="Times New Roman" w:eastAsiaTheme="majorEastAsia" w:hAnsi="Times New Roman"/>
          <w:sz w:val="24"/>
          <w:szCs w:val="24"/>
        </w:rPr>
        <w:t xml:space="preserve">Todas las herramientas desarrolladas como primeras implementaciones se revisaron con </w:t>
      </w:r>
      <w:r w:rsidR="001D6EE4" w:rsidRPr="2B36DDF2">
        <w:rPr>
          <w:rFonts w:ascii="Times New Roman" w:eastAsiaTheme="majorEastAsia" w:hAnsi="Times New Roman"/>
          <w:sz w:val="24"/>
          <w:szCs w:val="24"/>
        </w:rPr>
        <w:t>los empresarios</w:t>
      </w:r>
      <w:r w:rsidRPr="2B36DDF2">
        <w:rPr>
          <w:rFonts w:ascii="Times New Roman" w:eastAsiaTheme="majorEastAsia" w:hAnsi="Times New Roman"/>
          <w:sz w:val="24"/>
          <w:szCs w:val="24"/>
        </w:rPr>
        <w:t xml:space="preserve"> y se recibió retroalimentación constante en su diseño y form</w:t>
      </w:r>
      <w:r w:rsidR="7565B83D" w:rsidRPr="2B36DDF2">
        <w:rPr>
          <w:rFonts w:ascii="Times New Roman" w:eastAsiaTheme="majorEastAsia" w:hAnsi="Times New Roman"/>
          <w:sz w:val="24"/>
          <w:szCs w:val="24"/>
        </w:rPr>
        <w:t>ulación para garantizar su funcionalidad, practicidad y facilidad para trabajar con ellas.</w:t>
      </w:r>
    </w:p>
    <w:p w14:paraId="3677B081" w14:textId="77777777" w:rsidR="00921E11" w:rsidRDefault="00921E11" w:rsidP="7621B722">
      <w:pPr>
        <w:pStyle w:val="Prrafodelista"/>
        <w:spacing w:line="360" w:lineRule="auto"/>
        <w:rPr>
          <w:rFonts w:ascii="Times New Roman" w:eastAsiaTheme="majorEastAsia" w:hAnsi="Times New Roman"/>
          <w:sz w:val="24"/>
          <w:szCs w:val="24"/>
        </w:rPr>
      </w:pPr>
    </w:p>
    <w:p w14:paraId="23BBBFE3" w14:textId="607E2B8C" w:rsidR="00D66FEA" w:rsidRPr="009D5A3A" w:rsidRDefault="0028686D" w:rsidP="00403CA4">
      <w:pPr>
        <w:pStyle w:val="Ttulo4"/>
        <w:spacing w:line="360" w:lineRule="auto"/>
        <w:rPr>
          <w:b/>
        </w:rPr>
      </w:pPr>
      <w:r w:rsidRPr="7621B722">
        <w:t>F</w:t>
      </w:r>
      <w:r w:rsidR="00807F1E" w:rsidRPr="7621B722">
        <w:rPr>
          <w:b/>
        </w:rPr>
        <w:t>lujos de efectivo con márgenes de utilidad por</w:t>
      </w:r>
      <w:r w:rsidR="00E7745C">
        <w:rPr>
          <w:b/>
        </w:rPr>
        <w:t xml:space="preserve"> proyecto</w:t>
      </w:r>
    </w:p>
    <w:p w14:paraId="1D293AA9" w14:textId="7366A9DC" w:rsidR="009D5A3A" w:rsidRPr="00474ABC" w:rsidRDefault="00474ABC" w:rsidP="542A51E6">
      <w:pPr>
        <w:pStyle w:val="Prrafodelista"/>
        <w:spacing w:line="360" w:lineRule="auto"/>
        <w:ind w:left="0"/>
        <w:rPr>
          <w:rFonts w:ascii="Times New Roman" w:eastAsiaTheme="majorEastAsia" w:hAnsi="Times New Roman"/>
          <w:sz w:val="24"/>
          <w:szCs w:val="24"/>
        </w:rPr>
      </w:pPr>
      <w:r w:rsidRPr="00DE604C">
        <w:rPr>
          <w:rFonts w:eastAsiaTheme="majorEastAsia"/>
          <w:noProof/>
          <w:lang w:val="es-ES"/>
        </w:rPr>
        <w:drawing>
          <wp:anchor distT="0" distB="0" distL="114300" distR="114300" simplePos="0" relativeHeight="251658255" behindDoc="1" locked="0" layoutInCell="1" allowOverlap="1" wp14:anchorId="025D40B9" wp14:editId="0D502236">
            <wp:simplePos x="0" y="0"/>
            <wp:positionH relativeFrom="column">
              <wp:posOffset>-344123</wp:posOffset>
            </wp:positionH>
            <wp:positionV relativeFrom="paragraph">
              <wp:posOffset>1652905</wp:posOffset>
            </wp:positionV>
            <wp:extent cx="6319520" cy="1009650"/>
            <wp:effectExtent l="0" t="0" r="5080" b="0"/>
            <wp:wrapTopAndBottom/>
            <wp:docPr id="2" name="Imagen 7" descr="Interfaz de usuario gráfica, Aplicación, Tabla, Excel&#10;&#10;Descripción generada automáticamente">
              <a:extLst xmlns:a="http://schemas.openxmlformats.org/drawingml/2006/main">
                <a:ext uri="{FF2B5EF4-FFF2-40B4-BE49-F238E27FC236}">
                  <a16:creationId xmlns:a16="http://schemas.microsoft.com/office/drawing/2014/main" id="{5C1DF2F2-EB90-012E-6E8C-AD51805C83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7" descr="Interfaz de usuario gráfica, Aplicación, Tabla, Excel&#10;&#10;Descripción generada automáticamente">
                      <a:extLst>
                        <a:ext uri="{FF2B5EF4-FFF2-40B4-BE49-F238E27FC236}">
                          <a16:creationId xmlns:a16="http://schemas.microsoft.com/office/drawing/2014/main" id="{5C1DF2F2-EB90-012E-6E8C-AD51805C83AD}"/>
                        </a:ext>
                      </a:extLst>
                    </pic:cNvPr>
                    <pic:cNvPicPr>
                      <a:picLocks noChangeAspect="1"/>
                    </pic:cNvPicPr>
                  </pic:nvPicPr>
                  <pic:blipFill rotWithShape="1">
                    <a:blip r:embed="rId52">
                      <a:extLst>
                        <a:ext uri="{BEBA8EAE-BF5A-486C-A8C5-ECC9F3942E4B}">
                          <a14:imgProps xmlns:a14="http://schemas.microsoft.com/office/drawing/2010/main">
                            <a14:imgLayer r:embed="rId53">
                              <a14:imgEffect>
                                <a14:artisticGlass/>
                              </a14:imgEffect>
                            </a14:imgLayer>
                          </a14:imgProps>
                        </a:ext>
                        <a:ext uri="{28A0092B-C50C-407E-A947-70E740481C1C}">
                          <a14:useLocalDpi xmlns:a14="http://schemas.microsoft.com/office/drawing/2010/main" val="0"/>
                        </a:ext>
                      </a:extLst>
                    </a:blip>
                    <a:srcRect l="2727" t="32423" r="1268" b="40294"/>
                    <a:stretch/>
                  </pic:blipFill>
                  <pic:spPr>
                    <a:xfrm>
                      <a:off x="0" y="0"/>
                      <a:ext cx="6319520" cy="1009650"/>
                    </a:xfrm>
                    <a:prstGeom prst="rect">
                      <a:avLst/>
                    </a:prstGeom>
                  </pic:spPr>
                </pic:pic>
              </a:graphicData>
            </a:graphic>
            <wp14:sizeRelH relativeFrom="margin">
              <wp14:pctWidth>0</wp14:pctWidth>
            </wp14:sizeRelH>
            <wp14:sizeRelV relativeFrom="margin">
              <wp14:pctHeight>0</wp14:pctHeight>
            </wp14:sizeRelV>
          </wp:anchor>
        </w:drawing>
      </w:r>
      <w:r w:rsidR="00880428" w:rsidRPr="542A51E6">
        <w:rPr>
          <w:rFonts w:ascii="Times New Roman" w:eastAsiaTheme="majorEastAsia" w:hAnsi="Times New Roman"/>
          <w:sz w:val="24"/>
          <w:szCs w:val="24"/>
        </w:rPr>
        <w:t xml:space="preserve">Desde el comienzo </w:t>
      </w:r>
      <w:r w:rsidR="009444DE" w:rsidRPr="542A51E6">
        <w:rPr>
          <w:rFonts w:ascii="Times New Roman" w:eastAsiaTheme="majorEastAsia" w:hAnsi="Times New Roman"/>
          <w:sz w:val="24"/>
          <w:szCs w:val="24"/>
        </w:rPr>
        <w:t xml:space="preserve">de la intervención </w:t>
      </w:r>
      <w:r w:rsidR="00A22534" w:rsidRPr="542A51E6">
        <w:rPr>
          <w:rFonts w:ascii="Times New Roman" w:eastAsiaTheme="majorEastAsia" w:hAnsi="Times New Roman"/>
          <w:sz w:val="24"/>
          <w:szCs w:val="24"/>
        </w:rPr>
        <w:t xml:space="preserve">con </w:t>
      </w:r>
      <w:r w:rsidR="0D4A9D76" w:rsidRPr="542A51E6">
        <w:rPr>
          <w:rFonts w:ascii="Times New Roman" w:eastAsiaTheme="majorEastAsia" w:hAnsi="Times New Roman"/>
          <w:sz w:val="24"/>
          <w:szCs w:val="24"/>
        </w:rPr>
        <w:t>la empresa,</w:t>
      </w:r>
      <w:r w:rsidR="00745B70" w:rsidRPr="542A51E6">
        <w:rPr>
          <w:rFonts w:ascii="Times New Roman" w:eastAsiaTheme="majorEastAsia" w:hAnsi="Times New Roman"/>
          <w:sz w:val="24"/>
          <w:szCs w:val="24"/>
        </w:rPr>
        <w:t xml:space="preserve"> los empresarios nos hicieron saber que tenían algunos detalles </w:t>
      </w:r>
      <w:r w:rsidR="00DB3A40" w:rsidRPr="542A51E6">
        <w:rPr>
          <w:rFonts w:ascii="Times New Roman" w:eastAsiaTheme="majorEastAsia" w:hAnsi="Times New Roman"/>
          <w:sz w:val="24"/>
          <w:szCs w:val="24"/>
        </w:rPr>
        <w:t xml:space="preserve">en </w:t>
      </w:r>
      <w:r w:rsidR="00EF54FF" w:rsidRPr="542A51E6">
        <w:rPr>
          <w:rFonts w:ascii="Times New Roman" w:eastAsiaTheme="majorEastAsia" w:hAnsi="Times New Roman"/>
          <w:sz w:val="24"/>
          <w:szCs w:val="24"/>
        </w:rPr>
        <w:t>la estructura financi</w:t>
      </w:r>
      <w:r w:rsidR="002E714E" w:rsidRPr="542A51E6">
        <w:rPr>
          <w:rFonts w:ascii="Times New Roman" w:eastAsiaTheme="majorEastAsia" w:hAnsi="Times New Roman"/>
          <w:sz w:val="24"/>
          <w:szCs w:val="24"/>
        </w:rPr>
        <w:t xml:space="preserve">era, los márgenes de utilidad no </w:t>
      </w:r>
      <w:r w:rsidR="0023198D" w:rsidRPr="542A51E6">
        <w:rPr>
          <w:rFonts w:ascii="Times New Roman" w:eastAsiaTheme="majorEastAsia" w:hAnsi="Times New Roman"/>
          <w:sz w:val="24"/>
          <w:szCs w:val="24"/>
        </w:rPr>
        <w:t>eran representativos y debido a la inmediates con la que se necesita el dinero en la construcción a algunas obras se le</w:t>
      </w:r>
      <w:r w:rsidR="00510E8F" w:rsidRPr="542A51E6">
        <w:rPr>
          <w:rFonts w:ascii="Times New Roman" w:eastAsiaTheme="majorEastAsia" w:hAnsi="Times New Roman"/>
          <w:sz w:val="24"/>
          <w:szCs w:val="24"/>
        </w:rPr>
        <w:t xml:space="preserve"> prestaba dinero de los empresarios o </w:t>
      </w:r>
      <w:r w:rsidR="008B6CEA" w:rsidRPr="542A51E6">
        <w:rPr>
          <w:rFonts w:ascii="Times New Roman" w:eastAsiaTheme="majorEastAsia" w:hAnsi="Times New Roman"/>
          <w:sz w:val="24"/>
          <w:szCs w:val="24"/>
        </w:rPr>
        <w:t>de otr</w:t>
      </w:r>
      <w:r w:rsidR="000C2963" w:rsidRPr="542A51E6">
        <w:rPr>
          <w:rFonts w:ascii="Times New Roman" w:eastAsiaTheme="majorEastAsia" w:hAnsi="Times New Roman"/>
          <w:sz w:val="24"/>
          <w:szCs w:val="24"/>
        </w:rPr>
        <w:t>os proyectos por lo que el rastro de l</w:t>
      </w:r>
      <w:r w:rsidR="00830D97" w:rsidRPr="542A51E6">
        <w:rPr>
          <w:rFonts w:ascii="Times New Roman" w:eastAsiaTheme="majorEastAsia" w:hAnsi="Times New Roman"/>
          <w:sz w:val="24"/>
          <w:szCs w:val="24"/>
        </w:rPr>
        <w:t xml:space="preserve">a deuda se </w:t>
      </w:r>
      <w:r w:rsidR="006C7716" w:rsidRPr="542A51E6">
        <w:rPr>
          <w:rFonts w:ascii="Times New Roman" w:eastAsiaTheme="majorEastAsia" w:hAnsi="Times New Roman"/>
          <w:sz w:val="24"/>
          <w:szCs w:val="24"/>
        </w:rPr>
        <w:t>perdía</w:t>
      </w:r>
      <w:r w:rsidR="00732AD1" w:rsidRPr="542A51E6">
        <w:rPr>
          <w:rFonts w:ascii="Times New Roman" w:eastAsiaTheme="majorEastAsia" w:hAnsi="Times New Roman"/>
          <w:sz w:val="24"/>
          <w:szCs w:val="24"/>
        </w:rPr>
        <w:t xml:space="preserve"> </w:t>
      </w:r>
      <w:r w:rsidR="006822EB" w:rsidRPr="542A51E6">
        <w:rPr>
          <w:rFonts w:ascii="Times New Roman" w:eastAsiaTheme="majorEastAsia" w:hAnsi="Times New Roman"/>
          <w:sz w:val="24"/>
          <w:szCs w:val="24"/>
        </w:rPr>
        <w:t xml:space="preserve">y no lograban tener información </w:t>
      </w:r>
      <w:r w:rsidR="007D299B" w:rsidRPr="542A51E6">
        <w:rPr>
          <w:rFonts w:ascii="Times New Roman" w:eastAsiaTheme="majorEastAsia" w:hAnsi="Times New Roman"/>
          <w:sz w:val="24"/>
          <w:szCs w:val="24"/>
        </w:rPr>
        <w:t>100% representable</w:t>
      </w:r>
      <w:r w:rsidR="00A104CF" w:rsidRPr="542A51E6">
        <w:rPr>
          <w:rFonts w:ascii="Times New Roman" w:eastAsiaTheme="majorEastAsia" w:hAnsi="Times New Roman"/>
          <w:sz w:val="24"/>
          <w:szCs w:val="24"/>
        </w:rPr>
        <w:t xml:space="preserve">, por lo que se </w:t>
      </w:r>
      <w:r w:rsidR="009D5A3A" w:rsidRPr="542A51E6">
        <w:rPr>
          <w:rFonts w:ascii="Times New Roman" w:eastAsiaTheme="majorEastAsia" w:hAnsi="Times New Roman"/>
          <w:sz w:val="24"/>
          <w:szCs w:val="24"/>
        </w:rPr>
        <w:t xml:space="preserve">llegó a la idea de esta herramienta. </w:t>
      </w:r>
      <w:bookmarkStart w:id="58" w:name="_Hlk120478260"/>
    </w:p>
    <w:bookmarkEnd w:id="58"/>
    <w:p w14:paraId="2DCF2E7A" w14:textId="6534E3DA" w:rsidR="0041035B" w:rsidRPr="00F604AB" w:rsidRDefault="34121E00" w:rsidP="63D33E5F">
      <w:pPr>
        <w:pStyle w:val="Prrafodelista"/>
        <w:spacing w:line="360" w:lineRule="auto"/>
        <w:ind w:left="0"/>
        <w:jc w:val="center"/>
        <w:rPr>
          <w:rFonts w:ascii="Times New Roman" w:eastAsiaTheme="majorEastAsia" w:hAnsi="Times New Roman"/>
          <w:i/>
          <w:color w:val="808080" w:themeColor="background1" w:themeShade="80"/>
        </w:rPr>
      </w:pPr>
      <w:r w:rsidRPr="63D33E5F">
        <w:rPr>
          <w:rFonts w:ascii="Times New Roman" w:hAnsi="Times New Roman"/>
          <w:i/>
          <w:iCs/>
          <w:color w:val="808080" w:themeColor="background1" w:themeShade="80"/>
        </w:rPr>
        <w:t xml:space="preserve">Figura </w:t>
      </w:r>
      <w:r w:rsidR="5691DB1A" w:rsidRPr="63D33E5F">
        <w:rPr>
          <w:rFonts w:ascii="Times New Roman" w:hAnsi="Times New Roman"/>
          <w:i/>
          <w:iCs/>
          <w:color w:val="808080" w:themeColor="background1" w:themeShade="80"/>
        </w:rPr>
        <w:t>4</w:t>
      </w:r>
      <w:r w:rsidR="4D3B87F2" w:rsidRPr="63D33E5F">
        <w:rPr>
          <w:rFonts w:ascii="Times New Roman" w:hAnsi="Times New Roman"/>
          <w:i/>
          <w:iCs/>
          <w:color w:val="808080" w:themeColor="background1" w:themeShade="80"/>
        </w:rPr>
        <w:t>6</w:t>
      </w:r>
      <w:r w:rsidRPr="63D33E5F">
        <w:rPr>
          <w:rFonts w:ascii="Times New Roman" w:hAnsi="Times New Roman"/>
          <w:i/>
          <w:iCs/>
          <w:color w:val="808080" w:themeColor="background1" w:themeShade="80"/>
        </w:rPr>
        <w:t xml:space="preserve">: Captura de pantalla de la herramienta </w:t>
      </w:r>
      <w:r w:rsidR="50B2F78E" w:rsidRPr="63D33E5F">
        <w:rPr>
          <w:rFonts w:ascii="Times New Roman" w:hAnsi="Times New Roman"/>
          <w:i/>
          <w:iCs/>
          <w:color w:val="808080" w:themeColor="background1" w:themeShade="80"/>
        </w:rPr>
        <w:t>de gestión financiera</w:t>
      </w:r>
      <w:r w:rsidR="7C8005C0" w:rsidRPr="63D33E5F">
        <w:rPr>
          <w:rFonts w:ascii="Times New Roman" w:hAnsi="Times New Roman"/>
          <w:i/>
          <w:iCs/>
          <w:color w:val="808080" w:themeColor="background1" w:themeShade="80"/>
        </w:rPr>
        <w:t xml:space="preserve"> (</w:t>
      </w:r>
      <w:r w:rsidR="5A7F489F" w:rsidRPr="63D33E5F">
        <w:rPr>
          <w:rFonts w:ascii="Times New Roman" w:hAnsi="Times New Roman"/>
          <w:i/>
          <w:iCs/>
          <w:color w:val="808080" w:themeColor="background1" w:themeShade="80"/>
        </w:rPr>
        <w:t>*</w:t>
      </w:r>
      <w:r w:rsidR="7C8005C0" w:rsidRPr="63D33E5F">
        <w:rPr>
          <w:rFonts w:ascii="Times New Roman" w:hAnsi="Times New Roman"/>
          <w:i/>
          <w:iCs/>
          <w:color w:val="808080" w:themeColor="background1" w:themeShade="80"/>
        </w:rPr>
        <w:t>Estos datos fueron modificados para salvaguardar la confidencialidad de la empresa</w:t>
      </w:r>
      <w:r w:rsidR="5A7F489F" w:rsidRPr="63D33E5F">
        <w:rPr>
          <w:rFonts w:ascii="Times New Roman" w:hAnsi="Times New Roman"/>
          <w:i/>
          <w:iCs/>
          <w:color w:val="808080" w:themeColor="background1" w:themeShade="80"/>
        </w:rPr>
        <w:t>)</w:t>
      </w:r>
    </w:p>
    <w:p w14:paraId="1EEBA587" w14:textId="77777777" w:rsidR="00E70C3C" w:rsidRPr="00E70C3C" w:rsidRDefault="00E70C3C" w:rsidP="00E70C3C">
      <w:pPr>
        <w:pStyle w:val="Prrafodelista"/>
        <w:spacing w:line="360" w:lineRule="auto"/>
        <w:ind w:left="0"/>
        <w:jc w:val="center"/>
        <w:rPr>
          <w:rFonts w:ascii="Times New Roman" w:hAnsi="Times New Roman"/>
          <w:sz w:val="24"/>
          <w:szCs w:val="24"/>
        </w:rPr>
      </w:pPr>
    </w:p>
    <w:p w14:paraId="4C986F29" w14:textId="04729C8B" w:rsidR="00403CA4" w:rsidRPr="00E70C3C" w:rsidRDefault="27A5336E" w:rsidP="00DD25C6">
      <w:pPr>
        <w:pStyle w:val="Prrafodelista"/>
        <w:spacing w:line="360" w:lineRule="auto"/>
        <w:ind w:left="0"/>
        <w:rPr>
          <w:rFonts w:ascii="Times New Roman" w:hAnsi="Times New Roman"/>
          <w:sz w:val="24"/>
          <w:szCs w:val="24"/>
        </w:rPr>
      </w:pPr>
      <w:r w:rsidRPr="094DCA90">
        <w:rPr>
          <w:rFonts w:ascii="Times New Roman" w:hAnsi="Times New Roman"/>
          <w:sz w:val="24"/>
          <w:szCs w:val="24"/>
        </w:rPr>
        <w:t>Est</w:t>
      </w:r>
      <w:r w:rsidR="6C3C3B50" w:rsidRPr="094DCA90">
        <w:rPr>
          <w:rFonts w:ascii="Times New Roman" w:hAnsi="Times New Roman"/>
          <w:sz w:val="24"/>
          <w:szCs w:val="24"/>
        </w:rPr>
        <w:t>á</w:t>
      </w:r>
      <w:r w:rsidR="30D14D1E" w:rsidRPr="7621B722">
        <w:rPr>
          <w:rFonts w:ascii="Times New Roman" w:hAnsi="Times New Roman"/>
          <w:sz w:val="24"/>
          <w:szCs w:val="24"/>
        </w:rPr>
        <w:t xml:space="preserve"> dividida en dos partes</w:t>
      </w:r>
      <w:r w:rsidR="328C577A" w:rsidRPr="094DCA90">
        <w:rPr>
          <w:rFonts w:ascii="Times New Roman" w:hAnsi="Times New Roman"/>
          <w:sz w:val="24"/>
          <w:szCs w:val="24"/>
        </w:rPr>
        <w:t>:</w:t>
      </w:r>
      <w:r w:rsidR="4056EE1A" w:rsidRPr="7621B722">
        <w:rPr>
          <w:rFonts w:ascii="Times New Roman" w:hAnsi="Times New Roman"/>
          <w:sz w:val="24"/>
          <w:szCs w:val="24"/>
        </w:rPr>
        <w:t xml:space="preserve"> </w:t>
      </w:r>
      <w:r w:rsidR="2DD3DA10" w:rsidRPr="7621B722">
        <w:rPr>
          <w:rFonts w:ascii="Times New Roman" w:hAnsi="Times New Roman"/>
          <w:sz w:val="24"/>
          <w:szCs w:val="24"/>
        </w:rPr>
        <w:t xml:space="preserve">flujos y deuda. En flujos se tiene </w:t>
      </w:r>
      <w:r w:rsidR="412EF449" w:rsidRPr="7621B722">
        <w:rPr>
          <w:rFonts w:ascii="Times New Roman" w:hAnsi="Times New Roman"/>
          <w:sz w:val="24"/>
          <w:szCs w:val="24"/>
        </w:rPr>
        <w:t xml:space="preserve">el ingreso que se obtuvo por la obra, en caso de ser necesario se tiene </w:t>
      </w:r>
      <w:r w:rsidR="52407CF1" w:rsidRPr="7621B722">
        <w:rPr>
          <w:rFonts w:ascii="Times New Roman" w:hAnsi="Times New Roman"/>
          <w:sz w:val="24"/>
          <w:szCs w:val="24"/>
        </w:rPr>
        <w:t xml:space="preserve">el </w:t>
      </w:r>
      <w:r w:rsidR="2DD3DA10" w:rsidRPr="7621B722">
        <w:rPr>
          <w:rFonts w:ascii="Times New Roman" w:hAnsi="Times New Roman"/>
          <w:sz w:val="24"/>
          <w:szCs w:val="24"/>
        </w:rPr>
        <w:t>costo de efectivo</w:t>
      </w:r>
      <w:r w:rsidR="52407CF1" w:rsidRPr="7621B722">
        <w:rPr>
          <w:rFonts w:ascii="Times New Roman" w:hAnsi="Times New Roman"/>
          <w:sz w:val="24"/>
          <w:szCs w:val="24"/>
        </w:rPr>
        <w:t xml:space="preserve"> que se </w:t>
      </w:r>
      <w:r w:rsidR="23411FB3" w:rsidRPr="7621B722">
        <w:rPr>
          <w:rFonts w:ascii="Times New Roman" w:hAnsi="Times New Roman"/>
          <w:sz w:val="24"/>
          <w:szCs w:val="24"/>
        </w:rPr>
        <w:t>utilizó</w:t>
      </w:r>
      <w:r w:rsidR="57EC1081" w:rsidRPr="7621B722">
        <w:rPr>
          <w:rFonts w:ascii="Times New Roman" w:hAnsi="Times New Roman"/>
          <w:sz w:val="24"/>
          <w:szCs w:val="24"/>
        </w:rPr>
        <w:t xml:space="preserve">, los egresos y </w:t>
      </w:r>
      <w:r w:rsidR="0F2CD1C2" w:rsidRPr="7621B722">
        <w:rPr>
          <w:rFonts w:ascii="Times New Roman" w:hAnsi="Times New Roman"/>
          <w:sz w:val="24"/>
          <w:szCs w:val="24"/>
        </w:rPr>
        <w:t xml:space="preserve">la utilidad por proyecto. Los egresos se sacan de la segunda </w:t>
      </w:r>
      <w:r w:rsidR="23411FB3" w:rsidRPr="7621B722">
        <w:rPr>
          <w:rFonts w:ascii="Times New Roman" w:hAnsi="Times New Roman"/>
          <w:sz w:val="24"/>
          <w:szCs w:val="24"/>
        </w:rPr>
        <w:t>parte</w:t>
      </w:r>
      <w:r w:rsidR="0F2CD1C2" w:rsidRPr="7621B722">
        <w:rPr>
          <w:rFonts w:ascii="Times New Roman" w:hAnsi="Times New Roman"/>
          <w:sz w:val="24"/>
          <w:szCs w:val="24"/>
        </w:rPr>
        <w:t xml:space="preserve"> de deuda</w:t>
      </w:r>
      <w:r w:rsidR="6DB5AAE0" w:rsidRPr="7621B722">
        <w:rPr>
          <w:rFonts w:ascii="Times New Roman" w:hAnsi="Times New Roman"/>
          <w:sz w:val="24"/>
          <w:szCs w:val="24"/>
        </w:rPr>
        <w:t xml:space="preserve"> esta </w:t>
      </w:r>
      <w:r w:rsidR="00E70C3C" w:rsidRPr="7621B722">
        <w:rPr>
          <w:rFonts w:ascii="Times New Roman" w:hAnsi="Times New Roman"/>
          <w:sz w:val="24"/>
          <w:szCs w:val="24"/>
        </w:rPr>
        <w:t>está</w:t>
      </w:r>
      <w:r w:rsidR="6DB5AAE0" w:rsidRPr="7621B722">
        <w:rPr>
          <w:rFonts w:ascii="Times New Roman" w:hAnsi="Times New Roman"/>
          <w:sz w:val="24"/>
          <w:szCs w:val="24"/>
        </w:rPr>
        <w:t xml:space="preserve"> conformada </w:t>
      </w:r>
      <w:r w:rsidR="00E70C3C" w:rsidRPr="7621B722">
        <w:rPr>
          <w:rFonts w:ascii="Times New Roman" w:hAnsi="Times New Roman"/>
          <w:sz w:val="24"/>
          <w:szCs w:val="24"/>
        </w:rPr>
        <w:t>por</w:t>
      </w:r>
      <w:r w:rsidR="6DB5AAE0" w:rsidRPr="7621B722">
        <w:rPr>
          <w:rFonts w:ascii="Times New Roman" w:hAnsi="Times New Roman"/>
          <w:sz w:val="24"/>
          <w:szCs w:val="24"/>
        </w:rPr>
        <w:t xml:space="preserve"> los proyectos o personas </w:t>
      </w:r>
      <w:r w:rsidR="65DBEC0E" w:rsidRPr="7621B722">
        <w:rPr>
          <w:rFonts w:ascii="Times New Roman" w:hAnsi="Times New Roman"/>
          <w:sz w:val="24"/>
          <w:szCs w:val="24"/>
        </w:rPr>
        <w:t xml:space="preserve">que </w:t>
      </w:r>
      <w:r w:rsidR="184F540D" w:rsidRPr="7621B722">
        <w:rPr>
          <w:rFonts w:ascii="Times New Roman" w:hAnsi="Times New Roman"/>
          <w:sz w:val="24"/>
          <w:szCs w:val="24"/>
        </w:rPr>
        <w:t>reglamenten</w:t>
      </w:r>
      <w:r w:rsidR="65DBEC0E" w:rsidRPr="7621B722">
        <w:rPr>
          <w:rFonts w:ascii="Times New Roman" w:hAnsi="Times New Roman"/>
          <w:sz w:val="24"/>
          <w:szCs w:val="24"/>
        </w:rPr>
        <w:t xml:space="preserve"> prestan,</w:t>
      </w:r>
      <w:r w:rsidR="207774C5" w:rsidRPr="7621B722">
        <w:rPr>
          <w:rFonts w:ascii="Times New Roman" w:hAnsi="Times New Roman"/>
          <w:sz w:val="24"/>
          <w:szCs w:val="24"/>
        </w:rPr>
        <w:t xml:space="preserve"> la suma por proyecto de estos nos da los </w:t>
      </w:r>
      <w:r w:rsidR="184F540D" w:rsidRPr="7621B722">
        <w:rPr>
          <w:rFonts w:ascii="Times New Roman" w:hAnsi="Times New Roman"/>
          <w:sz w:val="24"/>
          <w:szCs w:val="24"/>
        </w:rPr>
        <w:t>egresos</w:t>
      </w:r>
      <w:r w:rsidR="207774C5" w:rsidRPr="7621B722">
        <w:rPr>
          <w:rFonts w:ascii="Times New Roman" w:hAnsi="Times New Roman"/>
          <w:sz w:val="24"/>
          <w:szCs w:val="24"/>
        </w:rPr>
        <w:t xml:space="preserve"> y al tenerlo en una tabla nos permite tener con claridad a quien</w:t>
      </w:r>
      <w:r w:rsidR="3DE78ABE" w:rsidRPr="7621B722">
        <w:rPr>
          <w:rFonts w:ascii="Times New Roman" w:hAnsi="Times New Roman"/>
          <w:sz w:val="24"/>
          <w:szCs w:val="24"/>
        </w:rPr>
        <w:t xml:space="preserve"> s</w:t>
      </w:r>
      <w:r w:rsidR="184F540D" w:rsidRPr="7621B722">
        <w:rPr>
          <w:rFonts w:ascii="Times New Roman" w:hAnsi="Times New Roman"/>
          <w:sz w:val="24"/>
          <w:szCs w:val="24"/>
        </w:rPr>
        <w:t>e le tiene que pagar y la cantidad. L</w:t>
      </w:r>
      <w:r w:rsidR="445FFC00" w:rsidRPr="7621B722">
        <w:rPr>
          <w:rFonts w:ascii="Times New Roman" w:hAnsi="Times New Roman"/>
          <w:sz w:val="24"/>
          <w:szCs w:val="24"/>
        </w:rPr>
        <w:t xml:space="preserve">a idea de esta herramienta es utilizarla </w:t>
      </w:r>
      <w:r w:rsidR="23111909" w:rsidRPr="7621B722">
        <w:rPr>
          <w:rFonts w:ascii="Times New Roman" w:hAnsi="Times New Roman"/>
          <w:sz w:val="24"/>
          <w:szCs w:val="24"/>
        </w:rPr>
        <w:t>pa</w:t>
      </w:r>
      <w:r w:rsidR="41799F48" w:rsidRPr="7621B722">
        <w:rPr>
          <w:rFonts w:ascii="Times New Roman" w:hAnsi="Times New Roman"/>
          <w:sz w:val="24"/>
          <w:szCs w:val="24"/>
        </w:rPr>
        <w:t>r</w:t>
      </w:r>
      <w:r w:rsidR="23111909" w:rsidRPr="7621B722">
        <w:rPr>
          <w:rFonts w:ascii="Times New Roman" w:hAnsi="Times New Roman"/>
          <w:sz w:val="24"/>
          <w:szCs w:val="24"/>
        </w:rPr>
        <w:t xml:space="preserve">a llevar estos flujos y tener </w:t>
      </w:r>
      <w:r w:rsidR="639C2E4E" w:rsidRPr="7621B722">
        <w:rPr>
          <w:rFonts w:ascii="Times New Roman" w:hAnsi="Times New Roman"/>
          <w:sz w:val="24"/>
          <w:szCs w:val="24"/>
        </w:rPr>
        <w:t xml:space="preserve">la información en </w:t>
      </w:r>
      <w:r w:rsidR="23111909" w:rsidRPr="7621B722">
        <w:rPr>
          <w:rFonts w:ascii="Times New Roman" w:hAnsi="Times New Roman"/>
          <w:sz w:val="24"/>
          <w:szCs w:val="24"/>
        </w:rPr>
        <w:t>una base de</w:t>
      </w:r>
      <w:r w:rsidR="639C2E4E" w:rsidRPr="7621B722">
        <w:rPr>
          <w:rFonts w:ascii="Times New Roman" w:hAnsi="Times New Roman"/>
          <w:sz w:val="24"/>
          <w:szCs w:val="24"/>
        </w:rPr>
        <w:t xml:space="preserve"> </w:t>
      </w:r>
      <w:r w:rsidR="23111909" w:rsidRPr="7621B722">
        <w:rPr>
          <w:rFonts w:ascii="Times New Roman" w:hAnsi="Times New Roman"/>
          <w:sz w:val="24"/>
          <w:szCs w:val="24"/>
        </w:rPr>
        <w:t>datos estandarizada para</w:t>
      </w:r>
      <w:r w:rsidR="639C2E4E" w:rsidRPr="7621B722">
        <w:rPr>
          <w:rFonts w:ascii="Times New Roman" w:hAnsi="Times New Roman"/>
          <w:sz w:val="24"/>
          <w:szCs w:val="24"/>
        </w:rPr>
        <w:t xml:space="preserve"> a futuro poder mezclarla </w:t>
      </w:r>
      <w:r w:rsidR="14242AC8" w:rsidRPr="7621B722">
        <w:rPr>
          <w:rFonts w:ascii="Times New Roman" w:hAnsi="Times New Roman"/>
          <w:sz w:val="24"/>
          <w:szCs w:val="24"/>
        </w:rPr>
        <w:t xml:space="preserve">con otros archivos sin problema. </w:t>
      </w:r>
      <w:r w:rsidR="00E70C3C">
        <w:rPr>
          <w:rFonts w:ascii="Times New Roman" w:hAnsi="Times New Roman"/>
          <w:sz w:val="24"/>
          <w:szCs w:val="24"/>
        </w:rPr>
        <w:br w:type="page"/>
      </w:r>
    </w:p>
    <w:p w14:paraId="7C3138F3" w14:textId="66D410A2" w:rsidR="00DF3B21" w:rsidRPr="00403CA4" w:rsidRDefault="007549EE" w:rsidP="00E70C3C">
      <w:pPr>
        <w:pStyle w:val="Ttulo4"/>
        <w:spacing w:line="360" w:lineRule="auto"/>
        <w:rPr>
          <w:b/>
        </w:rPr>
      </w:pPr>
      <w:r w:rsidRPr="00403CA4">
        <w:t>O</w:t>
      </w:r>
      <w:r w:rsidR="00437A81" w:rsidRPr="00403CA4">
        <w:rPr>
          <w:b/>
        </w:rPr>
        <w:t>ptimización</w:t>
      </w:r>
      <w:r w:rsidR="003A261A" w:rsidRPr="00403CA4">
        <w:rPr>
          <w:b/>
        </w:rPr>
        <w:t xml:space="preserve"> de herramienta financiera para gastos por proyecto </w:t>
      </w:r>
    </w:p>
    <w:p w14:paraId="371EE330" w14:textId="6A846A0A" w:rsidR="00DF3B21" w:rsidRDefault="008218CB" w:rsidP="542A51E6">
      <w:pPr>
        <w:pStyle w:val="Prrafodelista"/>
        <w:spacing w:line="360" w:lineRule="auto"/>
        <w:ind w:left="0"/>
        <w:rPr>
          <w:rFonts w:ascii="Times New Roman" w:eastAsiaTheme="majorEastAsia" w:hAnsi="Times New Roman"/>
          <w:sz w:val="24"/>
          <w:szCs w:val="24"/>
        </w:rPr>
      </w:pPr>
      <w:r w:rsidRPr="542A51E6">
        <w:rPr>
          <w:rFonts w:ascii="Times New Roman" w:eastAsiaTheme="majorEastAsia" w:hAnsi="Times New Roman"/>
          <w:sz w:val="24"/>
          <w:szCs w:val="24"/>
        </w:rPr>
        <w:t xml:space="preserve">Esta herramienta es específicamente para </w:t>
      </w:r>
      <w:r w:rsidR="00550658" w:rsidRPr="542A51E6">
        <w:rPr>
          <w:rFonts w:ascii="Times New Roman" w:eastAsiaTheme="majorEastAsia" w:hAnsi="Times New Roman"/>
          <w:sz w:val="24"/>
          <w:szCs w:val="24"/>
        </w:rPr>
        <w:t xml:space="preserve">los proyectos de </w:t>
      </w:r>
      <w:r w:rsidR="177630DF" w:rsidRPr="542A51E6">
        <w:rPr>
          <w:rFonts w:ascii="Times New Roman" w:eastAsiaTheme="majorEastAsia" w:hAnsi="Times New Roman"/>
          <w:sz w:val="24"/>
          <w:szCs w:val="24"/>
        </w:rPr>
        <w:t>captación de agua pluvial</w:t>
      </w:r>
      <w:r w:rsidR="00550658" w:rsidRPr="542A51E6">
        <w:rPr>
          <w:rFonts w:ascii="Times New Roman" w:eastAsiaTheme="majorEastAsia" w:hAnsi="Times New Roman"/>
          <w:sz w:val="24"/>
          <w:szCs w:val="24"/>
        </w:rPr>
        <w:t xml:space="preserve">, pues estos proyectos son </w:t>
      </w:r>
      <w:r w:rsidR="7D542B21" w:rsidRPr="542A51E6">
        <w:rPr>
          <w:rFonts w:ascii="Times New Roman" w:hAnsi="Times New Roman"/>
          <w:sz w:val="24"/>
          <w:szCs w:val="24"/>
        </w:rPr>
        <w:t>m</w:t>
      </w:r>
      <w:r w:rsidR="62FB99A2" w:rsidRPr="542A51E6">
        <w:rPr>
          <w:rFonts w:ascii="Times New Roman" w:hAnsi="Times New Roman"/>
          <w:sz w:val="24"/>
          <w:szCs w:val="24"/>
        </w:rPr>
        <w:t>á</w:t>
      </w:r>
      <w:r w:rsidR="003CA0E6" w:rsidRPr="542A51E6">
        <w:rPr>
          <w:rFonts w:ascii="Times New Roman" w:hAnsi="Times New Roman"/>
          <w:sz w:val="24"/>
          <w:szCs w:val="24"/>
        </w:rPr>
        <w:t>s</w:t>
      </w:r>
      <w:r w:rsidR="002127C6" w:rsidRPr="542A51E6">
        <w:rPr>
          <w:rFonts w:ascii="Times New Roman" w:eastAsiaTheme="majorEastAsia" w:hAnsi="Times New Roman"/>
          <w:sz w:val="24"/>
          <w:szCs w:val="24"/>
        </w:rPr>
        <w:t xml:space="preserve"> repetitivos</w:t>
      </w:r>
      <w:r w:rsidR="001E5815" w:rsidRPr="542A51E6">
        <w:rPr>
          <w:rFonts w:ascii="Times New Roman" w:eastAsiaTheme="majorEastAsia" w:hAnsi="Times New Roman"/>
          <w:sz w:val="24"/>
          <w:szCs w:val="24"/>
        </w:rPr>
        <w:t xml:space="preserve"> por lo tanto </w:t>
      </w:r>
      <w:r w:rsidR="00265E8F" w:rsidRPr="542A51E6">
        <w:rPr>
          <w:rFonts w:ascii="Times New Roman" w:eastAsiaTheme="majorEastAsia" w:hAnsi="Times New Roman"/>
          <w:sz w:val="24"/>
          <w:szCs w:val="24"/>
        </w:rPr>
        <w:t xml:space="preserve">es </w:t>
      </w:r>
      <w:r w:rsidR="00D7569E" w:rsidRPr="542A51E6">
        <w:rPr>
          <w:rFonts w:ascii="Times New Roman" w:eastAsiaTheme="majorEastAsia" w:hAnsi="Times New Roman"/>
          <w:sz w:val="24"/>
          <w:szCs w:val="24"/>
        </w:rPr>
        <w:t>más</w:t>
      </w:r>
      <w:r w:rsidR="00265E8F" w:rsidRPr="542A51E6">
        <w:rPr>
          <w:rFonts w:ascii="Times New Roman" w:eastAsiaTheme="majorEastAsia" w:hAnsi="Times New Roman"/>
          <w:sz w:val="24"/>
          <w:szCs w:val="24"/>
        </w:rPr>
        <w:t xml:space="preserve"> útil tener todos los gastos y lo que s</w:t>
      </w:r>
      <w:r w:rsidR="00D7569E" w:rsidRPr="542A51E6">
        <w:rPr>
          <w:rFonts w:ascii="Times New Roman" w:eastAsiaTheme="majorEastAsia" w:hAnsi="Times New Roman"/>
          <w:sz w:val="24"/>
          <w:szCs w:val="24"/>
        </w:rPr>
        <w:t>e utilizó</w:t>
      </w:r>
      <w:r w:rsidR="00265E8F" w:rsidRPr="542A51E6">
        <w:rPr>
          <w:rFonts w:ascii="Times New Roman" w:eastAsiaTheme="majorEastAsia" w:hAnsi="Times New Roman"/>
          <w:sz w:val="24"/>
          <w:szCs w:val="24"/>
        </w:rPr>
        <w:t xml:space="preserve"> </w:t>
      </w:r>
      <w:r w:rsidR="007E421D" w:rsidRPr="542A51E6">
        <w:rPr>
          <w:rFonts w:ascii="Times New Roman" w:eastAsiaTheme="majorEastAsia" w:hAnsi="Times New Roman"/>
          <w:sz w:val="24"/>
          <w:szCs w:val="24"/>
        </w:rPr>
        <w:t xml:space="preserve">por proyecto enlistado pues de ser </w:t>
      </w:r>
      <w:r w:rsidR="00D7569E" w:rsidRPr="542A51E6">
        <w:rPr>
          <w:rFonts w:ascii="Times New Roman" w:eastAsiaTheme="majorEastAsia" w:hAnsi="Times New Roman"/>
          <w:sz w:val="24"/>
          <w:szCs w:val="24"/>
        </w:rPr>
        <w:t>necesario</w:t>
      </w:r>
      <w:r w:rsidR="007E421D" w:rsidRPr="542A51E6">
        <w:rPr>
          <w:rFonts w:ascii="Times New Roman" w:eastAsiaTheme="majorEastAsia" w:hAnsi="Times New Roman"/>
          <w:sz w:val="24"/>
          <w:szCs w:val="24"/>
        </w:rPr>
        <w:t xml:space="preserve"> si llega otro proyecto con las mismas o parecidas especificaciones</w:t>
      </w:r>
      <w:r w:rsidR="0049707D" w:rsidRPr="542A51E6">
        <w:rPr>
          <w:rFonts w:ascii="Times New Roman" w:eastAsiaTheme="majorEastAsia" w:hAnsi="Times New Roman"/>
          <w:sz w:val="24"/>
          <w:szCs w:val="24"/>
        </w:rPr>
        <w:t xml:space="preserve"> </w:t>
      </w:r>
      <w:r w:rsidR="00910CEB" w:rsidRPr="542A51E6">
        <w:rPr>
          <w:rFonts w:ascii="Times New Roman" w:eastAsiaTheme="majorEastAsia" w:hAnsi="Times New Roman"/>
          <w:sz w:val="24"/>
          <w:szCs w:val="24"/>
        </w:rPr>
        <w:t xml:space="preserve">solo se va a </w:t>
      </w:r>
      <w:r w:rsidR="00D7569E" w:rsidRPr="542A51E6">
        <w:rPr>
          <w:rFonts w:ascii="Times New Roman" w:eastAsiaTheme="majorEastAsia" w:hAnsi="Times New Roman"/>
          <w:sz w:val="24"/>
          <w:szCs w:val="24"/>
        </w:rPr>
        <w:t>proyectos pasados y se ordena lo mismo</w:t>
      </w:r>
      <w:r w:rsidR="00794DC3" w:rsidRPr="542A51E6">
        <w:rPr>
          <w:rFonts w:ascii="Times New Roman" w:eastAsiaTheme="majorEastAsia" w:hAnsi="Times New Roman"/>
          <w:sz w:val="24"/>
          <w:szCs w:val="24"/>
        </w:rPr>
        <w:t xml:space="preserve">, de igual forma este </w:t>
      </w:r>
      <w:r w:rsidR="00DD25C6" w:rsidRPr="542A51E6">
        <w:rPr>
          <w:rFonts w:ascii="Times New Roman" w:hAnsi="Times New Roman"/>
          <w:sz w:val="24"/>
          <w:szCs w:val="24"/>
        </w:rPr>
        <w:t>sería</w:t>
      </w:r>
      <w:r w:rsidR="00794DC3" w:rsidRPr="542A51E6">
        <w:rPr>
          <w:rFonts w:ascii="Times New Roman" w:eastAsiaTheme="majorEastAsia" w:hAnsi="Times New Roman"/>
          <w:sz w:val="24"/>
          <w:szCs w:val="24"/>
        </w:rPr>
        <w:t xml:space="preserve"> el paso anterior para llevar la información a la base de flujos </w:t>
      </w:r>
      <w:r w:rsidR="009437EF" w:rsidRPr="542A51E6">
        <w:rPr>
          <w:rFonts w:ascii="Times New Roman" w:eastAsiaTheme="majorEastAsia" w:hAnsi="Times New Roman"/>
          <w:sz w:val="24"/>
          <w:szCs w:val="24"/>
        </w:rPr>
        <w:t xml:space="preserve">con márgenes pues aquí están los gatos y las deudas </w:t>
      </w:r>
      <w:r w:rsidR="00A565BD" w:rsidRPr="542A51E6">
        <w:rPr>
          <w:rFonts w:ascii="Times New Roman" w:eastAsiaTheme="majorEastAsia" w:hAnsi="Times New Roman"/>
          <w:sz w:val="24"/>
          <w:szCs w:val="24"/>
        </w:rPr>
        <w:t xml:space="preserve">por proyecto desglosado. </w:t>
      </w:r>
    </w:p>
    <w:p w14:paraId="6CBF898B" w14:textId="2811164B" w:rsidR="00E70C3C" w:rsidRPr="00F604AB" w:rsidRDefault="001C13E5" w:rsidP="542A51E6">
      <w:pPr>
        <w:pStyle w:val="Prrafodelista"/>
        <w:spacing w:line="360" w:lineRule="auto"/>
        <w:ind w:left="0"/>
        <w:jc w:val="center"/>
        <w:rPr>
          <w:rFonts w:ascii="Times New Roman" w:hAnsi="Times New Roman"/>
          <w:i/>
          <w:iCs/>
          <w:color w:val="808080" w:themeColor="background1" w:themeShade="80"/>
        </w:rPr>
      </w:pPr>
      <w:r w:rsidRPr="00F604AB">
        <w:rPr>
          <w:rFonts w:ascii="Times New Roman" w:eastAsiaTheme="majorEastAsia" w:hAnsi="Times New Roman"/>
          <w:noProof/>
          <w:sz w:val="26"/>
          <w:szCs w:val="26"/>
          <w:lang w:val="es-ES"/>
        </w:rPr>
        <w:drawing>
          <wp:anchor distT="0" distB="0" distL="114300" distR="114300" simplePos="0" relativeHeight="251658246" behindDoc="0" locked="0" layoutInCell="1" allowOverlap="1" wp14:anchorId="3A37C507" wp14:editId="0A8C626C">
            <wp:simplePos x="0" y="0"/>
            <wp:positionH relativeFrom="column">
              <wp:posOffset>915887</wp:posOffset>
            </wp:positionH>
            <wp:positionV relativeFrom="paragraph">
              <wp:posOffset>2088298</wp:posOffset>
            </wp:positionV>
            <wp:extent cx="3629025" cy="2091690"/>
            <wp:effectExtent l="0" t="0" r="9525" b="3810"/>
            <wp:wrapTopAndBottom/>
            <wp:docPr id="4" name="Imagen 9" descr="Interfaz de usuario gráfica, Aplicación, Tabla, Excel&#10;&#10;Descripción generada automáticamente">
              <a:extLst xmlns:a="http://schemas.openxmlformats.org/drawingml/2006/main">
                <a:ext uri="{FF2B5EF4-FFF2-40B4-BE49-F238E27FC236}">
                  <a16:creationId xmlns:a16="http://schemas.microsoft.com/office/drawing/2014/main" id="{E186A561-E9CB-B706-9710-3581365ABA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9" descr="Interfaz de usuario gráfica, Aplicación, Tabla, Excel&#10;&#10;Descripción generada automáticamente">
                      <a:extLst>
                        <a:ext uri="{FF2B5EF4-FFF2-40B4-BE49-F238E27FC236}">
                          <a16:creationId xmlns:a16="http://schemas.microsoft.com/office/drawing/2014/main" id="{E186A561-E9CB-B706-9710-3581365ABA75}"/>
                        </a:ext>
                      </a:extLst>
                    </pic:cNvPr>
                    <pic:cNvPicPr>
                      <a:picLocks noChangeAspect="1"/>
                    </pic:cNvPicPr>
                  </pic:nvPicPr>
                  <pic:blipFill rotWithShape="1">
                    <a:blip r:embed="rId54">
                      <a:extLst>
                        <a:ext uri="{BEBA8EAE-BF5A-486C-A8C5-ECC9F3942E4B}">
                          <a14:imgProps xmlns:a14="http://schemas.microsoft.com/office/drawing/2010/main">
                            <a14:imgLayer r:embed="rId55">
                              <a14:imgEffect>
                                <a14:artisticGlass/>
                              </a14:imgEffect>
                            </a14:imgLayer>
                          </a14:imgProps>
                        </a:ext>
                        <a:ext uri="{28A0092B-C50C-407E-A947-70E740481C1C}">
                          <a14:useLocalDpi xmlns:a14="http://schemas.microsoft.com/office/drawing/2010/main" val="0"/>
                        </a:ext>
                      </a:extLst>
                    </a:blip>
                    <a:srcRect l="16045" t="26655" r="40783" b="25208"/>
                    <a:stretch/>
                  </pic:blipFill>
                  <pic:spPr>
                    <a:xfrm>
                      <a:off x="0" y="0"/>
                      <a:ext cx="3629025" cy="2091690"/>
                    </a:xfrm>
                    <a:prstGeom prst="rect">
                      <a:avLst/>
                    </a:prstGeom>
                  </pic:spPr>
                </pic:pic>
              </a:graphicData>
            </a:graphic>
            <wp14:sizeRelH relativeFrom="margin">
              <wp14:pctWidth>0</wp14:pctWidth>
            </wp14:sizeRelH>
            <wp14:sizeRelV relativeFrom="margin">
              <wp14:pctHeight>0</wp14:pctHeight>
            </wp14:sizeRelV>
          </wp:anchor>
        </w:drawing>
      </w:r>
      <w:r w:rsidR="00047CE8" w:rsidRPr="00F604AB">
        <w:rPr>
          <w:rFonts w:ascii="Times New Roman" w:eastAsiaTheme="majorEastAsia" w:hAnsi="Times New Roman"/>
          <w:noProof/>
          <w:sz w:val="26"/>
          <w:szCs w:val="26"/>
          <w:lang w:val="es-ES"/>
        </w:rPr>
        <w:drawing>
          <wp:anchor distT="0" distB="0" distL="114300" distR="114300" simplePos="0" relativeHeight="251658245" behindDoc="0" locked="0" layoutInCell="1" allowOverlap="1" wp14:anchorId="7D457DD9" wp14:editId="1FBEDE08">
            <wp:simplePos x="0" y="0"/>
            <wp:positionH relativeFrom="column">
              <wp:posOffset>-251460</wp:posOffset>
            </wp:positionH>
            <wp:positionV relativeFrom="paragraph">
              <wp:posOffset>116840</wp:posOffset>
            </wp:positionV>
            <wp:extent cx="6269990" cy="1419225"/>
            <wp:effectExtent l="0" t="0" r="0" b="9525"/>
            <wp:wrapSquare wrapText="bothSides"/>
            <wp:docPr id="5" name="Imagen 4" descr="Interfaz de usuario gráfica, Aplicación, Tabla&#10;&#10;Descripción generada automáticamente">
              <a:extLst xmlns:a="http://schemas.openxmlformats.org/drawingml/2006/main">
                <a:ext uri="{FF2B5EF4-FFF2-40B4-BE49-F238E27FC236}">
                  <a16:creationId xmlns:a16="http://schemas.microsoft.com/office/drawing/2014/main" id="{C6C1AC2D-D6FA-3944-2781-2586CF6C83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Interfaz de usuario gráfica, Aplicación, Tabla&#10;&#10;Descripción generada automáticamente">
                      <a:extLst>
                        <a:ext uri="{FF2B5EF4-FFF2-40B4-BE49-F238E27FC236}">
                          <a16:creationId xmlns:a16="http://schemas.microsoft.com/office/drawing/2014/main" id="{C6C1AC2D-D6FA-3944-2781-2586CF6C83C9}"/>
                        </a:ext>
                      </a:extLst>
                    </pic:cNvPr>
                    <pic:cNvPicPr>
                      <a:picLocks noChangeAspect="1"/>
                    </pic:cNvPicPr>
                  </pic:nvPicPr>
                  <pic:blipFill rotWithShape="1">
                    <a:blip r:embed="rId56">
                      <a:extLst>
                        <a:ext uri="{BEBA8EAE-BF5A-486C-A8C5-ECC9F3942E4B}">
                          <a14:imgProps xmlns:a14="http://schemas.microsoft.com/office/drawing/2010/main">
                            <a14:imgLayer r:embed="rId57">
                              <a14:imgEffect>
                                <a14:artisticGlass/>
                              </a14:imgEffect>
                            </a14:imgLayer>
                          </a14:imgProps>
                        </a:ext>
                        <a:ext uri="{28A0092B-C50C-407E-A947-70E740481C1C}">
                          <a14:useLocalDpi xmlns:a14="http://schemas.microsoft.com/office/drawing/2010/main" val="0"/>
                        </a:ext>
                      </a:extLst>
                    </a:blip>
                    <a:srcRect l="1998" t="37805" r="12018" b="31533"/>
                    <a:stretch/>
                  </pic:blipFill>
                  <pic:spPr>
                    <a:xfrm>
                      <a:off x="0" y="0"/>
                      <a:ext cx="6269990" cy="1419225"/>
                    </a:xfrm>
                    <a:prstGeom prst="rect">
                      <a:avLst/>
                    </a:prstGeom>
                  </pic:spPr>
                </pic:pic>
              </a:graphicData>
            </a:graphic>
            <wp14:sizeRelH relativeFrom="margin">
              <wp14:pctWidth>0</wp14:pctWidth>
            </wp14:sizeRelH>
            <wp14:sizeRelV relativeFrom="margin">
              <wp14:pctHeight>0</wp14:pctHeight>
            </wp14:sizeRelV>
          </wp:anchor>
        </w:drawing>
      </w:r>
      <w:r w:rsidR="7C7D7F09" w:rsidRPr="542A51E6">
        <w:rPr>
          <w:rFonts w:ascii="Times New Roman" w:hAnsi="Times New Roman"/>
          <w:i/>
          <w:iCs/>
          <w:color w:val="808080" w:themeColor="background1" w:themeShade="80"/>
        </w:rPr>
        <w:t xml:space="preserve"> Figura </w:t>
      </w:r>
      <w:r w:rsidR="3300AF2B" w:rsidRPr="542A51E6">
        <w:rPr>
          <w:rFonts w:ascii="Times New Roman" w:hAnsi="Times New Roman"/>
          <w:i/>
          <w:iCs/>
          <w:color w:val="808080" w:themeColor="background1" w:themeShade="80"/>
        </w:rPr>
        <w:t>4</w:t>
      </w:r>
      <w:r w:rsidR="16D29D25" w:rsidRPr="542A51E6">
        <w:rPr>
          <w:rFonts w:ascii="Times New Roman" w:hAnsi="Times New Roman"/>
          <w:i/>
          <w:iCs/>
          <w:color w:val="808080" w:themeColor="background1" w:themeShade="80"/>
        </w:rPr>
        <w:t>7</w:t>
      </w:r>
      <w:r w:rsidR="7C7D7F09" w:rsidRPr="542A51E6">
        <w:rPr>
          <w:rFonts w:ascii="Times New Roman" w:hAnsi="Times New Roman"/>
          <w:i/>
          <w:iCs/>
          <w:color w:val="808080" w:themeColor="background1" w:themeShade="80"/>
        </w:rPr>
        <w:t xml:space="preserve">: Captura de pantalla de la herramienta de gestión financiera </w:t>
      </w:r>
      <w:r w:rsidR="50230D7D" w:rsidRPr="542A51E6">
        <w:rPr>
          <w:rFonts w:ascii="Times New Roman" w:hAnsi="Times New Roman"/>
          <w:i/>
          <w:iCs/>
          <w:color w:val="808080" w:themeColor="background1" w:themeShade="80"/>
        </w:rPr>
        <w:t xml:space="preserve">por </w:t>
      </w:r>
      <w:r w:rsidR="001D6EE4" w:rsidRPr="542A51E6">
        <w:rPr>
          <w:rFonts w:ascii="Times New Roman" w:hAnsi="Times New Roman"/>
          <w:i/>
          <w:iCs/>
          <w:color w:val="808080" w:themeColor="background1" w:themeShade="80"/>
        </w:rPr>
        <w:t>los proyectos</w:t>
      </w:r>
      <w:r w:rsidR="50230D7D" w:rsidRPr="542A51E6">
        <w:rPr>
          <w:rFonts w:ascii="Times New Roman" w:hAnsi="Times New Roman"/>
          <w:i/>
          <w:iCs/>
          <w:color w:val="808080" w:themeColor="background1" w:themeShade="80"/>
        </w:rPr>
        <w:t xml:space="preserve"> de </w:t>
      </w:r>
      <w:r w:rsidR="24A24EFA" w:rsidRPr="542A51E6">
        <w:rPr>
          <w:rFonts w:ascii="Times New Roman" w:hAnsi="Times New Roman"/>
          <w:i/>
          <w:iCs/>
          <w:color w:val="808080" w:themeColor="background1" w:themeShade="80"/>
        </w:rPr>
        <w:t xml:space="preserve">captación de agua </w:t>
      </w:r>
      <w:r w:rsidR="7C7D7F09" w:rsidRPr="542A51E6">
        <w:rPr>
          <w:rFonts w:ascii="Times New Roman" w:hAnsi="Times New Roman"/>
          <w:i/>
          <w:iCs/>
          <w:color w:val="808080" w:themeColor="background1" w:themeShade="80"/>
        </w:rPr>
        <w:t>(*</w:t>
      </w:r>
      <w:r w:rsidR="28F36CFD" w:rsidRPr="542A51E6">
        <w:rPr>
          <w:rFonts w:ascii="Times New Roman" w:eastAsiaTheme="majorEastAsia" w:hAnsi="Times New Roman"/>
          <w:i/>
          <w:iCs/>
          <w:color w:val="808080" w:themeColor="background1" w:themeShade="80"/>
        </w:rPr>
        <w:t>Estos datos fueron modificados para salvaguardar la confidencialidad de la empresa</w:t>
      </w:r>
      <w:r w:rsidR="7C7D7F09" w:rsidRPr="542A51E6">
        <w:rPr>
          <w:rFonts w:ascii="Times New Roman" w:hAnsi="Times New Roman"/>
          <w:i/>
          <w:iCs/>
          <w:color w:val="808080" w:themeColor="background1" w:themeShade="80"/>
        </w:rPr>
        <w:t>)</w:t>
      </w:r>
    </w:p>
    <w:p w14:paraId="455EF526" w14:textId="5079FAD7" w:rsidR="00047CE8" w:rsidRPr="00F604AB" w:rsidRDefault="643BE617" w:rsidP="542A51E6">
      <w:pPr>
        <w:pStyle w:val="Prrafodelista"/>
        <w:spacing w:line="360" w:lineRule="auto"/>
        <w:ind w:left="708" w:hanging="708"/>
        <w:jc w:val="center"/>
        <w:rPr>
          <w:rFonts w:ascii="Times New Roman" w:eastAsiaTheme="majorEastAsia" w:hAnsi="Times New Roman"/>
          <w:i/>
          <w:iCs/>
          <w:color w:val="808080" w:themeColor="background1" w:themeShade="80"/>
        </w:rPr>
      </w:pPr>
      <w:r w:rsidRPr="542A51E6">
        <w:rPr>
          <w:rFonts w:ascii="Times New Roman" w:hAnsi="Times New Roman"/>
          <w:i/>
          <w:iCs/>
          <w:color w:val="808080" w:themeColor="background1" w:themeShade="80"/>
        </w:rPr>
        <w:t xml:space="preserve">Figura </w:t>
      </w:r>
      <w:r w:rsidR="00B81117" w:rsidRPr="542A51E6">
        <w:rPr>
          <w:rFonts w:ascii="Times New Roman" w:hAnsi="Times New Roman"/>
          <w:i/>
          <w:iCs/>
          <w:color w:val="808080" w:themeColor="background1" w:themeShade="80"/>
        </w:rPr>
        <w:t>48:</w:t>
      </w:r>
      <w:r w:rsidRPr="542A51E6">
        <w:rPr>
          <w:rFonts w:ascii="Times New Roman" w:hAnsi="Times New Roman"/>
          <w:i/>
          <w:iCs/>
          <w:color w:val="808080" w:themeColor="background1" w:themeShade="80"/>
        </w:rPr>
        <w:t xml:space="preserve"> Captura de pantalla de la herramienta de gestión financiera por </w:t>
      </w:r>
      <w:r w:rsidR="008D7BD0" w:rsidRPr="542A51E6">
        <w:rPr>
          <w:rFonts w:ascii="Times New Roman" w:hAnsi="Times New Roman"/>
          <w:i/>
          <w:iCs/>
          <w:color w:val="808080" w:themeColor="background1" w:themeShade="80"/>
        </w:rPr>
        <w:t>los proyectos</w:t>
      </w:r>
      <w:r w:rsidRPr="542A51E6">
        <w:rPr>
          <w:rFonts w:ascii="Times New Roman" w:hAnsi="Times New Roman"/>
          <w:i/>
          <w:iCs/>
          <w:color w:val="808080" w:themeColor="background1" w:themeShade="80"/>
        </w:rPr>
        <w:t xml:space="preserve"> de </w:t>
      </w:r>
      <w:r w:rsidR="56701D14" w:rsidRPr="542A51E6">
        <w:rPr>
          <w:rFonts w:ascii="Times New Roman" w:hAnsi="Times New Roman"/>
          <w:i/>
          <w:iCs/>
          <w:color w:val="808080" w:themeColor="background1" w:themeShade="80"/>
        </w:rPr>
        <w:t>captación de agua</w:t>
      </w:r>
      <w:r w:rsidRPr="542A51E6">
        <w:rPr>
          <w:rFonts w:ascii="Times New Roman" w:hAnsi="Times New Roman"/>
          <w:i/>
          <w:iCs/>
          <w:color w:val="808080" w:themeColor="background1" w:themeShade="80"/>
        </w:rPr>
        <w:t xml:space="preserve"> (*Estos datos fueron modificados para salvaguardar la confidencialidad de la empresa)</w:t>
      </w:r>
    </w:p>
    <w:p w14:paraId="7B9B2422" w14:textId="77777777" w:rsidR="001C13E5" w:rsidRPr="001C13E5" w:rsidRDefault="001C13E5" w:rsidP="001C13E5">
      <w:pPr>
        <w:pStyle w:val="Prrafodelista"/>
        <w:spacing w:line="360" w:lineRule="auto"/>
        <w:ind w:left="0"/>
        <w:jc w:val="center"/>
        <w:rPr>
          <w:i/>
          <w:iCs/>
          <w:color w:val="808080" w:themeColor="background1" w:themeShade="80"/>
        </w:rPr>
      </w:pPr>
    </w:p>
    <w:p w14:paraId="574FA3E1" w14:textId="292B7444" w:rsidR="00921E11" w:rsidRPr="00B4752E" w:rsidRDefault="00293416" w:rsidP="00DD25C6">
      <w:pPr>
        <w:pStyle w:val="Prrafodelista"/>
        <w:spacing w:line="360" w:lineRule="auto"/>
        <w:ind w:left="0"/>
        <w:rPr>
          <w:rFonts w:ascii="Times New Roman" w:eastAsiaTheme="majorEastAsia" w:hAnsi="Times New Roman"/>
          <w:sz w:val="24"/>
          <w:szCs w:val="24"/>
        </w:rPr>
      </w:pPr>
      <w:r w:rsidRPr="7621B722">
        <w:rPr>
          <w:rFonts w:ascii="Times New Roman" w:eastAsiaTheme="majorEastAsia" w:hAnsi="Times New Roman"/>
          <w:sz w:val="24"/>
          <w:szCs w:val="24"/>
        </w:rPr>
        <w:t xml:space="preserve">Esta herramienta se </w:t>
      </w:r>
      <w:r w:rsidR="563880E1" w:rsidRPr="094DCA90">
        <w:rPr>
          <w:rFonts w:ascii="Times New Roman" w:hAnsi="Times New Roman"/>
          <w:sz w:val="24"/>
          <w:szCs w:val="24"/>
        </w:rPr>
        <w:t>bas</w:t>
      </w:r>
      <w:r w:rsidR="1E0C6D45" w:rsidRPr="094DCA90">
        <w:rPr>
          <w:rFonts w:ascii="Times New Roman" w:hAnsi="Times New Roman"/>
          <w:sz w:val="24"/>
          <w:szCs w:val="24"/>
        </w:rPr>
        <w:t>ó</w:t>
      </w:r>
      <w:r w:rsidRPr="7621B722">
        <w:rPr>
          <w:rFonts w:ascii="Times New Roman" w:eastAsiaTheme="majorEastAsia" w:hAnsi="Times New Roman"/>
          <w:sz w:val="24"/>
          <w:szCs w:val="24"/>
        </w:rPr>
        <w:t xml:space="preserve"> en </w:t>
      </w:r>
      <w:r w:rsidR="57A55D54" w:rsidRPr="094DCA90">
        <w:rPr>
          <w:rFonts w:ascii="Times New Roman" w:hAnsi="Times New Roman"/>
          <w:sz w:val="24"/>
          <w:szCs w:val="24"/>
        </w:rPr>
        <w:t>el</w:t>
      </w:r>
      <w:r w:rsidR="563880E1" w:rsidRPr="094DCA90">
        <w:rPr>
          <w:rFonts w:ascii="Times New Roman" w:hAnsi="Times New Roman"/>
          <w:sz w:val="24"/>
          <w:szCs w:val="24"/>
        </w:rPr>
        <w:t xml:space="preserve"> </w:t>
      </w:r>
      <w:r w:rsidRPr="7621B722">
        <w:rPr>
          <w:rFonts w:ascii="Times New Roman" w:eastAsiaTheme="majorEastAsia" w:hAnsi="Times New Roman"/>
          <w:sz w:val="24"/>
          <w:szCs w:val="24"/>
        </w:rPr>
        <w:t xml:space="preserve">archivo en </w:t>
      </w:r>
      <w:r w:rsidR="52E566E9" w:rsidRPr="094DCA90">
        <w:rPr>
          <w:rFonts w:ascii="Times New Roman" w:hAnsi="Times New Roman"/>
          <w:sz w:val="24"/>
          <w:szCs w:val="24"/>
        </w:rPr>
        <w:t>el</w:t>
      </w:r>
      <w:r w:rsidRPr="7621B722">
        <w:rPr>
          <w:rFonts w:ascii="Times New Roman" w:eastAsiaTheme="majorEastAsia" w:hAnsi="Times New Roman"/>
          <w:sz w:val="24"/>
          <w:szCs w:val="24"/>
        </w:rPr>
        <w:t xml:space="preserve"> que </w:t>
      </w:r>
      <w:r w:rsidR="73C8F6D6" w:rsidRPr="094DCA90">
        <w:rPr>
          <w:rFonts w:ascii="Times New Roman" w:hAnsi="Times New Roman"/>
          <w:sz w:val="24"/>
          <w:szCs w:val="24"/>
        </w:rPr>
        <w:t>un</w:t>
      </w:r>
      <w:r w:rsidR="128851BA" w:rsidRPr="094DCA90">
        <w:rPr>
          <w:rFonts w:ascii="Times New Roman" w:hAnsi="Times New Roman"/>
          <w:sz w:val="24"/>
          <w:szCs w:val="24"/>
        </w:rPr>
        <w:t>o de los</w:t>
      </w:r>
      <w:r w:rsidR="73C8F6D6" w:rsidRPr="094DCA90">
        <w:rPr>
          <w:rFonts w:ascii="Times New Roman" w:hAnsi="Times New Roman"/>
          <w:sz w:val="24"/>
          <w:szCs w:val="24"/>
        </w:rPr>
        <w:t xml:space="preserve"> empresario</w:t>
      </w:r>
      <w:r w:rsidR="33481A52" w:rsidRPr="094DCA90">
        <w:rPr>
          <w:rFonts w:ascii="Times New Roman" w:hAnsi="Times New Roman"/>
          <w:sz w:val="24"/>
          <w:szCs w:val="24"/>
        </w:rPr>
        <w:t>s</w:t>
      </w:r>
      <w:r w:rsidR="00137EC4" w:rsidRPr="7621B722">
        <w:rPr>
          <w:rFonts w:ascii="Times New Roman" w:eastAsiaTheme="majorEastAsia" w:hAnsi="Times New Roman"/>
          <w:sz w:val="24"/>
          <w:szCs w:val="24"/>
        </w:rPr>
        <w:t xml:space="preserve"> llevaba </w:t>
      </w:r>
      <w:r w:rsidR="00245B58" w:rsidRPr="7621B722">
        <w:rPr>
          <w:rFonts w:ascii="Times New Roman" w:eastAsiaTheme="majorEastAsia" w:hAnsi="Times New Roman"/>
          <w:sz w:val="24"/>
          <w:szCs w:val="24"/>
        </w:rPr>
        <w:t>los gastos</w:t>
      </w:r>
      <w:r w:rsidR="00137EC4" w:rsidRPr="7621B722">
        <w:rPr>
          <w:rFonts w:ascii="Times New Roman" w:eastAsiaTheme="majorEastAsia" w:hAnsi="Times New Roman"/>
          <w:sz w:val="24"/>
          <w:szCs w:val="24"/>
        </w:rPr>
        <w:t xml:space="preserve"> de los </w:t>
      </w:r>
      <w:r w:rsidR="008C0A57" w:rsidRPr="7621B722">
        <w:rPr>
          <w:rFonts w:ascii="Times New Roman" w:eastAsiaTheme="majorEastAsia" w:hAnsi="Times New Roman"/>
          <w:sz w:val="24"/>
          <w:szCs w:val="24"/>
        </w:rPr>
        <w:t>proyectos,</w:t>
      </w:r>
      <w:r w:rsidR="00137EC4" w:rsidRPr="7621B722">
        <w:rPr>
          <w:rFonts w:ascii="Times New Roman" w:eastAsiaTheme="majorEastAsia" w:hAnsi="Times New Roman"/>
          <w:sz w:val="24"/>
          <w:szCs w:val="24"/>
        </w:rPr>
        <w:t xml:space="preserve"> pero </w:t>
      </w:r>
      <w:r w:rsidR="00245B58" w:rsidRPr="7621B722">
        <w:rPr>
          <w:rFonts w:ascii="Times New Roman" w:eastAsiaTheme="majorEastAsia" w:hAnsi="Times New Roman"/>
          <w:sz w:val="24"/>
          <w:szCs w:val="24"/>
        </w:rPr>
        <w:t xml:space="preserve">no era la forma más optima pues no </w:t>
      </w:r>
      <w:r w:rsidR="001C13E5" w:rsidRPr="7621B722">
        <w:rPr>
          <w:rFonts w:ascii="Times New Roman" w:hAnsi="Times New Roman"/>
          <w:sz w:val="24"/>
          <w:szCs w:val="24"/>
        </w:rPr>
        <w:t>tenía</w:t>
      </w:r>
      <w:r w:rsidR="00245B58" w:rsidRPr="7621B722">
        <w:rPr>
          <w:rFonts w:ascii="Times New Roman" w:eastAsiaTheme="majorEastAsia" w:hAnsi="Times New Roman"/>
          <w:sz w:val="24"/>
          <w:szCs w:val="24"/>
        </w:rPr>
        <w:t xml:space="preserve"> un diseño sencillo para la captación y análisis de información por lo que en base a este se </w:t>
      </w:r>
      <w:r w:rsidR="001C13E5" w:rsidRPr="7621B722">
        <w:rPr>
          <w:rFonts w:ascii="Times New Roman" w:hAnsi="Times New Roman"/>
          <w:sz w:val="24"/>
          <w:szCs w:val="24"/>
        </w:rPr>
        <w:t>creó</w:t>
      </w:r>
      <w:r w:rsidR="00245B58" w:rsidRPr="7621B722">
        <w:rPr>
          <w:rFonts w:ascii="Times New Roman" w:eastAsiaTheme="majorEastAsia" w:hAnsi="Times New Roman"/>
          <w:sz w:val="24"/>
          <w:szCs w:val="24"/>
        </w:rPr>
        <w:t xml:space="preserve"> la herramienta. </w:t>
      </w:r>
      <w:r w:rsidR="1A5FF42A" w:rsidRPr="1B3D058D">
        <w:rPr>
          <w:rFonts w:ascii="Times New Roman" w:hAnsi="Times New Roman"/>
          <w:sz w:val="24"/>
          <w:szCs w:val="24"/>
        </w:rPr>
        <w:t>Est</w:t>
      </w:r>
      <w:r w:rsidR="310ECF47" w:rsidRPr="1B3D058D">
        <w:rPr>
          <w:rFonts w:ascii="Times New Roman" w:hAnsi="Times New Roman"/>
          <w:sz w:val="24"/>
          <w:szCs w:val="24"/>
        </w:rPr>
        <w:t>á</w:t>
      </w:r>
      <w:r w:rsidR="00245B58" w:rsidRPr="7621B722">
        <w:rPr>
          <w:rFonts w:ascii="Times New Roman" w:eastAsiaTheme="majorEastAsia" w:hAnsi="Times New Roman"/>
          <w:sz w:val="24"/>
          <w:szCs w:val="24"/>
        </w:rPr>
        <w:t xml:space="preserve"> dividida en dos partes captar y analizar, en </w:t>
      </w:r>
      <w:r w:rsidR="008C0A57" w:rsidRPr="7621B722">
        <w:rPr>
          <w:rFonts w:ascii="Times New Roman" w:eastAsiaTheme="majorEastAsia" w:hAnsi="Times New Roman"/>
          <w:sz w:val="24"/>
          <w:szCs w:val="24"/>
        </w:rPr>
        <w:t>la par</w:t>
      </w:r>
      <w:r w:rsidR="0070413C" w:rsidRPr="7621B722">
        <w:rPr>
          <w:rFonts w:ascii="Times New Roman" w:eastAsiaTheme="majorEastAsia" w:hAnsi="Times New Roman"/>
          <w:sz w:val="24"/>
          <w:szCs w:val="24"/>
        </w:rPr>
        <w:t xml:space="preserve">te </w:t>
      </w:r>
      <w:r w:rsidR="008C0A57" w:rsidRPr="7621B722">
        <w:rPr>
          <w:rFonts w:ascii="Times New Roman" w:eastAsiaTheme="majorEastAsia" w:hAnsi="Times New Roman"/>
          <w:sz w:val="24"/>
          <w:szCs w:val="24"/>
        </w:rPr>
        <w:t xml:space="preserve">de captar </w:t>
      </w:r>
      <w:r w:rsidR="0070413C" w:rsidRPr="7621B722">
        <w:rPr>
          <w:rFonts w:ascii="Times New Roman" w:eastAsiaTheme="majorEastAsia" w:hAnsi="Times New Roman"/>
          <w:sz w:val="24"/>
          <w:szCs w:val="24"/>
        </w:rPr>
        <w:t xml:space="preserve">cada gasto se agrega </w:t>
      </w:r>
      <w:r w:rsidR="00863E6F" w:rsidRPr="7621B722">
        <w:rPr>
          <w:rFonts w:ascii="Times New Roman" w:eastAsiaTheme="majorEastAsia" w:hAnsi="Times New Roman"/>
          <w:sz w:val="24"/>
          <w:szCs w:val="24"/>
        </w:rPr>
        <w:t>dependiendo</w:t>
      </w:r>
      <w:r w:rsidR="00AC6D94" w:rsidRPr="7621B722">
        <w:rPr>
          <w:rFonts w:ascii="Times New Roman" w:eastAsiaTheme="majorEastAsia" w:hAnsi="Times New Roman"/>
          <w:sz w:val="24"/>
          <w:szCs w:val="24"/>
        </w:rPr>
        <w:t xml:space="preserve"> de proveedor, concepto la forma en la que se </w:t>
      </w:r>
      <w:r w:rsidR="00863E6F" w:rsidRPr="7621B722">
        <w:rPr>
          <w:rFonts w:ascii="Times New Roman" w:eastAsiaTheme="majorEastAsia" w:hAnsi="Times New Roman"/>
          <w:sz w:val="24"/>
          <w:szCs w:val="24"/>
        </w:rPr>
        <w:t>pagó</w:t>
      </w:r>
      <w:r w:rsidR="00AC6D94" w:rsidRPr="7621B722">
        <w:rPr>
          <w:rFonts w:ascii="Times New Roman" w:eastAsiaTheme="majorEastAsia" w:hAnsi="Times New Roman"/>
          <w:sz w:val="24"/>
          <w:szCs w:val="24"/>
        </w:rPr>
        <w:t xml:space="preserve"> y</w:t>
      </w:r>
      <w:r w:rsidR="00853BFA" w:rsidRPr="7621B722">
        <w:rPr>
          <w:rFonts w:ascii="Times New Roman" w:eastAsiaTheme="majorEastAsia" w:hAnsi="Times New Roman"/>
          <w:sz w:val="24"/>
          <w:szCs w:val="24"/>
        </w:rPr>
        <w:t xml:space="preserve"> si se </w:t>
      </w:r>
      <w:r w:rsidR="00DA04C4" w:rsidRPr="7621B722">
        <w:rPr>
          <w:rFonts w:ascii="Times New Roman" w:eastAsiaTheme="majorEastAsia" w:hAnsi="Times New Roman"/>
          <w:sz w:val="24"/>
          <w:szCs w:val="24"/>
        </w:rPr>
        <w:t xml:space="preserve">obtuvo </w:t>
      </w:r>
      <w:r w:rsidR="00863E6F" w:rsidRPr="7621B722">
        <w:rPr>
          <w:rFonts w:ascii="Times New Roman" w:eastAsiaTheme="majorEastAsia" w:hAnsi="Times New Roman"/>
          <w:sz w:val="24"/>
          <w:szCs w:val="24"/>
        </w:rPr>
        <w:t xml:space="preserve">el pago de un préstamo de otro proyecto, después en analizar son varias tablas en las cuales resumen lo información más relevante para los empresarios no, todo el archivo se encuentra automatizado. </w:t>
      </w:r>
      <w:r w:rsidR="00CF43C8" w:rsidRPr="7621B722">
        <w:rPr>
          <w:rFonts w:ascii="Times New Roman" w:eastAsiaTheme="majorEastAsia" w:hAnsi="Times New Roman"/>
          <w:sz w:val="24"/>
          <w:szCs w:val="24"/>
        </w:rPr>
        <w:t xml:space="preserve">El objetivo de esta herramienta </w:t>
      </w:r>
      <w:r w:rsidR="00CC09EE" w:rsidRPr="7621B722">
        <w:rPr>
          <w:rFonts w:ascii="Times New Roman" w:eastAsiaTheme="majorEastAsia" w:hAnsi="Times New Roman"/>
          <w:sz w:val="24"/>
          <w:szCs w:val="24"/>
        </w:rPr>
        <w:t xml:space="preserve">es </w:t>
      </w:r>
      <w:r w:rsidR="00354968" w:rsidRPr="7621B722">
        <w:rPr>
          <w:rFonts w:ascii="Times New Roman" w:eastAsiaTheme="majorEastAsia" w:hAnsi="Times New Roman"/>
          <w:sz w:val="24"/>
          <w:szCs w:val="24"/>
        </w:rPr>
        <w:t>registrar</w:t>
      </w:r>
      <w:r w:rsidR="00CC09EE" w:rsidRPr="7621B722">
        <w:rPr>
          <w:rFonts w:ascii="Times New Roman" w:eastAsiaTheme="majorEastAsia" w:hAnsi="Times New Roman"/>
          <w:sz w:val="24"/>
          <w:szCs w:val="24"/>
        </w:rPr>
        <w:t xml:space="preserve"> de manera ordenada </w:t>
      </w:r>
      <w:r w:rsidR="00354968" w:rsidRPr="7621B722">
        <w:rPr>
          <w:rFonts w:ascii="Times New Roman" w:eastAsiaTheme="majorEastAsia" w:hAnsi="Times New Roman"/>
          <w:sz w:val="24"/>
          <w:szCs w:val="24"/>
        </w:rPr>
        <w:t>l</w:t>
      </w:r>
      <w:r w:rsidR="00CC09EE" w:rsidRPr="7621B722">
        <w:rPr>
          <w:rFonts w:ascii="Times New Roman" w:eastAsiaTheme="majorEastAsia" w:hAnsi="Times New Roman"/>
          <w:sz w:val="24"/>
          <w:szCs w:val="24"/>
        </w:rPr>
        <w:t xml:space="preserve">os </w:t>
      </w:r>
      <w:r w:rsidR="00354968" w:rsidRPr="7621B722">
        <w:rPr>
          <w:rFonts w:ascii="Times New Roman" w:eastAsiaTheme="majorEastAsia" w:hAnsi="Times New Roman"/>
          <w:sz w:val="24"/>
          <w:szCs w:val="24"/>
        </w:rPr>
        <w:t>gastos</w:t>
      </w:r>
      <w:r w:rsidR="00CC09EE" w:rsidRPr="7621B722">
        <w:rPr>
          <w:rFonts w:ascii="Times New Roman" w:eastAsiaTheme="majorEastAsia" w:hAnsi="Times New Roman"/>
          <w:sz w:val="24"/>
          <w:szCs w:val="24"/>
        </w:rPr>
        <w:t xml:space="preserve"> por proyecto de</w:t>
      </w:r>
      <w:r w:rsidR="00354968" w:rsidRPr="7621B722">
        <w:rPr>
          <w:rFonts w:ascii="Times New Roman" w:eastAsiaTheme="majorEastAsia" w:hAnsi="Times New Roman"/>
          <w:sz w:val="24"/>
          <w:szCs w:val="24"/>
        </w:rPr>
        <w:t xml:space="preserve"> </w:t>
      </w:r>
      <w:r w:rsidR="00CC09EE" w:rsidRPr="7621B722">
        <w:rPr>
          <w:rFonts w:ascii="Times New Roman" w:eastAsiaTheme="majorEastAsia" w:hAnsi="Times New Roman"/>
          <w:sz w:val="24"/>
          <w:szCs w:val="24"/>
        </w:rPr>
        <w:t xml:space="preserve">forma </w:t>
      </w:r>
      <w:r w:rsidR="00354968" w:rsidRPr="7621B722">
        <w:rPr>
          <w:rFonts w:ascii="Times New Roman" w:eastAsiaTheme="majorEastAsia" w:hAnsi="Times New Roman"/>
          <w:sz w:val="24"/>
          <w:szCs w:val="24"/>
        </w:rPr>
        <w:t>que a</w:t>
      </w:r>
      <w:r w:rsidR="00CC09EE" w:rsidRPr="7621B722">
        <w:rPr>
          <w:rFonts w:ascii="Times New Roman" w:eastAsiaTheme="majorEastAsia" w:hAnsi="Times New Roman"/>
          <w:sz w:val="24"/>
          <w:szCs w:val="24"/>
        </w:rPr>
        <w:t xml:space="preserve">l obtener y </w:t>
      </w:r>
      <w:r w:rsidR="00354968" w:rsidRPr="7621B722">
        <w:rPr>
          <w:rFonts w:ascii="Times New Roman" w:eastAsiaTheme="majorEastAsia" w:hAnsi="Times New Roman"/>
          <w:sz w:val="24"/>
          <w:szCs w:val="24"/>
        </w:rPr>
        <w:t>analizar</w:t>
      </w:r>
      <w:r w:rsidR="00CC09EE" w:rsidRPr="7621B722">
        <w:rPr>
          <w:rFonts w:ascii="Times New Roman" w:eastAsiaTheme="majorEastAsia" w:hAnsi="Times New Roman"/>
          <w:sz w:val="24"/>
          <w:szCs w:val="24"/>
        </w:rPr>
        <w:t xml:space="preserve"> </w:t>
      </w:r>
      <w:r w:rsidR="00354968" w:rsidRPr="7621B722">
        <w:rPr>
          <w:rFonts w:ascii="Times New Roman" w:eastAsiaTheme="majorEastAsia" w:hAnsi="Times New Roman"/>
          <w:sz w:val="24"/>
          <w:szCs w:val="24"/>
        </w:rPr>
        <w:t>información</w:t>
      </w:r>
      <w:r w:rsidR="00CC09EE" w:rsidRPr="7621B722">
        <w:rPr>
          <w:rFonts w:ascii="Times New Roman" w:eastAsiaTheme="majorEastAsia" w:hAnsi="Times New Roman"/>
          <w:sz w:val="24"/>
          <w:szCs w:val="24"/>
        </w:rPr>
        <w:t xml:space="preserve"> será </w:t>
      </w:r>
      <w:r w:rsidR="00354968" w:rsidRPr="7621B722">
        <w:rPr>
          <w:rFonts w:ascii="Times New Roman" w:eastAsiaTheme="majorEastAsia" w:hAnsi="Times New Roman"/>
          <w:sz w:val="24"/>
          <w:szCs w:val="24"/>
        </w:rPr>
        <w:t>más</w:t>
      </w:r>
      <w:r w:rsidR="00CC09EE" w:rsidRPr="7621B722">
        <w:rPr>
          <w:rFonts w:ascii="Times New Roman" w:eastAsiaTheme="majorEastAsia" w:hAnsi="Times New Roman"/>
          <w:sz w:val="24"/>
          <w:szCs w:val="24"/>
        </w:rPr>
        <w:t xml:space="preserve"> sencillo</w:t>
      </w:r>
      <w:r w:rsidR="00C60C11" w:rsidRPr="7621B722">
        <w:rPr>
          <w:rFonts w:ascii="Times New Roman" w:eastAsiaTheme="majorEastAsia" w:hAnsi="Times New Roman"/>
          <w:sz w:val="24"/>
          <w:szCs w:val="24"/>
        </w:rPr>
        <w:t xml:space="preserve"> a su vez </w:t>
      </w:r>
      <w:r w:rsidR="00233F0A" w:rsidRPr="7621B722">
        <w:rPr>
          <w:rFonts w:ascii="Times New Roman" w:eastAsiaTheme="majorEastAsia" w:hAnsi="Times New Roman"/>
          <w:sz w:val="24"/>
          <w:szCs w:val="24"/>
        </w:rPr>
        <w:t>conectar</w:t>
      </w:r>
      <w:r w:rsidR="00C60C11" w:rsidRPr="7621B722">
        <w:rPr>
          <w:rFonts w:ascii="Times New Roman" w:eastAsiaTheme="majorEastAsia" w:hAnsi="Times New Roman"/>
          <w:sz w:val="24"/>
          <w:szCs w:val="24"/>
        </w:rPr>
        <w:t xml:space="preserve"> </w:t>
      </w:r>
      <w:r w:rsidR="0068299C" w:rsidRPr="7621B722">
        <w:rPr>
          <w:rFonts w:ascii="Times New Roman" w:eastAsiaTheme="majorEastAsia" w:hAnsi="Times New Roman"/>
          <w:sz w:val="24"/>
          <w:szCs w:val="24"/>
        </w:rPr>
        <w:t>este archivo</w:t>
      </w:r>
      <w:r w:rsidR="00C60C11" w:rsidRPr="7621B722">
        <w:rPr>
          <w:rFonts w:ascii="Times New Roman" w:eastAsiaTheme="majorEastAsia" w:hAnsi="Times New Roman"/>
          <w:sz w:val="24"/>
          <w:szCs w:val="24"/>
        </w:rPr>
        <w:t xml:space="preserve"> con los flujos para que </w:t>
      </w:r>
      <w:r w:rsidR="00233F0A" w:rsidRPr="7621B722">
        <w:rPr>
          <w:rFonts w:ascii="Times New Roman" w:eastAsiaTheme="majorEastAsia" w:hAnsi="Times New Roman"/>
          <w:sz w:val="24"/>
          <w:szCs w:val="24"/>
        </w:rPr>
        <w:t xml:space="preserve">no exista errores en capturarlos. </w:t>
      </w:r>
    </w:p>
    <w:p w14:paraId="6B01CDEA" w14:textId="77777777" w:rsidR="00233831" w:rsidRPr="009F2FFF" w:rsidRDefault="00233831" w:rsidP="001C13E5">
      <w:pPr>
        <w:rPr>
          <w:rFonts w:eastAsiaTheme="majorEastAsia"/>
        </w:rPr>
      </w:pPr>
    </w:p>
    <w:p w14:paraId="2D45323A" w14:textId="63FB683C" w:rsidR="00233831" w:rsidRPr="0068299C" w:rsidRDefault="007A63DE" w:rsidP="00540417">
      <w:pPr>
        <w:pStyle w:val="Ttulo3"/>
        <w:spacing w:line="360" w:lineRule="auto"/>
        <w:rPr>
          <w:rFonts w:eastAsiaTheme="majorEastAsia"/>
        </w:rPr>
      </w:pPr>
      <w:bookmarkStart w:id="59" w:name="_Toc120548135"/>
      <w:r w:rsidRPr="154E5903">
        <w:rPr>
          <w:rFonts w:eastAsiaTheme="majorEastAsia"/>
        </w:rPr>
        <w:t>Ajustes</w:t>
      </w:r>
      <w:r w:rsidRPr="3C95EB98">
        <w:rPr>
          <w:rFonts w:eastAsiaTheme="majorEastAsia"/>
        </w:rPr>
        <w:t xml:space="preserve"> al plan d</w:t>
      </w:r>
      <w:r w:rsidRPr="3CF35967">
        <w:rPr>
          <w:rFonts w:eastAsiaTheme="majorEastAsia"/>
        </w:rPr>
        <w:t>e acción</w:t>
      </w:r>
      <w:bookmarkEnd w:id="59"/>
    </w:p>
    <w:p w14:paraId="6D528DEC" w14:textId="1AAD4BF9" w:rsidR="00233831" w:rsidRDefault="4953A516" w:rsidP="007A63DE">
      <w:pPr>
        <w:spacing w:line="360" w:lineRule="auto"/>
      </w:pPr>
      <w:r w:rsidRPr="001C13E5">
        <w:t>El manual de aseguramiento de la calidad</w:t>
      </w:r>
      <w:r w:rsidR="68C7A473" w:rsidRPr="001C13E5">
        <w:t>, por practicidad,</w:t>
      </w:r>
      <w:r w:rsidRPr="001C13E5">
        <w:t xml:space="preserve"> estaba pensado</w:t>
      </w:r>
      <w:r w:rsidR="1A98E5D5" w:rsidRPr="001C13E5">
        <w:t xml:space="preserve"> de manera original</w:t>
      </w:r>
      <w:r w:rsidRPr="001C13E5">
        <w:t xml:space="preserve"> </w:t>
      </w:r>
      <w:r w:rsidR="4B2AB887" w:rsidRPr="001C13E5">
        <w:t xml:space="preserve">como un </w:t>
      </w:r>
      <w:r w:rsidR="00D95352" w:rsidRPr="001C13E5">
        <w:t>Check</w:t>
      </w:r>
      <w:r w:rsidR="001C13E5">
        <w:t>-</w:t>
      </w:r>
      <w:r w:rsidR="4B2AB887" w:rsidRPr="001C13E5">
        <w:t>list</w:t>
      </w:r>
      <w:r w:rsidR="621044BF" w:rsidRPr="001C13E5">
        <w:t xml:space="preserve"> para llevar a campo</w:t>
      </w:r>
      <w:r w:rsidR="6C268294" w:rsidRPr="001C13E5">
        <w:t xml:space="preserve">. </w:t>
      </w:r>
      <w:r w:rsidR="49BD6E82" w:rsidRPr="001C13E5">
        <w:t>Sin embargo, conforme se avanzó en el mismo</w:t>
      </w:r>
      <w:r w:rsidR="1543E46F" w:rsidRPr="001C13E5">
        <w:t>, resultó lógico formalizarlo en un manual para tener el rec</w:t>
      </w:r>
      <w:r w:rsidR="0D9F06CD" w:rsidRPr="001C13E5">
        <w:t xml:space="preserve">opilado de todas las tolerancias y parámetros </w:t>
      </w:r>
      <w:r w:rsidR="1F573A1D" w:rsidRPr="001C13E5">
        <w:t xml:space="preserve">de las actividades </w:t>
      </w:r>
      <w:r w:rsidR="7AAA9C4D" w:rsidRPr="001C13E5">
        <w:t>operativas.</w:t>
      </w:r>
      <w:r w:rsidR="4C9AE677" w:rsidRPr="001C13E5">
        <w:t xml:space="preserve"> También la propuesta del manual de RH</w:t>
      </w:r>
      <w:r w:rsidR="56C9235A" w:rsidRPr="001C13E5">
        <w:t xml:space="preserve"> se le añadió el complemento un examen lógico-matemático básico para usarse en el proceso de reclutamiento y selección de personal</w:t>
      </w:r>
    </w:p>
    <w:p w14:paraId="7688ABDB" w14:textId="77777777" w:rsidR="00B311A5" w:rsidRDefault="00B311A5" w:rsidP="007A63DE">
      <w:pPr>
        <w:spacing w:line="360" w:lineRule="auto"/>
      </w:pPr>
    </w:p>
    <w:p w14:paraId="3DF8E318" w14:textId="5667B3AB" w:rsidR="007C7A75" w:rsidRPr="001C13E5" w:rsidRDefault="007C7A75" w:rsidP="007A63DE">
      <w:pPr>
        <w:spacing w:line="360" w:lineRule="auto"/>
      </w:pPr>
      <w:r>
        <w:t>La implementación de finanzas tuvo un cambio</w:t>
      </w:r>
      <w:r w:rsidR="00513DFB">
        <w:t xml:space="preserve"> de 180° prácticamente, pues al comienzo la idea de la implementación era la propuesta de una estructura financiera con la cual se podría tener un mejor acceso a la información para su análisis y una mayor fiabilidad a esta información pero con</w:t>
      </w:r>
      <w:r w:rsidR="0012488B">
        <w:t xml:space="preserve">forme avanzamos se dio cuenta que la idea de obtener una sola estructura con los archivos que manejan </w:t>
      </w:r>
      <w:r w:rsidR="00D95352">
        <w:t>aún</w:t>
      </w:r>
      <w:r w:rsidR="0012488B">
        <w:t xml:space="preserve"> estaba lejos de lograrse pues varios archivos no tenían la misma </w:t>
      </w:r>
      <w:r w:rsidR="0096389A">
        <w:t>estructura</w:t>
      </w:r>
      <w:r w:rsidR="0012488B">
        <w:t xml:space="preserve"> ni lógica de esta forma seria muy difícil </w:t>
      </w:r>
      <w:r w:rsidR="0096389A">
        <w:t>obtener un concentrado de archivos no estandarizados por lo que s</w:t>
      </w:r>
      <w:r w:rsidR="00AE4230">
        <w:t xml:space="preserve">e decidió que el primer paso para lograr este archivo maestro </w:t>
      </w:r>
      <w:r w:rsidR="005000EB">
        <w:t xml:space="preserve">seria obtener archivos estandarizados para cada proyecto, pero no queríamos hacer a un lado la importancia de la fiabilidad en los datos por lo que se crearon dos archivos, un concentrado de proyectos con el cual se obtengan los ingresos, el costo de e efectivo y los egresos por medio de la deuda desglosada para obtener la utilidad y deuda de cada obra, el segundo archivo se puede considerar como el paso anterior a este concentrado pues </w:t>
      </w:r>
      <w:r w:rsidR="00D95352">
        <w:t>está</w:t>
      </w:r>
      <w:r w:rsidR="005000EB">
        <w:t xml:space="preserve"> el </w:t>
      </w:r>
      <w:r w:rsidR="00C817F3">
        <w:t>desglose</w:t>
      </w:r>
      <w:r w:rsidR="005000EB">
        <w:t xml:space="preserve"> de gastos de cada proyecto </w:t>
      </w:r>
      <w:r w:rsidR="004A1780">
        <w:t xml:space="preserve">automatizado para obtener </w:t>
      </w:r>
      <w:r w:rsidR="00C817F3">
        <w:t xml:space="preserve">información importantes resumida. Ambos archivos se están tomando como los primeros pasos para </w:t>
      </w:r>
      <w:r w:rsidR="001623BC">
        <w:t xml:space="preserve">lograr una base de datos única, estandarizas y automatizada. </w:t>
      </w:r>
    </w:p>
    <w:p w14:paraId="34FAB495" w14:textId="6834B88C" w:rsidR="00B311A5" w:rsidRPr="009F2FFF" w:rsidRDefault="0066704B" w:rsidP="0066704B">
      <w:pPr>
        <w:spacing w:after="160" w:line="259" w:lineRule="auto"/>
        <w:jc w:val="left"/>
        <w:rPr>
          <w:sz w:val="28"/>
          <w:szCs w:val="28"/>
        </w:rPr>
      </w:pPr>
      <w:r w:rsidRPr="5D72C598">
        <w:rPr>
          <w:sz w:val="28"/>
          <w:szCs w:val="28"/>
        </w:rPr>
        <w:br w:type="page"/>
      </w:r>
    </w:p>
    <w:p w14:paraId="4FCA0739" w14:textId="6450AD3F" w:rsidR="00B311A5" w:rsidRDefault="00B311A5" w:rsidP="0066704B">
      <w:pPr>
        <w:pStyle w:val="Ttulo2"/>
        <w:spacing w:line="360" w:lineRule="auto"/>
      </w:pPr>
      <w:bookmarkStart w:id="60" w:name="_Toc120548136"/>
      <w:r w:rsidRPr="75FDDAF4">
        <w:t>1.6. Valoración de productos, resultados e impactos</w:t>
      </w:r>
      <w:r w:rsidR="00E7236B" w:rsidRPr="7621B722">
        <w:t xml:space="preserve"> </w:t>
      </w:r>
      <w:r w:rsidR="001748A9" w:rsidRPr="7621B722">
        <w:t>(Diagnostico e implementación)</w:t>
      </w:r>
      <w:bookmarkEnd w:id="60"/>
    </w:p>
    <w:p w14:paraId="0354D936" w14:textId="6591A6FB" w:rsidR="00867D94" w:rsidRDefault="007F7458" w:rsidP="00540417">
      <w:pPr>
        <w:pStyle w:val="Ttulo3"/>
        <w:spacing w:line="360" w:lineRule="auto"/>
        <w:rPr>
          <w:rFonts w:asciiTheme="majorBidi" w:eastAsiaTheme="majorEastAsia" w:hAnsiTheme="majorBidi"/>
          <w:sz w:val="26"/>
          <w:szCs w:val="26"/>
        </w:rPr>
      </w:pPr>
      <w:bookmarkStart w:id="61" w:name="_Toc120548137"/>
      <w:r w:rsidRPr="55CEC831">
        <w:rPr>
          <w:rFonts w:eastAsiaTheme="majorEastAsia"/>
        </w:rPr>
        <w:t>Beneficios</w:t>
      </w:r>
      <w:r w:rsidR="007A63DE" w:rsidRPr="55CEC831">
        <w:rPr>
          <w:rFonts w:eastAsiaTheme="majorEastAsia"/>
        </w:rPr>
        <w:t xml:space="preserve"> obtenidos</w:t>
      </w:r>
      <w:r w:rsidR="007A63DE" w:rsidRPr="55CEC831">
        <w:rPr>
          <w:rFonts w:asciiTheme="majorBidi" w:eastAsiaTheme="majorEastAsia" w:hAnsiTheme="majorBidi"/>
          <w:sz w:val="26"/>
          <w:szCs w:val="26"/>
        </w:rPr>
        <w:t xml:space="preserve"> </w:t>
      </w:r>
      <w:r w:rsidR="000C7D14" w:rsidRPr="55CEC831">
        <w:rPr>
          <w:rFonts w:asciiTheme="majorBidi" w:eastAsiaTheme="majorEastAsia" w:hAnsiTheme="majorBidi"/>
          <w:sz w:val="26"/>
          <w:szCs w:val="26"/>
        </w:rPr>
        <w:t>o esperados</w:t>
      </w:r>
      <w:bookmarkEnd w:id="61"/>
      <w:r w:rsidR="000C7D14" w:rsidRPr="55CEC831">
        <w:rPr>
          <w:rFonts w:asciiTheme="majorBidi" w:eastAsiaTheme="majorEastAsia" w:hAnsiTheme="majorBidi"/>
          <w:sz w:val="26"/>
          <w:szCs w:val="26"/>
        </w:rPr>
        <w:t xml:space="preserve"> </w:t>
      </w:r>
    </w:p>
    <w:p w14:paraId="1091F13E" w14:textId="57608469" w:rsidR="006F7FD1" w:rsidRPr="006F7FD1" w:rsidRDefault="006F7FD1" w:rsidP="006F7FD1">
      <w:pPr>
        <w:rPr>
          <w:rFonts w:eastAsiaTheme="majorEastAsia"/>
        </w:rPr>
      </w:pPr>
    </w:p>
    <w:p w14:paraId="0870A720" w14:textId="2999BDB4" w:rsidR="00F527C3" w:rsidRPr="00EF0ECF" w:rsidRDefault="00A43268" w:rsidP="00EF0ECF">
      <w:pPr>
        <w:spacing w:line="360" w:lineRule="auto"/>
      </w:pPr>
      <w:r>
        <w:t>Los beneficios esperados en este proyecto dependerán de</w:t>
      </w:r>
      <w:r w:rsidR="009D59ED">
        <w:t>l uso de las propuestas de mejora anteriormente planteadas. Este proyecto se espera permanezca en el periodo de primavera 2022</w:t>
      </w:r>
      <w:r w:rsidR="00717A01">
        <w:t>.</w:t>
      </w:r>
    </w:p>
    <w:p w14:paraId="00DC89DF" w14:textId="294AAFD9" w:rsidR="007A63DE" w:rsidRDefault="007A63DE" w:rsidP="0066704B">
      <w:pPr>
        <w:pStyle w:val="Ttulo4"/>
        <w:rPr>
          <w:rFonts w:asciiTheme="majorBidi" w:hAnsiTheme="majorBidi"/>
          <w:sz w:val="26"/>
          <w:szCs w:val="26"/>
        </w:rPr>
      </w:pPr>
      <w:r>
        <w:t xml:space="preserve">Tablero de seguimiento de </w:t>
      </w:r>
      <w:r w:rsidRPr="009F2FFF">
        <w:rPr>
          <w:rFonts w:asciiTheme="majorBidi" w:hAnsiTheme="majorBidi"/>
          <w:sz w:val="26"/>
          <w:szCs w:val="26"/>
        </w:rPr>
        <w:t>indicadores</w:t>
      </w:r>
      <w:r w:rsidR="00A114AE">
        <w:rPr>
          <w:rFonts w:asciiTheme="majorBidi" w:hAnsiTheme="majorBidi"/>
          <w:sz w:val="26"/>
          <w:szCs w:val="26"/>
        </w:rPr>
        <w:t xml:space="preserve"> esperados o por alcanzar </w:t>
      </w:r>
    </w:p>
    <w:p w14:paraId="2FCE8EC2" w14:textId="6834B88C" w:rsidR="0066704B" w:rsidRPr="0066704B" w:rsidRDefault="0066704B" w:rsidP="5D72C598">
      <w:pPr>
        <w:rPr>
          <w:rFonts w:eastAsiaTheme="majorEastAsia"/>
        </w:rPr>
      </w:pPr>
    </w:p>
    <w:tbl>
      <w:tblPr>
        <w:tblStyle w:val="Tablaconcuadrcula"/>
        <w:tblW w:w="10380" w:type="dxa"/>
        <w:tblInd w:w="-777" w:type="dxa"/>
        <w:tblLayout w:type="fixed"/>
        <w:tblLook w:val="06A0" w:firstRow="1" w:lastRow="0" w:firstColumn="1" w:lastColumn="0" w:noHBand="1" w:noVBand="1"/>
      </w:tblPr>
      <w:tblGrid>
        <w:gridCol w:w="3460"/>
        <w:gridCol w:w="3460"/>
        <w:gridCol w:w="3460"/>
      </w:tblGrid>
      <w:tr w:rsidR="00A43268" w14:paraId="7FE9C358" w14:textId="53449103" w:rsidTr="0019634C">
        <w:trPr>
          <w:trHeight w:val="519"/>
        </w:trPr>
        <w:tc>
          <w:tcPr>
            <w:tcW w:w="3460" w:type="dxa"/>
            <w:shd w:val="clear" w:color="auto" w:fill="BFBFBF" w:themeFill="background1" w:themeFillShade="BF"/>
          </w:tcPr>
          <w:p w14:paraId="66618F33" w14:textId="5B2044C9" w:rsidR="0019634C" w:rsidRDefault="0019634C" w:rsidP="4F18FA37">
            <w:pPr>
              <w:pStyle w:val="Prrafodelista"/>
              <w:rPr>
                <w:rFonts w:ascii="Times New Roman" w:eastAsiaTheme="majorEastAsia" w:hAnsi="Times New Roman"/>
                <w:i/>
                <w:color w:val="44546A" w:themeColor="text2"/>
                <w:sz w:val="24"/>
                <w:szCs w:val="24"/>
              </w:rPr>
            </w:pPr>
            <w:r w:rsidRPr="008271A2">
              <w:rPr>
                <w:rFonts w:ascii="Times New Roman" w:eastAsiaTheme="majorEastAsia" w:hAnsi="Times New Roman"/>
                <w:i/>
                <w:color w:val="44546A" w:themeColor="text2"/>
                <w:sz w:val="24"/>
                <w:szCs w:val="24"/>
              </w:rPr>
              <w:t>Implementación</w:t>
            </w:r>
          </w:p>
          <w:p w14:paraId="5D0D20DC" w14:textId="15A83F55" w:rsidR="0019634C" w:rsidRPr="008271A2" w:rsidRDefault="0019634C" w:rsidP="4F18FA37">
            <w:pPr>
              <w:pStyle w:val="Prrafodelista"/>
              <w:rPr>
                <w:rFonts w:ascii="Times New Roman" w:eastAsiaTheme="majorEastAsia" w:hAnsi="Times New Roman"/>
                <w:i/>
                <w:color w:val="44546A" w:themeColor="text2"/>
                <w:sz w:val="24"/>
                <w:szCs w:val="24"/>
              </w:rPr>
            </w:pPr>
            <w:r>
              <w:rPr>
                <w:rFonts w:ascii="Times New Roman" w:eastAsiaTheme="majorEastAsia" w:hAnsi="Times New Roman"/>
                <w:i/>
                <w:color w:val="44546A" w:themeColor="text2"/>
                <w:sz w:val="24"/>
                <w:szCs w:val="24"/>
              </w:rPr>
              <w:t>Indicador de producto</w:t>
            </w:r>
          </w:p>
        </w:tc>
        <w:tc>
          <w:tcPr>
            <w:tcW w:w="3460" w:type="dxa"/>
            <w:shd w:val="clear" w:color="auto" w:fill="BFBFBF" w:themeFill="background1" w:themeFillShade="BF"/>
          </w:tcPr>
          <w:p w14:paraId="328347A4" w14:textId="797064FF" w:rsidR="0019634C" w:rsidRPr="008271A2" w:rsidRDefault="0019634C" w:rsidP="4F18FA37">
            <w:pPr>
              <w:pStyle w:val="Prrafodelista"/>
              <w:rPr>
                <w:rFonts w:ascii="Times New Roman" w:eastAsiaTheme="majorEastAsia" w:hAnsi="Times New Roman"/>
                <w:i/>
                <w:color w:val="44546A" w:themeColor="text2"/>
                <w:sz w:val="24"/>
                <w:szCs w:val="24"/>
              </w:rPr>
            </w:pPr>
            <w:r w:rsidRPr="008271A2">
              <w:rPr>
                <w:rFonts w:ascii="Times New Roman" w:eastAsiaTheme="majorEastAsia" w:hAnsi="Times New Roman"/>
                <w:i/>
                <w:color w:val="44546A" w:themeColor="text2"/>
                <w:sz w:val="24"/>
                <w:szCs w:val="24"/>
              </w:rPr>
              <w:t>Indicador</w:t>
            </w:r>
            <w:r>
              <w:rPr>
                <w:rFonts w:ascii="Times New Roman" w:eastAsiaTheme="majorEastAsia" w:hAnsi="Times New Roman"/>
                <w:i/>
                <w:color w:val="44546A" w:themeColor="text2"/>
                <w:sz w:val="24"/>
                <w:szCs w:val="24"/>
              </w:rPr>
              <w:t xml:space="preserve"> de uso</w:t>
            </w:r>
          </w:p>
        </w:tc>
        <w:tc>
          <w:tcPr>
            <w:tcW w:w="3460" w:type="dxa"/>
            <w:shd w:val="clear" w:color="auto" w:fill="BFBFBF" w:themeFill="background1" w:themeFillShade="BF"/>
          </w:tcPr>
          <w:p w14:paraId="087C1043" w14:textId="1575F9A5" w:rsidR="0019634C" w:rsidRDefault="0019634C" w:rsidP="4F18FA37">
            <w:pPr>
              <w:pStyle w:val="Prrafodelista"/>
              <w:rPr>
                <w:rFonts w:ascii="Times New Roman" w:eastAsiaTheme="majorEastAsia" w:hAnsi="Times New Roman"/>
                <w:i/>
                <w:color w:val="44546A" w:themeColor="text2"/>
                <w:sz w:val="24"/>
                <w:szCs w:val="24"/>
              </w:rPr>
            </w:pPr>
            <w:r>
              <w:rPr>
                <w:rFonts w:ascii="Times New Roman" w:eastAsiaTheme="majorEastAsia" w:hAnsi="Times New Roman"/>
                <w:i/>
                <w:color w:val="44546A" w:themeColor="text2"/>
                <w:sz w:val="24"/>
                <w:szCs w:val="24"/>
              </w:rPr>
              <w:t>Indicador de beneficio</w:t>
            </w:r>
          </w:p>
        </w:tc>
      </w:tr>
      <w:tr w:rsidR="0019634C" w14:paraId="0A0CB20D" w14:textId="7649CDCB" w:rsidTr="0019634C">
        <w:trPr>
          <w:trHeight w:val="987"/>
        </w:trPr>
        <w:tc>
          <w:tcPr>
            <w:tcW w:w="3460" w:type="dxa"/>
          </w:tcPr>
          <w:p w14:paraId="7206312E" w14:textId="515FF46B" w:rsidR="0019634C" w:rsidRPr="00717A01" w:rsidRDefault="0019634C" w:rsidP="00C71F18">
            <w:pPr>
              <w:pStyle w:val="Prrafodelista"/>
              <w:ind w:left="0"/>
              <w:jc w:val="center"/>
              <w:rPr>
                <w:rFonts w:ascii="Times New Roman" w:eastAsiaTheme="majorEastAsia" w:hAnsi="Times New Roman"/>
                <w:b/>
              </w:rPr>
            </w:pPr>
            <w:r w:rsidRPr="00717A01">
              <w:rPr>
                <w:rFonts w:ascii="Times New Roman" w:eastAsiaTheme="majorEastAsia" w:hAnsi="Times New Roman"/>
                <w:b/>
              </w:rPr>
              <w:t>Manual de RH</w:t>
            </w:r>
          </w:p>
        </w:tc>
        <w:tc>
          <w:tcPr>
            <w:tcW w:w="3460" w:type="dxa"/>
          </w:tcPr>
          <w:p w14:paraId="230EAA0C" w14:textId="53048679" w:rsidR="0019634C" w:rsidRPr="00717A01" w:rsidRDefault="0019634C" w:rsidP="6AA688DF">
            <w:pPr>
              <w:pStyle w:val="Prrafodelista"/>
              <w:ind w:left="0"/>
              <w:rPr>
                <w:rFonts w:ascii="Times New Roman" w:eastAsiaTheme="majorEastAsia" w:hAnsi="Times New Roman"/>
              </w:rPr>
            </w:pPr>
            <w:r w:rsidRPr="00717A01">
              <w:rPr>
                <w:rFonts w:ascii="Times New Roman" w:eastAsiaTheme="majorEastAsia" w:hAnsi="Times New Roman"/>
              </w:rPr>
              <w:t>Uso con el porcentaje de colaboradores que se les presentó su nuevo perfil y descripción de puesto</w:t>
            </w:r>
          </w:p>
        </w:tc>
        <w:tc>
          <w:tcPr>
            <w:tcW w:w="3460" w:type="dxa"/>
          </w:tcPr>
          <w:p w14:paraId="0868DC09" w14:textId="77777777" w:rsidR="0019634C" w:rsidRPr="00C71F18" w:rsidRDefault="0019634C" w:rsidP="6AA688DF">
            <w:pPr>
              <w:pStyle w:val="Prrafodelista"/>
              <w:ind w:left="0"/>
              <w:rPr>
                <w:rFonts w:ascii="Times New Roman" w:eastAsiaTheme="majorEastAsia" w:hAnsi="Times New Roman"/>
                <w:sz w:val="24"/>
                <w:szCs w:val="24"/>
              </w:rPr>
            </w:pPr>
          </w:p>
        </w:tc>
      </w:tr>
      <w:tr w:rsidR="0019634C" w14:paraId="19760FC2" w14:textId="02E74439" w:rsidTr="0019634C">
        <w:trPr>
          <w:trHeight w:val="970"/>
        </w:trPr>
        <w:tc>
          <w:tcPr>
            <w:tcW w:w="3460" w:type="dxa"/>
          </w:tcPr>
          <w:p w14:paraId="640C7C6A" w14:textId="31D29FBB" w:rsidR="0019634C" w:rsidRPr="00717A01" w:rsidRDefault="0019634C" w:rsidP="00C71F18">
            <w:pPr>
              <w:pStyle w:val="Prrafodelista"/>
              <w:ind w:left="0"/>
              <w:jc w:val="center"/>
              <w:rPr>
                <w:rFonts w:ascii="Times New Roman" w:eastAsiaTheme="majorEastAsia" w:hAnsi="Times New Roman"/>
                <w:b/>
              </w:rPr>
            </w:pPr>
            <w:r w:rsidRPr="00717A01">
              <w:rPr>
                <w:rFonts w:ascii="Times New Roman" w:eastAsiaTheme="majorEastAsia" w:hAnsi="Times New Roman"/>
                <w:b/>
              </w:rPr>
              <w:t>Manual de aseguramiento de calidad</w:t>
            </w:r>
          </w:p>
        </w:tc>
        <w:tc>
          <w:tcPr>
            <w:tcW w:w="3460" w:type="dxa"/>
          </w:tcPr>
          <w:p w14:paraId="138985A9" w14:textId="3AB0C3CD" w:rsidR="0019634C" w:rsidRPr="00717A01" w:rsidRDefault="0019634C" w:rsidP="6AA688DF">
            <w:pPr>
              <w:pStyle w:val="Prrafodelista"/>
              <w:ind w:left="0"/>
              <w:rPr>
                <w:rFonts w:ascii="Times New Roman" w:eastAsiaTheme="majorEastAsia" w:hAnsi="Times New Roman"/>
              </w:rPr>
            </w:pPr>
          </w:p>
        </w:tc>
        <w:tc>
          <w:tcPr>
            <w:tcW w:w="3460" w:type="dxa"/>
          </w:tcPr>
          <w:p w14:paraId="7D30E12C" w14:textId="2A546AE3" w:rsidR="0019634C" w:rsidRPr="00C71F18" w:rsidRDefault="0019634C" w:rsidP="6AA688DF">
            <w:pPr>
              <w:pStyle w:val="Prrafodelista"/>
              <w:ind w:left="0"/>
              <w:rPr>
                <w:rFonts w:ascii="Times New Roman" w:eastAsiaTheme="majorEastAsia" w:hAnsi="Times New Roman"/>
                <w:sz w:val="24"/>
                <w:szCs w:val="24"/>
              </w:rPr>
            </w:pPr>
            <w:r w:rsidRPr="00C71F18">
              <w:rPr>
                <w:rFonts w:ascii="Times New Roman" w:eastAsiaTheme="majorEastAsia" w:hAnsi="Times New Roman"/>
                <w:sz w:val="24"/>
                <w:szCs w:val="24"/>
              </w:rPr>
              <w:t>Reducción de tiempo de reproceso y tiempo dedicado a repetir y reparar malos acabados</w:t>
            </w:r>
          </w:p>
        </w:tc>
      </w:tr>
      <w:tr w:rsidR="0019634C" w14:paraId="29871E76" w14:textId="6CDB08C9" w:rsidTr="0019634C">
        <w:trPr>
          <w:trHeight w:val="987"/>
        </w:trPr>
        <w:tc>
          <w:tcPr>
            <w:tcW w:w="3460" w:type="dxa"/>
          </w:tcPr>
          <w:p w14:paraId="4ED84A2D" w14:textId="2222F6B0" w:rsidR="002B30AD" w:rsidRPr="00717A01" w:rsidRDefault="002B30AD" w:rsidP="76C74D8A">
            <w:pPr>
              <w:pStyle w:val="Prrafodelista"/>
              <w:jc w:val="center"/>
              <w:rPr>
                <w:rFonts w:ascii="Times New Roman" w:eastAsiaTheme="majorEastAsia" w:hAnsi="Times New Roman"/>
                <w:b/>
                <w:bCs/>
              </w:rPr>
            </w:pPr>
          </w:p>
          <w:p w14:paraId="42A9A861" w14:textId="462971BE" w:rsidR="0019634C" w:rsidRPr="00717A01" w:rsidRDefault="0019634C" w:rsidP="76C74D8A">
            <w:pPr>
              <w:pStyle w:val="Prrafodelista"/>
              <w:rPr>
                <w:rFonts w:ascii="Times New Roman" w:eastAsiaTheme="majorEastAsia" w:hAnsi="Times New Roman"/>
                <w:b/>
                <w:bCs/>
              </w:rPr>
            </w:pPr>
            <w:r w:rsidRPr="00717A01">
              <w:rPr>
                <w:rFonts w:ascii="Times New Roman" w:eastAsiaTheme="majorEastAsia" w:hAnsi="Times New Roman"/>
                <w:b/>
                <w:bCs/>
              </w:rPr>
              <w:t>Descripción de puestos</w:t>
            </w:r>
          </w:p>
        </w:tc>
        <w:tc>
          <w:tcPr>
            <w:tcW w:w="3460" w:type="dxa"/>
          </w:tcPr>
          <w:p w14:paraId="268C75BE" w14:textId="71EC9A8C" w:rsidR="0019634C" w:rsidRPr="00717A01" w:rsidRDefault="00D65865" w:rsidP="00C71F18">
            <w:pPr>
              <w:pStyle w:val="Prrafodelista"/>
              <w:ind w:left="0"/>
              <w:rPr>
                <w:rFonts w:ascii="Times New Roman" w:eastAsiaTheme="majorEastAsia" w:hAnsi="Times New Roman"/>
              </w:rPr>
            </w:pPr>
            <w:r w:rsidRPr="00717A01">
              <w:rPr>
                <w:rFonts w:ascii="Times New Roman" w:eastAsiaTheme="majorEastAsia" w:hAnsi="Times New Roman"/>
              </w:rPr>
              <w:t xml:space="preserve">Porcentaje </w:t>
            </w:r>
            <w:r w:rsidR="004D0DB1" w:rsidRPr="00717A01">
              <w:rPr>
                <w:rFonts w:ascii="Times New Roman" w:eastAsiaTheme="majorEastAsia" w:hAnsi="Times New Roman"/>
              </w:rPr>
              <w:t xml:space="preserve">de </w:t>
            </w:r>
            <w:r w:rsidR="00F10EA0" w:rsidRPr="00717A01">
              <w:rPr>
                <w:rFonts w:ascii="Times New Roman" w:eastAsiaTheme="majorEastAsia" w:hAnsi="Times New Roman"/>
              </w:rPr>
              <w:t xml:space="preserve">empleados </w:t>
            </w:r>
            <w:r w:rsidR="0011466E" w:rsidRPr="00717A01">
              <w:rPr>
                <w:rFonts w:ascii="Times New Roman" w:eastAsiaTheme="majorEastAsia" w:hAnsi="Times New Roman"/>
              </w:rPr>
              <w:t xml:space="preserve">de con un puesto de trabajo </w:t>
            </w:r>
            <w:r w:rsidR="0081451A" w:rsidRPr="00717A01">
              <w:rPr>
                <w:rFonts w:ascii="Times New Roman" w:eastAsiaTheme="majorEastAsia" w:hAnsi="Times New Roman"/>
              </w:rPr>
              <w:t>coherente con</w:t>
            </w:r>
            <w:r w:rsidR="0011466E" w:rsidRPr="00717A01">
              <w:rPr>
                <w:rFonts w:ascii="Times New Roman" w:eastAsiaTheme="majorEastAsia" w:hAnsi="Times New Roman"/>
              </w:rPr>
              <w:t xml:space="preserve"> el perfil del puesto</w:t>
            </w:r>
            <w:r w:rsidR="00AC2245" w:rsidRPr="00717A01">
              <w:rPr>
                <w:rFonts w:ascii="Times New Roman" w:eastAsiaTheme="majorEastAsia" w:hAnsi="Times New Roman"/>
              </w:rPr>
              <w:t>.</w:t>
            </w:r>
          </w:p>
        </w:tc>
        <w:tc>
          <w:tcPr>
            <w:tcW w:w="3460" w:type="dxa"/>
          </w:tcPr>
          <w:p w14:paraId="29ECF3BE" w14:textId="7812F657" w:rsidR="0019634C" w:rsidRPr="00C71F18" w:rsidRDefault="003022A0" w:rsidP="00C71F18">
            <w:pPr>
              <w:pStyle w:val="Prrafodelista"/>
              <w:ind w:left="0"/>
              <w:rPr>
                <w:rFonts w:ascii="Times New Roman" w:eastAsiaTheme="majorEastAsia" w:hAnsi="Times New Roman"/>
                <w:sz w:val="24"/>
                <w:szCs w:val="24"/>
              </w:rPr>
            </w:pPr>
            <w:r w:rsidRPr="00C71F18">
              <w:rPr>
                <w:rFonts w:ascii="Times New Roman" w:eastAsiaTheme="majorEastAsia" w:hAnsi="Times New Roman"/>
                <w:sz w:val="24"/>
                <w:szCs w:val="24"/>
              </w:rPr>
              <w:t>El personal conoce su puesto, actividades y propósito del puesto, así como sus indicadores de desempeño</w:t>
            </w:r>
          </w:p>
        </w:tc>
      </w:tr>
      <w:tr w:rsidR="0019634C" w14:paraId="64FA0CF4" w14:textId="0A32DCE4" w:rsidTr="0019634C">
        <w:trPr>
          <w:trHeight w:val="641"/>
        </w:trPr>
        <w:tc>
          <w:tcPr>
            <w:tcW w:w="3460" w:type="dxa"/>
          </w:tcPr>
          <w:p w14:paraId="01F1F84E" w14:textId="2002D878" w:rsidR="0019634C" w:rsidRPr="00717A01" w:rsidRDefault="0019634C" w:rsidP="00C71F18">
            <w:pPr>
              <w:pStyle w:val="Prrafodelista"/>
              <w:ind w:left="0"/>
              <w:jc w:val="center"/>
              <w:rPr>
                <w:rFonts w:ascii="Times New Roman" w:eastAsiaTheme="majorEastAsia" w:hAnsi="Times New Roman"/>
                <w:b/>
              </w:rPr>
            </w:pPr>
            <w:r w:rsidRPr="00717A01">
              <w:rPr>
                <w:rFonts w:ascii="Times New Roman" w:eastAsiaTheme="majorEastAsia" w:hAnsi="Times New Roman"/>
                <w:b/>
              </w:rPr>
              <w:t xml:space="preserve">Herramienta de </w:t>
            </w:r>
            <w:r w:rsidR="7485F8D2" w:rsidRPr="00717A01">
              <w:rPr>
                <w:rFonts w:ascii="Times New Roman" w:eastAsiaTheme="majorEastAsia" w:hAnsi="Times New Roman"/>
                <w:b/>
                <w:bCs/>
              </w:rPr>
              <w:t>ev</w:t>
            </w:r>
            <w:r w:rsidR="6CC92F64" w:rsidRPr="00717A01">
              <w:rPr>
                <w:rFonts w:ascii="Times New Roman" w:eastAsiaTheme="majorEastAsia" w:hAnsi="Times New Roman"/>
                <w:b/>
                <w:bCs/>
              </w:rPr>
              <w:t>aluación prospectos</w:t>
            </w:r>
            <w:r w:rsidR="6CC92F64" w:rsidRPr="00717A01">
              <w:rPr>
                <w:rFonts w:ascii="Times New Roman" w:eastAsiaTheme="majorEastAsia" w:hAnsi="Times New Roman"/>
                <w:b/>
              </w:rPr>
              <w:t xml:space="preserve"> </w:t>
            </w:r>
            <w:r w:rsidR="7C26D8A0" w:rsidRPr="00717A01">
              <w:rPr>
                <w:rFonts w:ascii="Times New Roman" w:eastAsiaTheme="majorEastAsia" w:hAnsi="Times New Roman"/>
                <w:b/>
              </w:rPr>
              <w:t>de</w:t>
            </w:r>
            <w:r w:rsidRPr="00717A01">
              <w:rPr>
                <w:rFonts w:ascii="Times New Roman" w:eastAsiaTheme="majorEastAsia" w:hAnsi="Times New Roman"/>
                <w:b/>
              </w:rPr>
              <w:t xml:space="preserve"> proyectos</w:t>
            </w:r>
          </w:p>
        </w:tc>
        <w:tc>
          <w:tcPr>
            <w:tcW w:w="3460" w:type="dxa"/>
          </w:tcPr>
          <w:p w14:paraId="6EFF69AA" w14:textId="7B90236C" w:rsidR="0019634C" w:rsidRPr="00717A01" w:rsidRDefault="0019634C" w:rsidP="498C9ADE">
            <w:pPr>
              <w:pStyle w:val="Prrafodelista"/>
              <w:ind w:left="0"/>
              <w:rPr>
                <w:rFonts w:ascii="Times New Roman" w:eastAsiaTheme="majorEastAsia" w:hAnsi="Times New Roman"/>
              </w:rPr>
            </w:pPr>
            <w:r w:rsidRPr="00717A01">
              <w:rPr>
                <w:rFonts w:ascii="Times New Roman" w:eastAsiaTheme="majorEastAsia" w:hAnsi="Times New Roman"/>
              </w:rPr>
              <w:t>Veces que se usa la herramienta para la toma de decisiones</w:t>
            </w:r>
          </w:p>
        </w:tc>
        <w:tc>
          <w:tcPr>
            <w:tcW w:w="3460" w:type="dxa"/>
          </w:tcPr>
          <w:p w14:paraId="5C50CE80" w14:textId="77777777" w:rsidR="0019634C" w:rsidRPr="613BD152" w:rsidRDefault="0019634C" w:rsidP="498C9ADE">
            <w:pPr>
              <w:pStyle w:val="Prrafodelista"/>
              <w:ind w:left="0"/>
              <w:rPr>
                <w:rFonts w:ascii="Times New Roman" w:eastAsiaTheme="majorEastAsia" w:hAnsi="Times New Roman"/>
                <w:sz w:val="24"/>
                <w:szCs w:val="24"/>
              </w:rPr>
            </w:pPr>
          </w:p>
        </w:tc>
      </w:tr>
      <w:tr w:rsidR="0019634C" w14:paraId="319B1B96" w14:textId="60C9AA7A" w:rsidTr="0019634C">
        <w:trPr>
          <w:trHeight w:val="658"/>
        </w:trPr>
        <w:tc>
          <w:tcPr>
            <w:tcW w:w="3460" w:type="dxa"/>
          </w:tcPr>
          <w:p w14:paraId="7B7423CB" w14:textId="65909C18" w:rsidR="0019634C" w:rsidRPr="00717A01" w:rsidRDefault="0019634C" w:rsidP="00C71F18">
            <w:pPr>
              <w:pStyle w:val="Prrafodelista"/>
              <w:ind w:left="0"/>
              <w:jc w:val="center"/>
              <w:rPr>
                <w:rFonts w:ascii="Times New Roman" w:eastAsiaTheme="majorEastAsia" w:hAnsi="Times New Roman"/>
                <w:b/>
              </w:rPr>
            </w:pPr>
            <w:r w:rsidRPr="00717A01">
              <w:rPr>
                <w:rFonts w:ascii="Times New Roman" w:eastAsiaTheme="majorEastAsia" w:hAnsi="Times New Roman"/>
                <w:b/>
              </w:rPr>
              <w:t>Flujos de efectivo con utilidad por proyecto</w:t>
            </w:r>
          </w:p>
        </w:tc>
        <w:tc>
          <w:tcPr>
            <w:tcW w:w="3460" w:type="dxa"/>
          </w:tcPr>
          <w:p w14:paraId="6BAC9308" w14:textId="77777777" w:rsidR="0019634C" w:rsidRPr="00717A01" w:rsidRDefault="0017513F" w:rsidP="498C9ADE">
            <w:pPr>
              <w:pStyle w:val="Prrafodelista"/>
              <w:ind w:left="0"/>
              <w:rPr>
                <w:rFonts w:ascii="Times New Roman" w:hAnsi="Times New Roman"/>
              </w:rPr>
            </w:pPr>
            <w:r w:rsidRPr="00717A01">
              <w:rPr>
                <w:rFonts w:ascii="Times New Roman" w:hAnsi="Times New Roman"/>
              </w:rPr>
              <w:t xml:space="preserve">Los empresarios capturan ingresos, egresos para conocer la utilidad. </w:t>
            </w:r>
          </w:p>
          <w:p w14:paraId="318E0D25" w14:textId="721CBA1F" w:rsidR="0017513F" w:rsidRPr="00717A01" w:rsidRDefault="0017513F" w:rsidP="498C9ADE">
            <w:pPr>
              <w:pStyle w:val="Prrafodelista"/>
              <w:ind w:left="0"/>
              <w:rPr>
                <w:rFonts w:ascii="Times New Roman" w:eastAsiaTheme="majorEastAsia" w:hAnsi="Times New Roman"/>
              </w:rPr>
            </w:pPr>
            <w:r w:rsidRPr="00717A01">
              <w:rPr>
                <w:rFonts w:ascii="Times New Roman" w:hAnsi="Times New Roman"/>
              </w:rPr>
              <w:t xml:space="preserve">(# de veces que se captura la información en la herramienta) </w:t>
            </w:r>
          </w:p>
        </w:tc>
        <w:tc>
          <w:tcPr>
            <w:tcW w:w="3460" w:type="dxa"/>
          </w:tcPr>
          <w:p w14:paraId="339DF70B" w14:textId="7873AD16" w:rsidR="0019634C" w:rsidRPr="00251612" w:rsidRDefault="00FB1EF9" w:rsidP="498C9ADE">
            <w:pPr>
              <w:pStyle w:val="Prrafodelista"/>
              <w:ind w:left="0"/>
              <w:rPr>
                <w:rFonts w:ascii="Times New Roman" w:hAnsi="Times New Roman"/>
                <w:sz w:val="24"/>
                <w:szCs w:val="24"/>
              </w:rPr>
            </w:pPr>
            <w:r>
              <w:rPr>
                <w:rFonts w:ascii="Times New Roman" w:hAnsi="Times New Roman"/>
                <w:sz w:val="24"/>
                <w:szCs w:val="24"/>
              </w:rPr>
              <w:t xml:space="preserve">Mayor claridad en los márgenes de utilidad. Con dicha información les va a servir para tomar decisiones. (cálculo de margen promedio) </w:t>
            </w:r>
          </w:p>
        </w:tc>
      </w:tr>
      <w:tr w:rsidR="0019634C" w14:paraId="5C79CBB5" w14:textId="6B6CAB7F" w:rsidTr="0019634C">
        <w:trPr>
          <w:trHeight w:val="641"/>
        </w:trPr>
        <w:tc>
          <w:tcPr>
            <w:tcW w:w="3460" w:type="dxa"/>
          </w:tcPr>
          <w:p w14:paraId="267E067C" w14:textId="66E2FA6C" w:rsidR="0019634C" w:rsidRPr="00717A01" w:rsidRDefault="0019634C" w:rsidP="00C71F18">
            <w:pPr>
              <w:pStyle w:val="Prrafodelista"/>
              <w:ind w:left="0"/>
              <w:jc w:val="center"/>
              <w:rPr>
                <w:rFonts w:ascii="Times New Roman" w:eastAsiaTheme="majorEastAsia" w:hAnsi="Times New Roman"/>
                <w:b/>
              </w:rPr>
            </w:pPr>
            <w:r w:rsidRPr="00717A01">
              <w:rPr>
                <w:rFonts w:ascii="Times New Roman" w:eastAsiaTheme="majorEastAsia" w:hAnsi="Times New Roman"/>
                <w:b/>
              </w:rPr>
              <w:t>Optimización de herramienta financiera para gastos por proyecto</w:t>
            </w:r>
          </w:p>
        </w:tc>
        <w:tc>
          <w:tcPr>
            <w:tcW w:w="3460" w:type="dxa"/>
          </w:tcPr>
          <w:p w14:paraId="6DEE8D5E" w14:textId="22C04216" w:rsidR="003B7D10" w:rsidRPr="00717A01" w:rsidRDefault="00E6737F" w:rsidP="498C9ADE">
            <w:pPr>
              <w:pStyle w:val="Prrafodelista"/>
              <w:ind w:left="0"/>
              <w:rPr>
                <w:rFonts w:ascii="Times New Roman" w:eastAsiaTheme="majorEastAsia" w:hAnsi="Times New Roman"/>
              </w:rPr>
            </w:pPr>
            <w:r w:rsidRPr="00717A01">
              <w:rPr>
                <w:rFonts w:ascii="Times New Roman" w:eastAsiaTheme="majorEastAsia" w:hAnsi="Times New Roman"/>
              </w:rPr>
              <w:t>Los empresarios capturan los</w:t>
            </w:r>
            <w:r w:rsidR="0019634C" w:rsidRPr="00717A01">
              <w:rPr>
                <w:rFonts w:ascii="Times New Roman" w:eastAsiaTheme="majorEastAsia" w:hAnsi="Times New Roman"/>
              </w:rPr>
              <w:t xml:space="preserve"> gastos y deuda por proyecto </w:t>
            </w:r>
            <w:r w:rsidRPr="00717A01">
              <w:rPr>
                <w:rFonts w:ascii="Times New Roman" w:eastAsiaTheme="majorEastAsia" w:hAnsi="Times New Roman"/>
              </w:rPr>
              <w:t xml:space="preserve">para </w:t>
            </w:r>
            <w:r w:rsidR="006671EB" w:rsidRPr="00717A01">
              <w:rPr>
                <w:rFonts w:ascii="Times New Roman" w:eastAsiaTheme="majorEastAsia" w:hAnsi="Times New Roman"/>
              </w:rPr>
              <w:t>obtener cantidades, forma de pago y en su debido caso a quien se le debe</w:t>
            </w:r>
            <w:r w:rsidR="00EB0F1E" w:rsidRPr="00717A01">
              <w:rPr>
                <w:rFonts w:ascii="Times New Roman" w:eastAsiaTheme="majorEastAsia" w:hAnsi="Times New Roman"/>
              </w:rPr>
              <w:t xml:space="preserve"> de manera clara</w:t>
            </w:r>
            <w:r w:rsidR="006671EB" w:rsidRPr="00717A01">
              <w:rPr>
                <w:rFonts w:ascii="Times New Roman" w:eastAsiaTheme="majorEastAsia" w:hAnsi="Times New Roman"/>
              </w:rPr>
              <w:t xml:space="preserve">. </w:t>
            </w:r>
          </w:p>
          <w:p w14:paraId="4BCB9757" w14:textId="4447E108" w:rsidR="0019634C" w:rsidRPr="00717A01" w:rsidRDefault="006671EB" w:rsidP="498C9ADE">
            <w:pPr>
              <w:pStyle w:val="Prrafodelista"/>
              <w:ind w:left="0"/>
              <w:rPr>
                <w:rFonts w:ascii="Times New Roman" w:eastAsiaTheme="majorEastAsia" w:hAnsi="Times New Roman"/>
              </w:rPr>
            </w:pPr>
            <w:r w:rsidRPr="00717A01">
              <w:rPr>
                <w:rFonts w:ascii="Times New Roman" w:eastAsiaTheme="majorEastAsia" w:hAnsi="Times New Roman"/>
              </w:rPr>
              <w:t>(</w:t>
            </w:r>
            <w:r w:rsidR="00502228" w:rsidRPr="00717A01">
              <w:rPr>
                <w:rFonts w:ascii="Times New Roman" w:eastAsiaTheme="majorEastAsia" w:hAnsi="Times New Roman"/>
              </w:rPr>
              <w:t xml:space="preserve"># de proyectos que se llevan con este control) </w:t>
            </w:r>
          </w:p>
        </w:tc>
        <w:tc>
          <w:tcPr>
            <w:tcW w:w="3460" w:type="dxa"/>
          </w:tcPr>
          <w:p w14:paraId="42FC1429" w14:textId="7D17143C" w:rsidR="0019634C" w:rsidRDefault="00D76C32" w:rsidP="498C9ADE">
            <w:pPr>
              <w:pStyle w:val="Prrafodelista"/>
              <w:ind w:left="0"/>
              <w:rPr>
                <w:rFonts w:ascii="Times New Roman" w:eastAsiaTheme="majorEastAsia" w:hAnsi="Times New Roman"/>
                <w:sz w:val="24"/>
                <w:szCs w:val="24"/>
              </w:rPr>
            </w:pPr>
            <w:r>
              <w:rPr>
                <w:rFonts w:ascii="Times New Roman" w:eastAsiaTheme="majorEastAsia" w:hAnsi="Times New Roman"/>
                <w:sz w:val="24"/>
                <w:szCs w:val="24"/>
              </w:rPr>
              <w:t xml:space="preserve">Obtener cálculos automáticos de la </w:t>
            </w:r>
            <w:r w:rsidR="004A443A">
              <w:rPr>
                <w:rFonts w:ascii="Times New Roman" w:eastAsiaTheme="majorEastAsia" w:hAnsi="Times New Roman"/>
                <w:sz w:val="24"/>
                <w:szCs w:val="24"/>
              </w:rPr>
              <w:t>información financiera para la toma de decisiones</w:t>
            </w:r>
            <w:r w:rsidR="00681FEF">
              <w:rPr>
                <w:rFonts w:ascii="Times New Roman" w:eastAsiaTheme="majorEastAsia" w:hAnsi="Times New Roman"/>
                <w:sz w:val="24"/>
                <w:szCs w:val="24"/>
              </w:rPr>
              <w:t xml:space="preserve">. </w:t>
            </w:r>
            <w:r w:rsidR="004A443A">
              <w:rPr>
                <w:rFonts w:ascii="Times New Roman" w:eastAsiaTheme="majorEastAsia" w:hAnsi="Times New Roman"/>
                <w:sz w:val="24"/>
                <w:szCs w:val="24"/>
              </w:rPr>
              <w:t>(cálculos de información financiera)</w:t>
            </w:r>
            <w:r w:rsidR="00681FEF">
              <w:rPr>
                <w:rFonts w:ascii="Times New Roman" w:eastAsiaTheme="majorEastAsia" w:hAnsi="Times New Roman"/>
                <w:sz w:val="24"/>
                <w:szCs w:val="24"/>
              </w:rPr>
              <w:t xml:space="preserve"> </w:t>
            </w:r>
          </w:p>
        </w:tc>
      </w:tr>
    </w:tbl>
    <w:p w14:paraId="201DBBDB" w14:textId="32B90BB8" w:rsidR="00C318B6" w:rsidRDefault="13786E79" w:rsidP="63D33E5F">
      <w:pPr>
        <w:spacing w:line="360" w:lineRule="auto"/>
        <w:jc w:val="center"/>
        <w:rPr>
          <w:i/>
          <w:iCs/>
          <w:color w:val="808080" w:themeColor="background1" w:themeShade="80"/>
          <w:sz w:val="22"/>
          <w:szCs w:val="22"/>
        </w:rPr>
      </w:pPr>
      <w:r w:rsidRPr="63D33E5F">
        <w:rPr>
          <w:i/>
          <w:iCs/>
          <w:color w:val="808080" w:themeColor="background1" w:themeShade="80"/>
          <w:sz w:val="22"/>
          <w:szCs w:val="22"/>
        </w:rPr>
        <w:t xml:space="preserve">Figura </w:t>
      </w:r>
      <w:r w:rsidR="00D95352" w:rsidRPr="63D33E5F">
        <w:rPr>
          <w:i/>
          <w:iCs/>
          <w:color w:val="808080" w:themeColor="background1" w:themeShade="80"/>
          <w:sz w:val="22"/>
          <w:szCs w:val="22"/>
        </w:rPr>
        <w:t>50:</w:t>
      </w:r>
      <w:r w:rsidRPr="63D33E5F">
        <w:rPr>
          <w:i/>
          <w:iCs/>
          <w:color w:val="808080" w:themeColor="background1" w:themeShade="80"/>
          <w:sz w:val="22"/>
          <w:szCs w:val="22"/>
        </w:rPr>
        <w:t xml:space="preserve"> Tablero de seguimiento de indicadores</w:t>
      </w:r>
    </w:p>
    <w:p w14:paraId="34C83C7A" w14:textId="1B72827F" w:rsidR="00233831" w:rsidRPr="009F2FFF" w:rsidRDefault="007A63DE" w:rsidP="00540417">
      <w:pPr>
        <w:pStyle w:val="Ttulo3"/>
        <w:rPr>
          <w:rFonts w:asciiTheme="majorBidi" w:eastAsiaTheme="majorEastAsia" w:hAnsiTheme="majorBidi"/>
          <w:sz w:val="26"/>
          <w:szCs w:val="26"/>
        </w:rPr>
      </w:pPr>
      <w:bookmarkStart w:id="62" w:name="_Toc120548138"/>
      <w:r w:rsidRPr="3CF35967">
        <w:rPr>
          <w:rFonts w:eastAsiaTheme="majorEastAsia"/>
        </w:rPr>
        <w:t>Recomendaciones</w:t>
      </w:r>
      <w:bookmarkEnd w:id="62"/>
      <w:r w:rsidRPr="3CF35967">
        <w:rPr>
          <w:rFonts w:eastAsiaTheme="majorEastAsia"/>
        </w:rPr>
        <w:t xml:space="preserve"> </w:t>
      </w:r>
    </w:p>
    <w:p w14:paraId="6C74F7CC" w14:textId="41335050" w:rsidR="00B46512" w:rsidRDefault="00B46512" w:rsidP="009609C8">
      <w:pPr>
        <w:pStyle w:val="Ttulo4"/>
        <w:spacing w:line="360" w:lineRule="auto"/>
      </w:pPr>
    </w:p>
    <w:p w14:paraId="446F9691" w14:textId="327D1935" w:rsidR="00233831" w:rsidRPr="00B46512" w:rsidRDefault="00233831" w:rsidP="009609C8">
      <w:pPr>
        <w:pStyle w:val="Ttulo4"/>
        <w:spacing w:line="360" w:lineRule="auto"/>
        <w:rPr>
          <w:sz w:val="28"/>
          <w:szCs w:val="28"/>
        </w:rPr>
      </w:pPr>
      <w:r w:rsidRPr="00B46512">
        <w:rPr>
          <w:sz w:val="28"/>
          <w:szCs w:val="28"/>
        </w:rPr>
        <w:t>Corto plazo</w:t>
      </w:r>
      <w:r w:rsidR="00661618" w:rsidRPr="00B46512">
        <w:rPr>
          <w:sz w:val="28"/>
          <w:szCs w:val="28"/>
        </w:rPr>
        <w:t xml:space="preserve"> (1 año)</w:t>
      </w:r>
    </w:p>
    <w:p w14:paraId="23EBE39C" w14:textId="308CF9D0" w:rsidR="003F7A4F" w:rsidRPr="00460CBB" w:rsidRDefault="003F7A4F" w:rsidP="003F7A4F">
      <w:pPr>
        <w:rPr>
          <w:color w:val="5B9BD5" w:themeColor="accent1"/>
        </w:rPr>
      </w:pPr>
      <w:r w:rsidRPr="2FA208FB">
        <w:rPr>
          <w:rFonts w:eastAsiaTheme="majorEastAsia"/>
          <w:b/>
          <w:bCs/>
        </w:rPr>
        <w:t>Finanzas</w:t>
      </w:r>
    </w:p>
    <w:p w14:paraId="615544DF" w14:textId="30873465" w:rsidR="00E91048" w:rsidRPr="00050930" w:rsidRDefault="00E91048"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050930">
        <w:rPr>
          <w:rFonts w:ascii="Times New Roman" w:eastAsiaTheme="majorEastAsia" w:hAnsi="Times New Roman"/>
          <w:sz w:val="24"/>
          <w:szCs w:val="24"/>
          <w:lang w:val="es-ES" w:eastAsia="es-ES"/>
        </w:rPr>
        <w:t xml:space="preserve">Establecer planeación financiera para inversiones a futuro y optimizar </w:t>
      </w:r>
      <w:r w:rsidR="4F39CAC2" w:rsidRPr="00050930">
        <w:rPr>
          <w:rFonts w:ascii="Times New Roman" w:eastAsiaTheme="majorEastAsia" w:hAnsi="Times New Roman"/>
          <w:sz w:val="24"/>
          <w:szCs w:val="24"/>
          <w:lang w:val="es-ES" w:eastAsia="es-ES"/>
        </w:rPr>
        <w:t>áreas operativas y administrativas.</w:t>
      </w:r>
    </w:p>
    <w:p w14:paraId="21D289F4" w14:textId="6004C4C0" w:rsidR="003F7A4F" w:rsidRPr="002648E3" w:rsidRDefault="1F2B53EA"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050930">
        <w:rPr>
          <w:rFonts w:ascii="Times New Roman" w:eastAsiaTheme="majorEastAsia" w:hAnsi="Times New Roman"/>
          <w:sz w:val="24"/>
          <w:szCs w:val="24"/>
          <w:lang w:val="es-ES" w:eastAsia="es-ES"/>
        </w:rPr>
        <w:t xml:space="preserve">Establecer estructura financiera definitiva para </w:t>
      </w:r>
      <w:r w:rsidR="00460CBB" w:rsidRPr="00050930">
        <w:rPr>
          <w:rFonts w:ascii="Times New Roman" w:eastAsiaTheme="majorEastAsia" w:hAnsi="Times New Roman"/>
          <w:sz w:val="24"/>
          <w:szCs w:val="24"/>
          <w:lang w:val="es-ES" w:eastAsia="es-ES"/>
        </w:rPr>
        <w:t>comenzar</w:t>
      </w:r>
      <w:r w:rsidRPr="00050930">
        <w:rPr>
          <w:rFonts w:ascii="Times New Roman" w:eastAsiaTheme="majorEastAsia" w:hAnsi="Times New Roman"/>
          <w:sz w:val="24"/>
          <w:szCs w:val="24"/>
          <w:lang w:val="es-ES" w:eastAsia="es-ES"/>
        </w:rPr>
        <w:t xml:space="preserve"> a llevar una sola base de datos con la misma información para </w:t>
      </w:r>
      <w:r w:rsidR="00460CBB" w:rsidRPr="00050930">
        <w:rPr>
          <w:rFonts w:ascii="Times New Roman" w:eastAsiaTheme="majorEastAsia" w:hAnsi="Times New Roman"/>
          <w:sz w:val="24"/>
          <w:szCs w:val="24"/>
          <w:lang w:val="es-ES" w:eastAsia="es-ES"/>
        </w:rPr>
        <w:t xml:space="preserve">mayor claridad al analizar y facilidad al capturar. </w:t>
      </w:r>
    </w:p>
    <w:p w14:paraId="3E7ADAA9" w14:textId="05D243AB" w:rsidR="002648E3" w:rsidRDefault="002648E3" w:rsidP="002648E3">
      <w:r w:rsidRPr="2FA208FB">
        <w:rPr>
          <w:rFonts w:eastAsiaTheme="majorEastAsia"/>
          <w:b/>
          <w:bCs/>
        </w:rPr>
        <w:t>Gestión</w:t>
      </w:r>
    </w:p>
    <w:p w14:paraId="3C7BDFE0" w14:textId="70E31798" w:rsidR="004E5BCF" w:rsidRPr="00717A01" w:rsidRDefault="004E5BCF"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C810C9">
        <w:rPr>
          <w:rFonts w:ascii="Times New Roman" w:eastAsiaTheme="majorEastAsia" w:hAnsi="Times New Roman"/>
          <w:sz w:val="24"/>
          <w:szCs w:val="24"/>
          <w:lang w:val="es-ES" w:eastAsia="es-ES"/>
        </w:rPr>
        <w:t xml:space="preserve">Fortalecer </w:t>
      </w:r>
      <w:r w:rsidR="00C810C9" w:rsidRPr="00C810C9">
        <w:rPr>
          <w:rFonts w:ascii="Times New Roman" w:eastAsiaTheme="majorEastAsia" w:hAnsi="Times New Roman"/>
          <w:sz w:val="24"/>
          <w:szCs w:val="24"/>
          <w:lang w:val="es-ES" w:eastAsia="es-ES"/>
        </w:rPr>
        <w:t>la estrategia y p</w:t>
      </w:r>
      <w:r w:rsidRPr="00C810C9">
        <w:rPr>
          <w:rFonts w:ascii="Times New Roman" w:eastAsiaTheme="majorEastAsia" w:hAnsi="Times New Roman"/>
          <w:sz w:val="24"/>
          <w:szCs w:val="24"/>
          <w:lang w:val="es-ES" w:eastAsia="es-ES"/>
        </w:rPr>
        <w:t xml:space="preserve">laneación </w:t>
      </w:r>
      <w:r w:rsidR="00C810C9">
        <w:rPr>
          <w:rFonts w:ascii="Times New Roman" w:eastAsiaTheme="majorEastAsia" w:hAnsi="Times New Roman"/>
          <w:sz w:val="24"/>
          <w:szCs w:val="24"/>
          <w:lang w:val="es-ES" w:eastAsia="es-ES"/>
        </w:rPr>
        <w:t>del negocio con el fin de enfocarse a sus objetivos</w:t>
      </w:r>
    </w:p>
    <w:p w14:paraId="5376719F" w14:textId="4B98F8F9" w:rsidR="008F15D7" w:rsidRPr="00D163CD" w:rsidRDefault="00205A89" w:rsidP="00D163CD">
      <w:pPr>
        <w:rPr>
          <w:rFonts w:eastAsiaTheme="majorEastAsia"/>
          <w:b/>
          <w:bCs/>
          <w:color w:val="2E74B5" w:themeColor="accent1" w:themeShade="BF"/>
        </w:rPr>
      </w:pPr>
      <w:r w:rsidRPr="2FA208FB">
        <w:rPr>
          <w:rFonts w:eastAsiaTheme="majorEastAsia"/>
          <w:b/>
          <w:bCs/>
        </w:rPr>
        <w:t>Operaciones</w:t>
      </w:r>
    </w:p>
    <w:p w14:paraId="54714C43" w14:textId="236ACC30" w:rsidR="00CA3C1E" w:rsidRPr="00D163CD" w:rsidRDefault="005217F4" w:rsidP="005217F4">
      <w:pPr>
        <w:pStyle w:val="Prrafodelista"/>
        <w:numPr>
          <w:ilvl w:val="0"/>
          <w:numId w:val="39"/>
        </w:numPr>
        <w:spacing w:line="360" w:lineRule="auto"/>
        <w:rPr>
          <w:rFonts w:ascii="Times New Roman" w:eastAsiaTheme="majorEastAsia" w:hAnsi="Times New Roman"/>
          <w:sz w:val="24"/>
          <w:szCs w:val="24"/>
          <w:lang w:val="es-ES" w:eastAsia="es-ES"/>
        </w:rPr>
      </w:pPr>
      <w:r w:rsidRPr="00D163CD">
        <w:rPr>
          <w:rFonts w:ascii="Times New Roman" w:eastAsiaTheme="majorEastAsia" w:hAnsi="Times New Roman"/>
          <w:sz w:val="24"/>
          <w:szCs w:val="24"/>
          <w:lang w:val="es-ES" w:eastAsia="es-ES"/>
        </w:rPr>
        <w:t>Usar de manera correcta y continua las herramientas que se desarrollaron durante este proyecto de intervención</w:t>
      </w:r>
    </w:p>
    <w:p w14:paraId="2431D82D" w14:textId="456A185B" w:rsidR="00205A89" w:rsidRPr="00050930" w:rsidRDefault="000A342F" w:rsidP="005217F4">
      <w:pPr>
        <w:pStyle w:val="Prrafodelista"/>
        <w:numPr>
          <w:ilvl w:val="0"/>
          <w:numId w:val="39"/>
        </w:numPr>
        <w:spacing w:line="360" w:lineRule="auto"/>
        <w:rPr>
          <w:rFonts w:ascii="Times New Roman" w:eastAsiaTheme="majorEastAsia" w:hAnsi="Times New Roman"/>
          <w:sz w:val="24"/>
          <w:szCs w:val="24"/>
          <w:lang w:val="es-ES" w:eastAsia="es-ES"/>
        </w:rPr>
      </w:pPr>
      <w:r w:rsidRPr="00050930">
        <w:rPr>
          <w:rFonts w:ascii="Times New Roman" w:eastAsiaTheme="majorEastAsia" w:hAnsi="Times New Roman"/>
          <w:sz w:val="24"/>
          <w:szCs w:val="24"/>
          <w:lang w:val="es-ES" w:eastAsia="es-ES"/>
        </w:rPr>
        <w:t xml:space="preserve">Presentar el formato de calidad para monitorear las obras. Hacerlo tanto con los clientes como </w:t>
      </w:r>
      <w:r w:rsidR="00050930" w:rsidRPr="00050930">
        <w:rPr>
          <w:rFonts w:ascii="Times New Roman" w:eastAsiaTheme="majorEastAsia" w:hAnsi="Times New Roman"/>
          <w:sz w:val="24"/>
          <w:szCs w:val="24"/>
          <w:lang w:val="es-ES" w:eastAsia="es-ES"/>
        </w:rPr>
        <w:t xml:space="preserve">con el personal operativo. </w:t>
      </w:r>
    </w:p>
    <w:p w14:paraId="36F88EA8" w14:textId="171F9CE3" w:rsidR="00205A89" w:rsidRPr="00D163CD" w:rsidRDefault="002648E3" w:rsidP="00D163CD">
      <w:pPr>
        <w:rPr>
          <w:rFonts w:eastAsiaTheme="majorEastAsia"/>
          <w:b/>
          <w:bCs/>
          <w:color w:val="2E74B5" w:themeColor="accent1" w:themeShade="BF"/>
        </w:rPr>
      </w:pPr>
      <w:r>
        <w:rPr>
          <w:rFonts w:eastAsiaTheme="majorEastAsia"/>
          <w:b/>
          <w:bCs/>
        </w:rPr>
        <w:t>Recursos Humanos</w:t>
      </w:r>
    </w:p>
    <w:p w14:paraId="3CFBF479" w14:textId="21533CE7" w:rsidR="00A01C53" w:rsidRPr="007B2B6A" w:rsidRDefault="003949E1"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7B2B6A">
        <w:rPr>
          <w:rFonts w:ascii="Times New Roman" w:eastAsiaTheme="majorEastAsia" w:hAnsi="Times New Roman"/>
          <w:sz w:val="24"/>
          <w:szCs w:val="24"/>
          <w:lang w:val="es-ES" w:eastAsia="es-ES"/>
        </w:rPr>
        <w:t>Presentar</w:t>
      </w:r>
      <w:r w:rsidR="00A01C53" w:rsidRPr="007B2B6A">
        <w:rPr>
          <w:rFonts w:ascii="Times New Roman" w:eastAsiaTheme="majorEastAsia" w:hAnsi="Times New Roman"/>
          <w:sz w:val="24"/>
          <w:szCs w:val="24"/>
          <w:lang w:val="es-ES" w:eastAsia="es-ES"/>
        </w:rPr>
        <w:t xml:space="preserve"> estructura organizacional </w:t>
      </w:r>
      <w:r w:rsidR="00CD2336" w:rsidRPr="007B2B6A">
        <w:rPr>
          <w:rFonts w:ascii="Times New Roman" w:eastAsiaTheme="majorEastAsia" w:hAnsi="Times New Roman"/>
          <w:sz w:val="24"/>
          <w:szCs w:val="24"/>
          <w:lang w:val="es-ES" w:eastAsia="es-ES"/>
        </w:rPr>
        <w:t>(Organigrama</w:t>
      </w:r>
      <w:r w:rsidR="00A01C53" w:rsidRPr="007B2B6A">
        <w:rPr>
          <w:rFonts w:ascii="Times New Roman" w:eastAsiaTheme="majorEastAsia" w:hAnsi="Times New Roman"/>
          <w:sz w:val="24"/>
          <w:szCs w:val="24"/>
          <w:lang w:val="es-ES" w:eastAsia="es-ES"/>
        </w:rPr>
        <w:t xml:space="preserve"> </w:t>
      </w:r>
      <w:r w:rsidR="0082153C" w:rsidRPr="007B2B6A">
        <w:rPr>
          <w:rFonts w:ascii="Times New Roman" w:eastAsiaTheme="majorEastAsia" w:hAnsi="Times New Roman"/>
          <w:sz w:val="24"/>
          <w:szCs w:val="24"/>
          <w:lang w:val="es-ES" w:eastAsia="es-ES"/>
        </w:rPr>
        <w:t>y descripción de puestos)</w:t>
      </w:r>
      <w:r w:rsidR="00A01C53" w:rsidRPr="007B2B6A">
        <w:rPr>
          <w:rFonts w:ascii="Times New Roman" w:eastAsiaTheme="majorEastAsia" w:hAnsi="Times New Roman"/>
          <w:sz w:val="24"/>
          <w:szCs w:val="24"/>
          <w:lang w:val="es-ES" w:eastAsia="es-ES"/>
        </w:rPr>
        <w:t xml:space="preserve"> </w:t>
      </w:r>
      <w:r w:rsidRPr="007B2B6A">
        <w:rPr>
          <w:rFonts w:ascii="Times New Roman" w:eastAsiaTheme="majorEastAsia" w:hAnsi="Times New Roman"/>
          <w:sz w:val="24"/>
          <w:szCs w:val="24"/>
          <w:lang w:val="es-ES" w:eastAsia="es-ES"/>
        </w:rPr>
        <w:t xml:space="preserve">a colaboradores </w:t>
      </w:r>
      <w:r w:rsidR="00A01C53" w:rsidRPr="007B2B6A">
        <w:rPr>
          <w:rFonts w:ascii="Times New Roman" w:eastAsiaTheme="majorEastAsia" w:hAnsi="Times New Roman"/>
          <w:sz w:val="24"/>
          <w:szCs w:val="24"/>
          <w:lang w:val="es-ES" w:eastAsia="es-ES"/>
        </w:rPr>
        <w:t xml:space="preserve">para </w:t>
      </w:r>
      <w:r w:rsidR="005F3094" w:rsidRPr="007B2B6A">
        <w:rPr>
          <w:rFonts w:ascii="Times New Roman" w:eastAsiaTheme="majorEastAsia" w:hAnsi="Times New Roman"/>
          <w:sz w:val="24"/>
          <w:szCs w:val="24"/>
          <w:lang w:val="es-ES" w:eastAsia="es-ES"/>
        </w:rPr>
        <w:t>mejor</w:t>
      </w:r>
      <w:r w:rsidR="00CD2336" w:rsidRPr="007B2B6A">
        <w:rPr>
          <w:rFonts w:ascii="Times New Roman" w:eastAsiaTheme="majorEastAsia" w:hAnsi="Times New Roman"/>
          <w:sz w:val="24"/>
          <w:szCs w:val="24"/>
          <w:lang w:val="es-ES" w:eastAsia="es-ES"/>
        </w:rPr>
        <w:t xml:space="preserve">ar el flujo de información </w:t>
      </w:r>
      <w:r w:rsidR="0082153C" w:rsidRPr="007B2B6A">
        <w:rPr>
          <w:rFonts w:ascii="Times New Roman" w:eastAsiaTheme="majorEastAsia" w:hAnsi="Times New Roman"/>
          <w:sz w:val="24"/>
          <w:szCs w:val="24"/>
          <w:lang w:val="es-ES" w:eastAsia="es-ES"/>
        </w:rPr>
        <w:t>y comunicación</w:t>
      </w:r>
      <w:r w:rsidRPr="007B2B6A">
        <w:rPr>
          <w:rFonts w:ascii="Times New Roman" w:eastAsiaTheme="majorEastAsia" w:hAnsi="Times New Roman"/>
          <w:sz w:val="24"/>
          <w:szCs w:val="24"/>
          <w:lang w:val="es-ES" w:eastAsia="es-ES"/>
        </w:rPr>
        <w:t xml:space="preserve">. </w:t>
      </w:r>
      <w:r w:rsidR="005F3094" w:rsidRPr="007B2B6A">
        <w:rPr>
          <w:rFonts w:ascii="Times New Roman" w:eastAsiaTheme="majorEastAsia" w:hAnsi="Times New Roman"/>
          <w:sz w:val="24"/>
          <w:szCs w:val="24"/>
          <w:lang w:val="es-ES" w:eastAsia="es-ES"/>
        </w:rPr>
        <w:t xml:space="preserve"> </w:t>
      </w:r>
      <w:r w:rsidR="00A01C53" w:rsidRPr="007B2B6A">
        <w:rPr>
          <w:rFonts w:ascii="Times New Roman" w:eastAsiaTheme="majorEastAsia" w:hAnsi="Times New Roman"/>
          <w:sz w:val="24"/>
          <w:szCs w:val="24"/>
          <w:lang w:val="es-ES" w:eastAsia="es-ES"/>
        </w:rPr>
        <w:t xml:space="preserve"> </w:t>
      </w:r>
    </w:p>
    <w:p w14:paraId="4A3EA638" w14:textId="5E6F7CD0" w:rsidR="007B2B6A" w:rsidRPr="00717A01" w:rsidRDefault="007B2B6A" w:rsidP="00717A01">
      <w:pPr>
        <w:pStyle w:val="Prrafodelista"/>
        <w:numPr>
          <w:ilvl w:val="0"/>
          <w:numId w:val="39"/>
        </w:numPr>
        <w:spacing w:line="360" w:lineRule="auto"/>
        <w:rPr>
          <w:rFonts w:ascii="Times New Roman" w:eastAsiaTheme="majorEastAsia" w:hAnsi="Times New Roman"/>
          <w:sz w:val="24"/>
          <w:szCs w:val="24"/>
          <w:lang w:val="es-ES" w:eastAsia="es-ES"/>
        </w:rPr>
      </w:pPr>
    </w:p>
    <w:p w14:paraId="62BFC0E2" w14:textId="550D0954" w:rsidR="00E30FD8" w:rsidRPr="00717A01" w:rsidRDefault="00E30FD8"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717A01">
        <w:rPr>
          <w:rFonts w:ascii="Times New Roman" w:eastAsiaTheme="majorEastAsia" w:hAnsi="Times New Roman"/>
          <w:sz w:val="24"/>
          <w:szCs w:val="24"/>
          <w:lang w:val="es-ES" w:eastAsia="es-ES"/>
        </w:rPr>
        <w:t>Utilizar descripciones y perfiles de puesto</w:t>
      </w:r>
      <w:r w:rsidR="00A07B9D" w:rsidRPr="00717A01">
        <w:rPr>
          <w:rFonts w:ascii="Times New Roman" w:eastAsiaTheme="majorEastAsia" w:hAnsi="Times New Roman"/>
          <w:sz w:val="24"/>
          <w:szCs w:val="24"/>
          <w:lang w:val="es-ES" w:eastAsia="es-ES"/>
        </w:rPr>
        <w:t xml:space="preserve">, de </w:t>
      </w:r>
      <w:r w:rsidR="00715566" w:rsidRPr="00717A01">
        <w:rPr>
          <w:rFonts w:ascii="Times New Roman" w:eastAsiaTheme="majorEastAsia" w:hAnsi="Times New Roman"/>
          <w:sz w:val="24"/>
          <w:szCs w:val="24"/>
          <w:lang w:val="es-ES" w:eastAsia="es-ES"/>
        </w:rPr>
        <w:t xml:space="preserve">acuerdo </w:t>
      </w:r>
      <w:r w:rsidR="00A07B9D" w:rsidRPr="00717A01">
        <w:rPr>
          <w:rFonts w:ascii="Times New Roman" w:eastAsiaTheme="majorEastAsia" w:hAnsi="Times New Roman"/>
          <w:sz w:val="24"/>
          <w:szCs w:val="24"/>
          <w:lang w:val="es-ES" w:eastAsia="es-ES"/>
        </w:rPr>
        <w:t>con</w:t>
      </w:r>
      <w:r w:rsidR="00715566" w:rsidRPr="00717A01">
        <w:rPr>
          <w:rFonts w:ascii="Times New Roman" w:eastAsiaTheme="majorEastAsia" w:hAnsi="Times New Roman"/>
          <w:sz w:val="24"/>
          <w:szCs w:val="24"/>
          <w:lang w:val="es-ES" w:eastAsia="es-ES"/>
        </w:rPr>
        <w:t xml:space="preserve"> las necesidades de la empresa</w:t>
      </w:r>
      <w:r w:rsidR="00A07B9D" w:rsidRPr="00717A01">
        <w:rPr>
          <w:rFonts w:ascii="Times New Roman" w:eastAsiaTheme="majorEastAsia" w:hAnsi="Times New Roman"/>
          <w:sz w:val="24"/>
          <w:szCs w:val="24"/>
          <w:lang w:val="es-ES" w:eastAsia="es-ES"/>
        </w:rPr>
        <w:t>,</w:t>
      </w:r>
      <w:r w:rsidRPr="00717A01">
        <w:rPr>
          <w:rFonts w:ascii="Times New Roman" w:eastAsiaTheme="majorEastAsia" w:hAnsi="Times New Roman"/>
          <w:sz w:val="24"/>
          <w:szCs w:val="24"/>
          <w:lang w:val="es-ES" w:eastAsia="es-ES"/>
        </w:rPr>
        <w:t xml:space="preserve"> para </w:t>
      </w:r>
      <w:r w:rsidR="00715566" w:rsidRPr="00717A01">
        <w:rPr>
          <w:rFonts w:ascii="Times New Roman" w:eastAsiaTheme="majorEastAsia" w:hAnsi="Times New Roman"/>
          <w:sz w:val="24"/>
          <w:szCs w:val="24"/>
          <w:lang w:val="es-ES" w:eastAsia="es-ES"/>
        </w:rPr>
        <w:t>reclutamiento</w:t>
      </w:r>
      <w:r w:rsidR="00A07B9D" w:rsidRPr="00717A01">
        <w:rPr>
          <w:rFonts w:ascii="Times New Roman" w:eastAsiaTheme="majorEastAsia" w:hAnsi="Times New Roman"/>
          <w:sz w:val="24"/>
          <w:szCs w:val="24"/>
          <w:lang w:val="es-ES" w:eastAsia="es-ES"/>
        </w:rPr>
        <w:t xml:space="preserve"> de nuevos colaboradores.</w:t>
      </w:r>
      <w:r w:rsidR="00715566" w:rsidRPr="00717A01">
        <w:rPr>
          <w:rFonts w:ascii="Times New Roman" w:eastAsiaTheme="majorEastAsia" w:hAnsi="Times New Roman"/>
          <w:sz w:val="24"/>
          <w:szCs w:val="24"/>
          <w:lang w:val="es-ES" w:eastAsia="es-ES"/>
        </w:rPr>
        <w:t xml:space="preserve"> </w:t>
      </w:r>
    </w:p>
    <w:p w14:paraId="64B8F071" w14:textId="0D35E80D" w:rsidR="00D163CD" w:rsidRDefault="00D163CD" w:rsidP="00D163CD">
      <w:pPr>
        <w:rPr>
          <w:rFonts w:eastAsiaTheme="majorEastAsia"/>
          <w:color w:val="2E74B5" w:themeColor="accent1" w:themeShade="BF"/>
        </w:rPr>
      </w:pPr>
      <w:r w:rsidRPr="00D163CD">
        <w:rPr>
          <w:b/>
          <w:bCs/>
        </w:rPr>
        <w:t>Mercadotecnia</w:t>
      </w:r>
      <w:r>
        <w:rPr>
          <w:rFonts w:eastAsiaTheme="majorEastAsia"/>
          <w:color w:val="2E74B5" w:themeColor="accent1" w:themeShade="BF"/>
        </w:rPr>
        <w:t xml:space="preserve"> </w:t>
      </w:r>
    </w:p>
    <w:p w14:paraId="3FA47077" w14:textId="645F0F79" w:rsidR="00D163CD" w:rsidRDefault="00A0605E"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E418AC">
        <w:rPr>
          <w:rFonts w:ascii="Times New Roman" w:eastAsiaTheme="majorEastAsia" w:hAnsi="Times New Roman"/>
          <w:sz w:val="24"/>
          <w:szCs w:val="24"/>
          <w:lang w:val="es-ES" w:eastAsia="es-ES"/>
        </w:rPr>
        <w:t xml:space="preserve">Definir una estrategia comercial para cada unidad de negocio </w:t>
      </w:r>
    </w:p>
    <w:p w14:paraId="13DC83AB" w14:textId="78D65E23" w:rsidR="00157D33" w:rsidRDefault="00157D33" w:rsidP="00717A01">
      <w:pPr>
        <w:pStyle w:val="Prrafodelista"/>
        <w:numPr>
          <w:ilvl w:val="0"/>
          <w:numId w:val="39"/>
        </w:numPr>
        <w:spacing w:line="360" w:lineRule="auto"/>
        <w:rPr>
          <w:rFonts w:ascii="Times New Roman" w:eastAsiaTheme="majorEastAsia" w:hAnsi="Times New Roman"/>
          <w:sz w:val="24"/>
          <w:szCs w:val="24"/>
          <w:lang w:val="es-ES" w:eastAsia="es-ES"/>
        </w:rPr>
      </w:pPr>
      <w:r>
        <w:rPr>
          <w:rFonts w:ascii="Times New Roman" w:eastAsiaTheme="majorEastAsia" w:hAnsi="Times New Roman"/>
          <w:sz w:val="24"/>
          <w:szCs w:val="24"/>
          <w:lang w:val="es-ES" w:eastAsia="es-ES"/>
        </w:rPr>
        <w:t>I</w:t>
      </w:r>
      <w:r w:rsidR="001A6F39">
        <w:rPr>
          <w:rFonts w:ascii="Times New Roman" w:eastAsiaTheme="majorEastAsia" w:hAnsi="Times New Roman"/>
          <w:sz w:val="24"/>
          <w:szCs w:val="24"/>
          <w:lang w:val="es-ES" w:eastAsia="es-ES"/>
        </w:rPr>
        <w:t xml:space="preserve">mplementar evaluaciones de servicio postventa </w:t>
      </w:r>
    </w:p>
    <w:p w14:paraId="2741716C" w14:textId="77777777" w:rsidR="00717A01" w:rsidRDefault="00717A01" w:rsidP="00717A01">
      <w:pPr>
        <w:spacing w:line="360" w:lineRule="auto"/>
        <w:rPr>
          <w:rFonts w:eastAsiaTheme="majorEastAsia"/>
        </w:rPr>
      </w:pPr>
    </w:p>
    <w:p w14:paraId="4F8036DC" w14:textId="77777777" w:rsidR="00717A01" w:rsidRDefault="00717A01" w:rsidP="00717A01">
      <w:pPr>
        <w:spacing w:line="360" w:lineRule="auto"/>
        <w:rPr>
          <w:rFonts w:eastAsiaTheme="majorEastAsia"/>
        </w:rPr>
      </w:pPr>
    </w:p>
    <w:p w14:paraId="27BEC219" w14:textId="77777777" w:rsidR="00717A01" w:rsidRDefault="00717A01" w:rsidP="00717A01">
      <w:pPr>
        <w:spacing w:line="360" w:lineRule="auto"/>
        <w:rPr>
          <w:rFonts w:eastAsiaTheme="majorEastAsia"/>
        </w:rPr>
      </w:pPr>
    </w:p>
    <w:p w14:paraId="2A442D66" w14:textId="77777777" w:rsidR="00717A01" w:rsidRPr="00717A01" w:rsidRDefault="00717A01" w:rsidP="00717A01">
      <w:pPr>
        <w:spacing w:line="360" w:lineRule="auto"/>
        <w:rPr>
          <w:rFonts w:eastAsiaTheme="majorEastAsia"/>
        </w:rPr>
      </w:pPr>
    </w:p>
    <w:p w14:paraId="5FB5E910" w14:textId="269E5B1C" w:rsidR="00AF68D1" w:rsidRDefault="00233831" w:rsidP="009609C8">
      <w:pPr>
        <w:pStyle w:val="Ttulo4"/>
        <w:spacing w:line="360" w:lineRule="auto"/>
        <w:rPr>
          <w:rFonts w:asciiTheme="majorBidi" w:hAnsiTheme="majorBidi"/>
          <w:sz w:val="26"/>
          <w:szCs w:val="26"/>
        </w:rPr>
      </w:pPr>
      <w:r w:rsidRPr="5277715D">
        <w:rPr>
          <w:sz w:val="28"/>
          <w:szCs w:val="28"/>
        </w:rPr>
        <w:t>Mediano Plazo</w:t>
      </w:r>
      <w:r w:rsidR="00661618">
        <w:rPr>
          <w:rFonts w:asciiTheme="majorBidi" w:hAnsiTheme="majorBidi"/>
          <w:sz w:val="26"/>
          <w:szCs w:val="26"/>
        </w:rPr>
        <w:t xml:space="preserve"> (hasta 3 años)</w:t>
      </w:r>
    </w:p>
    <w:p w14:paraId="11504B8A" w14:textId="4E1ECBD0" w:rsidR="007F1230" w:rsidRDefault="007F1230" w:rsidP="00717A01">
      <w:pPr>
        <w:spacing w:line="360" w:lineRule="auto"/>
      </w:pPr>
      <w:r w:rsidRPr="00717A01">
        <w:rPr>
          <w:rFonts w:eastAsiaTheme="majorEastAsia"/>
          <w:b/>
          <w:bCs/>
        </w:rPr>
        <w:t>Mercadotecnia</w:t>
      </w:r>
      <w:r>
        <w:t xml:space="preserve"> </w:t>
      </w:r>
    </w:p>
    <w:p w14:paraId="2B64CF51" w14:textId="4AB63944" w:rsidR="007F1230" w:rsidRPr="007F1230" w:rsidRDefault="007F1230" w:rsidP="007F1230"/>
    <w:p w14:paraId="1467D7D6" w14:textId="74ED88C6" w:rsidR="7B5E1932" w:rsidRPr="00717A01" w:rsidRDefault="0C13123A"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717A01">
        <w:rPr>
          <w:rFonts w:ascii="Times New Roman" w:eastAsiaTheme="majorEastAsia" w:hAnsi="Times New Roman"/>
          <w:sz w:val="24"/>
          <w:szCs w:val="24"/>
          <w:lang w:val="es-ES" w:eastAsia="es-ES"/>
        </w:rPr>
        <w:t>Evaluar canales de mercadotecnia y ventas que resulten más congruentes con su estrategia de mercado para tener un flujo</w:t>
      </w:r>
      <w:r w:rsidR="577C2920" w:rsidRPr="00717A01">
        <w:rPr>
          <w:rFonts w:ascii="Times New Roman" w:eastAsiaTheme="majorEastAsia" w:hAnsi="Times New Roman"/>
          <w:sz w:val="24"/>
          <w:szCs w:val="24"/>
          <w:lang w:val="es-ES" w:eastAsia="es-ES"/>
        </w:rPr>
        <w:t xml:space="preserve"> más controlado de </w:t>
      </w:r>
      <w:r w:rsidR="00447B57" w:rsidRPr="00717A01">
        <w:rPr>
          <w:rFonts w:ascii="Times New Roman" w:eastAsiaTheme="majorEastAsia" w:hAnsi="Times New Roman"/>
          <w:sz w:val="24"/>
          <w:szCs w:val="24"/>
          <w:lang w:val="es-ES" w:eastAsia="es-ES"/>
        </w:rPr>
        <w:t>clientes</w:t>
      </w:r>
      <w:r w:rsidR="000E358D" w:rsidRPr="00717A01">
        <w:rPr>
          <w:rFonts w:ascii="Times New Roman" w:eastAsiaTheme="majorEastAsia" w:hAnsi="Times New Roman"/>
          <w:sz w:val="24"/>
          <w:szCs w:val="24"/>
          <w:lang w:val="es-ES" w:eastAsia="es-ES"/>
        </w:rPr>
        <w:t>.</w:t>
      </w:r>
    </w:p>
    <w:p w14:paraId="186B45FE" w14:textId="0BFDACF1" w:rsidR="007F1230" w:rsidRPr="00717A01" w:rsidRDefault="00157D33" w:rsidP="00717A01">
      <w:pPr>
        <w:pStyle w:val="Prrafodelista"/>
        <w:numPr>
          <w:ilvl w:val="0"/>
          <w:numId w:val="41"/>
        </w:numPr>
        <w:spacing w:line="360" w:lineRule="auto"/>
        <w:rPr>
          <w:rFonts w:ascii="Times New Roman" w:eastAsiaTheme="majorEastAsia" w:hAnsi="Times New Roman"/>
          <w:sz w:val="24"/>
          <w:szCs w:val="24"/>
          <w:lang w:val="es-ES" w:eastAsia="es-ES"/>
        </w:rPr>
      </w:pPr>
      <w:r w:rsidRPr="00717A01">
        <w:rPr>
          <w:rFonts w:ascii="Times New Roman" w:eastAsiaTheme="majorEastAsia" w:hAnsi="Times New Roman"/>
          <w:sz w:val="24"/>
          <w:szCs w:val="24"/>
          <w:lang w:val="es-ES" w:eastAsia="es-ES"/>
        </w:rPr>
        <w:t xml:space="preserve">Generar conexiones y relaciones públicas </w:t>
      </w:r>
    </w:p>
    <w:p w14:paraId="5699F0FF" w14:textId="56D60C77" w:rsidR="007F1230" w:rsidRPr="00717A01" w:rsidRDefault="007F1230" w:rsidP="5C5A93BE">
      <w:pPr>
        <w:spacing w:line="360" w:lineRule="auto"/>
        <w:rPr>
          <w:rFonts w:eastAsiaTheme="majorEastAsia"/>
          <w:b/>
          <w:bCs/>
        </w:rPr>
      </w:pPr>
      <w:r w:rsidRPr="00717A01">
        <w:rPr>
          <w:rFonts w:eastAsiaTheme="majorEastAsia"/>
          <w:b/>
          <w:bCs/>
        </w:rPr>
        <w:t xml:space="preserve">Finanzas </w:t>
      </w:r>
    </w:p>
    <w:p w14:paraId="1BA64C73" w14:textId="12F4E938" w:rsidR="007F1230" w:rsidRPr="00717A01" w:rsidRDefault="00621EE1"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717A01">
        <w:rPr>
          <w:rFonts w:ascii="Times New Roman" w:eastAsiaTheme="majorEastAsia" w:hAnsi="Times New Roman"/>
          <w:sz w:val="24"/>
          <w:szCs w:val="24"/>
          <w:lang w:val="es-ES" w:eastAsia="es-ES"/>
        </w:rPr>
        <w:t xml:space="preserve">Obtener financiamiento con entidades financiera </w:t>
      </w:r>
      <w:r w:rsidR="00D661FA" w:rsidRPr="00717A01">
        <w:rPr>
          <w:rFonts w:ascii="Times New Roman" w:eastAsiaTheme="majorEastAsia" w:hAnsi="Times New Roman"/>
          <w:sz w:val="24"/>
          <w:szCs w:val="24"/>
          <w:lang w:val="es-ES" w:eastAsia="es-ES"/>
        </w:rPr>
        <w:t xml:space="preserve">con el fin de </w:t>
      </w:r>
      <w:r w:rsidR="00163EDA" w:rsidRPr="00717A01">
        <w:rPr>
          <w:rFonts w:ascii="Times New Roman" w:eastAsiaTheme="majorEastAsia" w:hAnsi="Times New Roman"/>
          <w:sz w:val="24"/>
          <w:szCs w:val="24"/>
          <w:lang w:val="es-ES" w:eastAsia="es-ES"/>
        </w:rPr>
        <w:t>aumentar capacidad de proyectos</w:t>
      </w:r>
      <w:r w:rsidR="000E358D" w:rsidRPr="00717A01">
        <w:rPr>
          <w:rFonts w:ascii="Times New Roman" w:eastAsiaTheme="majorEastAsia" w:hAnsi="Times New Roman"/>
          <w:sz w:val="24"/>
          <w:szCs w:val="24"/>
          <w:lang w:val="es-ES" w:eastAsia="es-ES"/>
        </w:rPr>
        <w:t>.</w:t>
      </w:r>
    </w:p>
    <w:p w14:paraId="77E633FA" w14:textId="3C1DB11B" w:rsidR="00233831" w:rsidRPr="009F2FFF" w:rsidRDefault="3B166D7B" w:rsidP="009609C8">
      <w:pPr>
        <w:pStyle w:val="Ttulo4"/>
        <w:spacing w:line="360" w:lineRule="auto"/>
        <w:rPr>
          <w:sz w:val="28"/>
          <w:szCs w:val="28"/>
        </w:rPr>
      </w:pPr>
      <w:r w:rsidRPr="5277715D">
        <w:t xml:space="preserve"> </w:t>
      </w:r>
      <w:r w:rsidR="00233831" w:rsidRPr="5277715D">
        <w:rPr>
          <w:sz w:val="28"/>
          <w:szCs w:val="28"/>
        </w:rPr>
        <w:t>Largo Plazo</w:t>
      </w:r>
      <w:r w:rsidR="00661618" w:rsidRPr="3CF35967">
        <w:rPr>
          <w:sz w:val="28"/>
          <w:szCs w:val="28"/>
        </w:rPr>
        <w:t xml:space="preserve"> (más de 5 años) </w:t>
      </w:r>
      <w:r w:rsidR="4C51EDCA" w:rsidRPr="094DCA90">
        <w:rPr>
          <w:sz w:val="28"/>
          <w:szCs w:val="28"/>
        </w:rPr>
        <w:t xml:space="preserve">   </w:t>
      </w:r>
    </w:p>
    <w:p w14:paraId="0754710B" w14:textId="4072CEAB" w:rsidR="007A6BD9" w:rsidRDefault="007A6BD9" w:rsidP="00717A01">
      <w:pPr>
        <w:spacing w:line="360" w:lineRule="auto"/>
      </w:pPr>
      <w:r w:rsidRPr="00717A01">
        <w:rPr>
          <w:rFonts w:eastAsiaTheme="majorEastAsia"/>
          <w:b/>
          <w:bCs/>
        </w:rPr>
        <w:t>Gestión</w:t>
      </w:r>
      <w:r>
        <w:t xml:space="preserve"> </w:t>
      </w:r>
    </w:p>
    <w:p w14:paraId="167FFF6E" w14:textId="2F65284A" w:rsidR="00233831" w:rsidRPr="00717A01" w:rsidRDefault="43BCAEC0"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717A01">
        <w:rPr>
          <w:rFonts w:ascii="Times New Roman" w:eastAsiaTheme="majorEastAsia" w:hAnsi="Times New Roman"/>
          <w:sz w:val="24"/>
          <w:szCs w:val="24"/>
          <w:lang w:val="es-ES" w:eastAsia="es-ES"/>
        </w:rPr>
        <w:t>Buscar más programas e incentivos gubernamentales que promuevan la instalación de sistemas de captación de agua de lluvia u otros sistemas de gestión de agua pluvial</w:t>
      </w:r>
      <w:r w:rsidR="000E358D" w:rsidRPr="00717A01">
        <w:rPr>
          <w:rFonts w:ascii="Times New Roman" w:eastAsiaTheme="majorEastAsia" w:hAnsi="Times New Roman"/>
          <w:sz w:val="24"/>
          <w:szCs w:val="24"/>
          <w:lang w:val="es-ES" w:eastAsia="es-ES"/>
        </w:rPr>
        <w:t>.</w:t>
      </w:r>
    </w:p>
    <w:p w14:paraId="5341EF99" w14:textId="6260A042" w:rsidR="000E358D" w:rsidRPr="00717A01" w:rsidRDefault="00205B03" w:rsidP="00717A01">
      <w:pPr>
        <w:pStyle w:val="Prrafodelista"/>
        <w:numPr>
          <w:ilvl w:val="0"/>
          <w:numId w:val="39"/>
        </w:numPr>
        <w:spacing w:line="360" w:lineRule="auto"/>
        <w:rPr>
          <w:rFonts w:ascii="Times New Roman" w:eastAsiaTheme="majorEastAsia" w:hAnsi="Times New Roman"/>
          <w:sz w:val="24"/>
          <w:szCs w:val="24"/>
          <w:lang w:val="es-ES" w:eastAsia="es-ES"/>
        </w:rPr>
      </w:pPr>
      <w:r w:rsidRPr="00717A01">
        <w:rPr>
          <w:rFonts w:ascii="Times New Roman" w:eastAsiaTheme="majorEastAsia" w:hAnsi="Times New Roman"/>
          <w:sz w:val="24"/>
          <w:szCs w:val="24"/>
          <w:lang w:val="es-ES" w:eastAsia="es-ES"/>
        </w:rPr>
        <w:t xml:space="preserve">Lograr </w:t>
      </w:r>
      <w:r w:rsidR="00751D54" w:rsidRPr="00717A01">
        <w:rPr>
          <w:rFonts w:ascii="Times New Roman" w:eastAsiaTheme="majorEastAsia" w:hAnsi="Times New Roman"/>
          <w:sz w:val="24"/>
          <w:szCs w:val="24"/>
          <w:lang w:val="es-ES" w:eastAsia="es-ES"/>
        </w:rPr>
        <w:t xml:space="preserve">independizar económicamente el área de </w:t>
      </w:r>
      <w:r w:rsidR="005E1A69" w:rsidRPr="00717A01">
        <w:rPr>
          <w:rFonts w:ascii="Times New Roman" w:eastAsiaTheme="majorEastAsia" w:hAnsi="Times New Roman"/>
          <w:sz w:val="24"/>
          <w:szCs w:val="24"/>
          <w:lang w:val="es-ES" w:eastAsia="es-ES"/>
        </w:rPr>
        <w:t>“UNIDAD DE NEGOCIO CAPTACIÓN AGUA DE LLUVIA”</w:t>
      </w:r>
      <w:r w:rsidR="00751D54" w:rsidRPr="00717A01">
        <w:rPr>
          <w:rFonts w:ascii="Times New Roman" w:eastAsiaTheme="majorEastAsia" w:hAnsi="Times New Roman"/>
          <w:sz w:val="24"/>
          <w:szCs w:val="24"/>
          <w:lang w:val="es-ES" w:eastAsia="es-ES"/>
        </w:rPr>
        <w:t xml:space="preserve"> de la constructora para </w:t>
      </w:r>
      <w:r w:rsidR="00724A59" w:rsidRPr="00717A01">
        <w:rPr>
          <w:rFonts w:ascii="Times New Roman" w:eastAsiaTheme="majorEastAsia" w:hAnsi="Times New Roman"/>
          <w:sz w:val="24"/>
          <w:szCs w:val="24"/>
          <w:lang w:val="es-ES" w:eastAsia="es-ES"/>
        </w:rPr>
        <w:t xml:space="preserve">obtener una nueva unidad de negocio (Ambiental). </w:t>
      </w:r>
    </w:p>
    <w:p w14:paraId="6110F115" w14:textId="0B86BEC8" w:rsidR="00233831" w:rsidRPr="00D21EA0" w:rsidRDefault="00D21EA0" w:rsidP="00D21EA0">
      <w:pPr>
        <w:spacing w:after="160" w:line="259" w:lineRule="auto"/>
        <w:jc w:val="left"/>
        <w:rPr>
          <w:lang w:val="es-MX" w:eastAsia="es-MX"/>
        </w:rPr>
      </w:pPr>
      <w:r>
        <w:br w:type="page"/>
      </w:r>
    </w:p>
    <w:p w14:paraId="1173A672" w14:textId="322211D0" w:rsidR="00B311A5" w:rsidRPr="009F2FFF" w:rsidRDefault="00B311A5" w:rsidP="009609C8">
      <w:pPr>
        <w:pStyle w:val="Ttulo2"/>
      </w:pPr>
      <w:bookmarkStart w:id="63" w:name="_Toc120548139"/>
      <w:r w:rsidRPr="7621B722">
        <w:t xml:space="preserve">1.7. Bibliografía y otros </w:t>
      </w:r>
      <w:r w:rsidRPr="009609C8">
        <w:t>recursos</w:t>
      </w:r>
      <w:bookmarkEnd w:id="63"/>
    </w:p>
    <w:p w14:paraId="1CC520A2" w14:textId="77777777" w:rsidR="00B311A5" w:rsidRPr="009F2FFF" w:rsidRDefault="00B311A5" w:rsidP="7621B722">
      <w:pPr>
        <w:spacing w:line="360" w:lineRule="auto"/>
        <w:rPr>
          <w:sz w:val="28"/>
          <w:szCs w:val="28"/>
        </w:rPr>
      </w:pPr>
    </w:p>
    <w:p w14:paraId="1EC71FA6" w14:textId="09B521C3" w:rsidR="3646456A" w:rsidRDefault="151D30E9" w:rsidP="3CF35967">
      <w:pPr>
        <w:spacing w:line="360" w:lineRule="auto"/>
      </w:pPr>
      <w:r w:rsidRPr="1946CAE9">
        <w:rPr>
          <w:lang w:val="es-MX"/>
        </w:rPr>
        <w:t xml:space="preserve">BBVA Communications. (2021). </w:t>
      </w:r>
      <w:r w:rsidRPr="1946CAE9">
        <w:rPr>
          <w:i/>
          <w:iCs/>
          <w:lang w:val="es-MX"/>
        </w:rPr>
        <w:t xml:space="preserve">Pymes y </w:t>
      </w:r>
      <w:r w:rsidR="00B81117" w:rsidRPr="1946CAE9">
        <w:rPr>
          <w:i/>
          <w:iCs/>
          <w:lang w:val="es-MX"/>
        </w:rPr>
        <w:t>MyPES</w:t>
      </w:r>
      <w:r w:rsidRPr="1946CAE9">
        <w:rPr>
          <w:i/>
          <w:iCs/>
          <w:lang w:val="es-MX"/>
        </w:rPr>
        <w:t>: en qué se diferencian y qué ventajas tienen</w:t>
      </w:r>
      <w:r w:rsidRPr="1946CAE9">
        <w:rPr>
          <w:lang w:val="es-MX"/>
        </w:rPr>
        <w:t xml:space="preserve">. </w:t>
      </w:r>
      <w:hyperlink r:id="rId58">
        <w:r w:rsidRPr="1946CAE9">
          <w:rPr>
            <w:rStyle w:val="Hipervnculo"/>
            <w:lang w:val="es-MX"/>
          </w:rPr>
          <w:t>https://www.bbva.com/es/pymes-y-mypes-en-que-se-diferencian/</w:t>
        </w:r>
      </w:hyperlink>
    </w:p>
    <w:p w14:paraId="32931287" w14:textId="24F9CE89" w:rsidR="0044036B" w:rsidRPr="00912BFB" w:rsidRDefault="58C88911" w:rsidP="0044036B">
      <w:pPr>
        <w:pStyle w:val="paragraph"/>
        <w:spacing w:before="0" w:beforeAutospacing="0" w:after="0" w:afterAutospacing="0"/>
        <w:textAlignment w:val="baseline"/>
        <w:rPr>
          <w:lang w:val="fr-FR" w:eastAsia="fr-FR"/>
        </w:rPr>
      </w:pPr>
      <w:r w:rsidRPr="00912BFB">
        <w:t>INEGI (21 de diciembre del 2021). COMUNICADO DE PRENSA NÚM. 790/</w:t>
      </w:r>
      <w:r w:rsidR="00D26986" w:rsidRPr="00912BFB">
        <w:t>21</w:t>
      </w:r>
      <w:r w:rsidR="00D26986" w:rsidRPr="00912BFB">
        <w:rPr>
          <w:lang w:eastAsia="fr-FR"/>
        </w:rPr>
        <w:t xml:space="preserve"> ¿</w:t>
      </w:r>
      <w:r w:rsidR="0044036B" w:rsidRPr="00912BFB">
        <w:rPr>
          <w:lang w:eastAsia="fr-FR"/>
        </w:rPr>
        <w:t xml:space="preserve">Qué es un reglamento de construcción? Disponible en: </w:t>
      </w:r>
      <w:hyperlink r:id="rId59">
        <w:r w:rsidR="1F34A80F" w:rsidRPr="01CCE2C0">
          <w:rPr>
            <w:color w:val="0563C1"/>
            <w:u w:val="single"/>
            <w:lang w:eastAsia="fr-FR"/>
          </w:rPr>
          <w:t>https://www.gob.mx/cenapred/es/articulos/que-es-un-reglamento-de-construccion?idiom=es</w:t>
        </w:r>
      </w:hyperlink>
      <w:r w:rsidR="1F34A80F" w:rsidRPr="01CCE2C0">
        <w:rPr>
          <w:lang w:val="fr-FR" w:eastAsia="fr-FR"/>
        </w:rPr>
        <w:t> </w:t>
      </w:r>
    </w:p>
    <w:p w14:paraId="4F3A907F" w14:textId="6937D48B" w:rsidR="0044036B" w:rsidRPr="0044036B" w:rsidRDefault="0044036B" w:rsidP="0044036B">
      <w:pPr>
        <w:jc w:val="left"/>
        <w:textAlignment w:val="baseline"/>
        <w:rPr>
          <w:lang w:val="fr-FR" w:eastAsia="fr-FR"/>
        </w:rPr>
      </w:pPr>
      <w:r w:rsidRPr="0044036B">
        <w:rPr>
          <w:lang w:val="fr-FR" w:eastAsia="fr-FR"/>
        </w:rPr>
        <w:t> </w:t>
      </w:r>
    </w:p>
    <w:p w14:paraId="14C62E9B" w14:textId="7E25EF64" w:rsidR="0044036B" w:rsidRDefault="0044036B" w:rsidP="0044036B">
      <w:pPr>
        <w:jc w:val="left"/>
        <w:textAlignment w:val="baseline"/>
        <w:rPr>
          <w:lang w:val="fr-FR" w:eastAsia="fr-FR"/>
        </w:rPr>
      </w:pPr>
      <w:r w:rsidRPr="0044036B">
        <w:rPr>
          <w:lang w:val="es-MX" w:eastAsia="fr-FR"/>
        </w:rPr>
        <w:t xml:space="preserve">Reglamentos de construcción Jalisco. </w:t>
      </w:r>
      <w:hyperlink r:id="rId60">
        <w:r w:rsidR="1F34A80F" w:rsidRPr="01CCE2C0">
          <w:rPr>
            <w:color w:val="0563C1"/>
            <w:u w:val="single"/>
            <w:lang w:val="es-MX" w:eastAsia="fr-FR"/>
          </w:rPr>
          <w:t>https://www.smie.org.mx/informacion-tecnica/estados/reglamentos-construccion-jalisco.php</w:t>
        </w:r>
      </w:hyperlink>
      <w:r w:rsidR="1F34A80F" w:rsidRPr="01CCE2C0">
        <w:rPr>
          <w:lang w:val="fr-FR" w:eastAsia="fr-FR"/>
        </w:rPr>
        <w:t> </w:t>
      </w:r>
    </w:p>
    <w:p w14:paraId="1C2027CF" w14:textId="11C0CD0E" w:rsidR="00912BFB" w:rsidRPr="0044036B" w:rsidRDefault="00912BFB" w:rsidP="0044036B">
      <w:pPr>
        <w:jc w:val="left"/>
        <w:textAlignment w:val="baseline"/>
        <w:rPr>
          <w:lang w:val="fr-FR" w:eastAsia="fr-FR"/>
        </w:rPr>
      </w:pPr>
    </w:p>
    <w:p w14:paraId="11F6BB51" w14:textId="47B3D051" w:rsidR="0044036B" w:rsidRPr="0044036B" w:rsidRDefault="0044036B" w:rsidP="0044036B">
      <w:pPr>
        <w:jc w:val="left"/>
        <w:textAlignment w:val="baseline"/>
        <w:rPr>
          <w:lang w:val="fr-FR" w:eastAsia="fr-FR"/>
        </w:rPr>
      </w:pPr>
      <w:r w:rsidRPr="0044036B">
        <w:rPr>
          <w:lang w:val="es-MX" w:eastAsia="fr-FR"/>
        </w:rPr>
        <w:t xml:space="preserve">Global STD. Norma internacional ISO para la construcción sostenible. Disponible en: </w:t>
      </w:r>
      <w:hyperlink r:id="rId61">
        <w:r w:rsidR="1F34A80F" w:rsidRPr="01CCE2C0">
          <w:rPr>
            <w:color w:val="0563C1"/>
            <w:u w:val="single"/>
            <w:lang w:val="es-MX" w:eastAsia="fr-FR"/>
          </w:rPr>
          <w:t>https://www.globalstd.com/blog/norma-internacional-iso-para-la-construccion-sostenible/</w:t>
        </w:r>
      </w:hyperlink>
      <w:r w:rsidR="1F34A80F" w:rsidRPr="01CCE2C0">
        <w:rPr>
          <w:lang w:val="fr-FR" w:eastAsia="fr-FR"/>
        </w:rPr>
        <w:t> </w:t>
      </w:r>
    </w:p>
    <w:p w14:paraId="417CBF15" w14:textId="1BC1099C" w:rsidR="0044036B" w:rsidRPr="0044036B" w:rsidRDefault="0044036B" w:rsidP="0044036B">
      <w:pPr>
        <w:jc w:val="left"/>
        <w:textAlignment w:val="baseline"/>
        <w:rPr>
          <w:lang w:val="fr-FR" w:eastAsia="fr-FR"/>
        </w:rPr>
      </w:pPr>
      <w:r w:rsidRPr="0044036B">
        <w:rPr>
          <w:lang w:val="fr-FR" w:eastAsia="fr-FR"/>
        </w:rPr>
        <w:t> </w:t>
      </w:r>
    </w:p>
    <w:p w14:paraId="69BB6C5B" w14:textId="275B91F7" w:rsidR="0044036B" w:rsidRPr="0044036B" w:rsidRDefault="0044036B" w:rsidP="0044036B">
      <w:pPr>
        <w:jc w:val="left"/>
        <w:textAlignment w:val="baseline"/>
        <w:rPr>
          <w:lang w:val="fr-FR" w:eastAsia="fr-FR"/>
        </w:rPr>
      </w:pPr>
      <w:r w:rsidRPr="0044036B">
        <w:rPr>
          <w:lang w:val="es-MX" w:eastAsia="fr-FR"/>
        </w:rPr>
        <w:t xml:space="preserve">Objetivos de desarrollo sostenible. </w:t>
      </w:r>
      <w:r w:rsidR="1F34A80F" w:rsidRPr="01CCE2C0">
        <w:rPr>
          <w:lang w:val="es-MX" w:eastAsia="fr-FR"/>
        </w:rPr>
        <w:t xml:space="preserve">Disponible en: </w:t>
      </w:r>
      <w:hyperlink r:id="rId62">
        <w:r w:rsidR="1F34A80F" w:rsidRPr="01CCE2C0">
          <w:rPr>
            <w:color w:val="0563C1"/>
            <w:u w:val="single"/>
            <w:lang w:val="es-MX" w:eastAsia="fr-FR"/>
          </w:rPr>
          <w:t>https://www.un.org/sustainabledevelopment/es/objetivos-de-desarrollo-sostenible/</w:t>
        </w:r>
      </w:hyperlink>
      <w:r w:rsidR="1F34A80F" w:rsidRPr="01CCE2C0">
        <w:rPr>
          <w:lang w:val="fr-FR" w:eastAsia="fr-FR"/>
        </w:rPr>
        <w:t> </w:t>
      </w:r>
    </w:p>
    <w:p w14:paraId="5638D632" w14:textId="7543C793" w:rsidR="0044036B" w:rsidRPr="0044036B" w:rsidRDefault="0044036B" w:rsidP="0044036B">
      <w:pPr>
        <w:jc w:val="left"/>
        <w:textAlignment w:val="baseline"/>
        <w:rPr>
          <w:lang w:val="fr-FR" w:eastAsia="fr-FR"/>
        </w:rPr>
      </w:pPr>
      <w:r w:rsidRPr="0044036B">
        <w:rPr>
          <w:lang w:val="fr-FR" w:eastAsia="fr-FR"/>
        </w:rPr>
        <w:t> </w:t>
      </w:r>
    </w:p>
    <w:p w14:paraId="5D7E0EA9" w14:textId="5C84FD1D" w:rsidR="0044036B" w:rsidRPr="0044036B" w:rsidRDefault="1F34A80F" w:rsidP="0044036B">
      <w:pPr>
        <w:jc w:val="left"/>
        <w:textAlignment w:val="baseline"/>
        <w:rPr>
          <w:lang w:val="fr-FR" w:eastAsia="fr-FR"/>
        </w:rPr>
      </w:pPr>
      <w:r w:rsidRPr="01CCE2C0">
        <w:rPr>
          <w:lang w:val="es-MX" w:eastAsia="fr-FR"/>
        </w:rPr>
        <w:t xml:space="preserve">Nidos de lluvia. </w:t>
      </w:r>
      <w:hyperlink r:id="rId63">
        <w:r w:rsidRPr="01CCE2C0">
          <w:rPr>
            <w:color w:val="0563C1"/>
            <w:u w:val="single"/>
            <w:lang w:val="es-MX" w:eastAsia="fr-FR"/>
          </w:rPr>
          <w:t>https://nidosdelluvia.jalisco.gob.mx/</w:t>
        </w:r>
      </w:hyperlink>
      <w:r w:rsidRPr="01CCE2C0">
        <w:rPr>
          <w:lang w:val="fr-FR" w:eastAsia="fr-FR"/>
        </w:rPr>
        <w:t> </w:t>
      </w:r>
    </w:p>
    <w:p w14:paraId="480542B5" w14:textId="6B692C85" w:rsidR="0044036B" w:rsidRDefault="00BB3901" w:rsidP="0044036B">
      <w:pPr>
        <w:jc w:val="left"/>
        <w:textAlignment w:val="baseline"/>
        <w:rPr>
          <w:color w:val="0563C1"/>
          <w:lang w:val="fr-FR" w:eastAsia="fr-FR"/>
        </w:rPr>
      </w:pPr>
      <w:hyperlink r:id="rId64">
        <w:r w:rsidR="1F34A80F" w:rsidRPr="01CCE2C0">
          <w:rPr>
            <w:color w:val="0563C1"/>
            <w:u w:val="single"/>
            <w:lang w:val="es-MX" w:eastAsia="fr-FR"/>
          </w:rPr>
          <w:t>https://www.zapopan.gob.mx/v3/noticias/zapopan-instala-sistemas-de-captacion-pluvial-en-escuelas</w:t>
        </w:r>
      </w:hyperlink>
      <w:r w:rsidR="1F34A80F" w:rsidRPr="01CCE2C0">
        <w:rPr>
          <w:color w:val="0563C1"/>
          <w:lang w:val="fr-FR" w:eastAsia="fr-FR"/>
        </w:rPr>
        <w:t> </w:t>
      </w:r>
    </w:p>
    <w:p w14:paraId="27CE1435" w14:textId="05B0F265" w:rsidR="00912BFB" w:rsidRPr="0044036B" w:rsidRDefault="00912BFB" w:rsidP="0044036B">
      <w:pPr>
        <w:jc w:val="left"/>
        <w:textAlignment w:val="baseline"/>
        <w:rPr>
          <w:lang w:val="fr-FR" w:eastAsia="fr-FR"/>
        </w:rPr>
      </w:pPr>
    </w:p>
    <w:p w14:paraId="0CDD0761" w14:textId="76BC2E30" w:rsidR="0044036B" w:rsidRDefault="0044036B" w:rsidP="0044036B">
      <w:pPr>
        <w:jc w:val="left"/>
        <w:textAlignment w:val="baseline"/>
        <w:rPr>
          <w:lang w:val="fr-FR" w:eastAsia="fr-FR"/>
        </w:rPr>
      </w:pPr>
      <w:r w:rsidRPr="0044036B">
        <w:rPr>
          <w:lang w:eastAsia="fr-FR"/>
        </w:rPr>
        <w:t xml:space="preserve">NOM-015-CONAGUA-2007. Infiltración artificial de agua a los acuíferos. - Características y especificaciones de las obras y del agua. Disponible en: </w:t>
      </w:r>
      <w:hyperlink r:id="rId65">
        <w:r w:rsidR="1F34A80F" w:rsidRPr="01CCE2C0">
          <w:rPr>
            <w:color w:val="0563C1"/>
            <w:u w:val="single"/>
            <w:lang w:val="es-MX" w:eastAsia="fr-FR"/>
          </w:rPr>
          <w:t>https://www.gob.mx/profepa/documentos/norma-oficial-mexicana-nom-015-conagua-2007</w:t>
        </w:r>
      </w:hyperlink>
      <w:r w:rsidR="1F34A80F" w:rsidRPr="01CCE2C0">
        <w:rPr>
          <w:lang w:val="fr-FR" w:eastAsia="fr-FR"/>
        </w:rPr>
        <w:t> </w:t>
      </w:r>
    </w:p>
    <w:p w14:paraId="590A009F" w14:textId="239C2DE9" w:rsidR="00912BFB" w:rsidRPr="0044036B" w:rsidRDefault="00912BFB" w:rsidP="0044036B">
      <w:pPr>
        <w:jc w:val="left"/>
        <w:textAlignment w:val="baseline"/>
        <w:rPr>
          <w:lang w:val="fr-FR" w:eastAsia="fr-FR"/>
        </w:rPr>
      </w:pPr>
    </w:p>
    <w:p w14:paraId="1670BDC0" w14:textId="36E430FF" w:rsidR="0044036B" w:rsidRPr="0044036B" w:rsidRDefault="0044036B" w:rsidP="0044036B">
      <w:pPr>
        <w:jc w:val="left"/>
        <w:textAlignment w:val="baseline"/>
        <w:rPr>
          <w:lang w:val="fr-FR" w:eastAsia="fr-FR"/>
        </w:rPr>
      </w:pPr>
      <w:r w:rsidRPr="0044036B">
        <w:rPr>
          <w:lang w:val="es-MX" w:eastAsia="fr-FR"/>
        </w:rPr>
        <w:t xml:space="preserve">Ley General de Cambio Climático. Disponible en: </w:t>
      </w:r>
      <w:hyperlink r:id="rId66">
        <w:r w:rsidR="1F34A80F" w:rsidRPr="01CCE2C0">
          <w:rPr>
            <w:color w:val="0563C1"/>
            <w:u w:val="single"/>
            <w:lang w:val="es-MX" w:eastAsia="fr-FR"/>
          </w:rPr>
          <w:t>https://www.gob.mx/inecc/documentos/ley-general-de-cambio-climatico-junio-2012</w:t>
        </w:r>
      </w:hyperlink>
      <w:r w:rsidR="1F34A80F" w:rsidRPr="01CCE2C0">
        <w:rPr>
          <w:lang w:val="fr-FR" w:eastAsia="fr-FR"/>
        </w:rPr>
        <w:t> </w:t>
      </w:r>
    </w:p>
    <w:p w14:paraId="7E2C3A59" w14:textId="01C94F2A" w:rsidR="0044036B" w:rsidRDefault="0044036B" w:rsidP="0044036B">
      <w:pPr>
        <w:jc w:val="left"/>
        <w:textAlignment w:val="baseline"/>
        <w:rPr>
          <w:lang w:val="fr-FR" w:eastAsia="fr-FR"/>
        </w:rPr>
      </w:pPr>
      <w:r w:rsidRPr="0044036B">
        <w:rPr>
          <w:lang w:val="es-MX" w:eastAsia="fr-FR"/>
        </w:rPr>
        <w:t xml:space="preserve">Expansión. (11 de junio del 2022). La escasez de agua: La crisis que reta al gobierno de Samuel García. </w:t>
      </w:r>
      <w:hyperlink r:id="rId67">
        <w:r w:rsidR="1F34A80F" w:rsidRPr="01CCE2C0">
          <w:rPr>
            <w:color w:val="0563C1"/>
            <w:u w:val="single"/>
            <w:lang w:val="es-MX" w:eastAsia="fr-FR"/>
          </w:rPr>
          <w:t>https://politica.expansion.mx/estados/2022/06/11/sequia-reto-de-samuel-garcia-en-nuevo-leon</w:t>
        </w:r>
      </w:hyperlink>
      <w:r w:rsidR="1F34A80F" w:rsidRPr="01CCE2C0">
        <w:rPr>
          <w:lang w:val="fr-FR" w:eastAsia="fr-FR"/>
        </w:rPr>
        <w:t> </w:t>
      </w:r>
    </w:p>
    <w:p w14:paraId="6D95FF50" w14:textId="6C4874B6" w:rsidR="00912BFB" w:rsidRPr="0044036B" w:rsidRDefault="00912BFB" w:rsidP="0044036B">
      <w:pPr>
        <w:jc w:val="left"/>
        <w:textAlignment w:val="baseline"/>
        <w:rPr>
          <w:lang w:val="fr-FR" w:eastAsia="fr-FR"/>
        </w:rPr>
      </w:pPr>
    </w:p>
    <w:p w14:paraId="01C7731A" w14:textId="3F9F7AA4" w:rsidR="0044036B" w:rsidRPr="0044036B" w:rsidRDefault="00BB3901" w:rsidP="0044036B">
      <w:pPr>
        <w:jc w:val="left"/>
        <w:textAlignment w:val="baseline"/>
        <w:rPr>
          <w:lang w:val="fr-FR" w:eastAsia="fr-FR"/>
        </w:rPr>
      </w:pPr>
      <w:hyperlink r:id="rId68">
        <w:r w:rsidR="1F34A80F" w:rsidRPr="01CCE2C0">
          <w:rPr>
            <w:color w:val="0563C1"/>
            <w:u w:val="single"/>
            <w:lang w:val="es-MX" w:eastAsia="fr-FR"/>
          </w:rPr>
          <w:t>https://reporterre.net/Au-Mexique-la-population-manque-d</w:t>
        </w:r>
      </w:hyperlink>
      <w:r w:rsidR="1F34A80F" w:rsidRPr="01CCE2C0">
        <w:rPr>
          <w:lang w:val="fr-FR" w:eastAsia="fr-FR"/>
        </w:rPr>
        <w:t> </w:t>
      </w:r>
    </w:p>
    <w:p w14:paraId="5B976F34" w14:textId="5904B215" w:rsidR="0044036B" w:rsidRPr="0044036B" w:rsidRDefault="00BB3901" w:rsidP="0044036B">
      <w:pPr>
        <w:jc w:val="left"/>
        <w:textAlignment w:val="baseline"/>
        <w:rPr>
          <w:lang w:val="fr-FR" w:eastAsia="fr-FR"/>
        </w:rPr>
      </w:pPr>
      <w:hyperlink r:id="rId69">
        <w:r w:rsidR="1F34A80F" w:rsidRPr="01CCE2C0">
          <w:rPr>
            <w:color w:val="0563C1"/>
            <w:u w:val="single"/>
            <w:lang w:val="es-MX" w:eastAsia="fr-FR"/>
          </w:rPr>
          <w:t>https://www.elsoldesalamanca.com.mx/local/tiene-sector-construccion-deficit-de-mano-de-obra-8813577.html</w:t>
        </w:r>
      </w:hyperlink>
      <w:r w:rsidR="1F34A80F" w:rsidRPr="01CCE2C0">
        <w:rPr>
          <w:lang w:val="fr-FR" w:eastAsia="fr-FR"/>
        </w:rPr>
        <w:t> </w:t>
      </w:r>
    </w:p>
    <w:p w14:paraId="5B921806" w14:textId="77A33522" w:rsidR="0044036B" w:rsidRPr="0044036B" w:rsidRDefault="0044036B" w:rsidP="0044036B">
      <w:pPr>
        <w:jc w:val="left"/>
        <w:textAlignment w:val="baseline"/>
        <w:rPr>
          <w:lang w:val="fr-FR" w:eastAsia="fr-FR"/>
        </w:rPr>
      </w:pPr>
      <w:r w:rsidRPr="0044036B">
        <w:rPr>
          <w:lang w:val="es-MX" w:eastAsia="fr-FR"/>
        </w:rPr>
        <w:t>https://blog.vivanuncios.com.mx/bienes-raices/evolucion-de-la-oferta-y-demanda-de-vivienda-en-mexico/</w:t>
      </w:r>
      <w:r w:rsidRPr="0044036B">
        <w:rPr>
          <w:lang w:val="fr-FR" w:eastAsia="fr-FR"/>
        </w:rPr>
        <w:t> </w:t>
      </w:r>
    </w:p>
    <w:p w14:paraId="0EB091DF" w14:textId="6B0AF38B" w:rsidR="0044036B" w:rsidRDefault="1F34A80F" w:rsidP="0044036B">
      <w:pPr>
        <w:jc w:val="left"/>
        <w:textAlignment w:val="baseline"/>
        <w:rPr>
          <w:lang w:val="fr-FR" w:eastAsia="fr-FR"/>
        </w:rPr>
      </w:pPr>
      <w:r w:rsidRPr="01CCE2C0">
        <w:rPr>
          <w:lang w:val="es-MX" w:eastAsia="fr-FR"/>
        </w:rPr>
        <w:t xml:space="preserve">Sector de construcción. IIEG 2022. </w:t>
      </w:r>
      <w:hyperlink r:id="rId70" w:anchor=":~:text=El%20PIB%20del%20sector%20construcci%C3%B3n,con%20base%20en%20el%20IMSS">
        <w:r w:rsidRPr="01CCE2C0">
          <w:rPr>
            <w:color w:val="0563C1"/>
            <w:u w:val="single"/>
            <w:lang w:val="es-MX" w:eastAsia="fr-FR"/>
          </w:rPr>
          <w:t>https://iieg.gob.mx/ns/?page_id=12894#:~:text=El%20PIB%20del%20sector%20construcci%C3%B3n,con%20base%20en%20el%20IMSS</w:t>
        </w:r>
      </w:hyperlink>
      <w:r w:rsidRPr="01CCE2C0">
        <w:rPr>
          <w:lang w:val="es-MX" w:eastAsia="fr-FR"/>
        </w:rPr>
        <w:t>).</w:t>
      </w:r>
      <w:r w:rsidRPr="01CCE2C0">
        <w:rPr>
          <w:lang w:val="fr-FR" w:eastAsia="fr-FR"/>
        </w:rPr>
        <w:t> </w:t>
      </w:r>
    </w:p>
    <w:p w14:paraId="7C77E56E" w14:textId="2B550270" w:rsidR="00912BFB" w:rsidRPr="0044036B" w:rsidRDefault="00912BFB" w:rsidP="0044036B">
      <w:pPr>
        <w:jc w:val="left"/>
        <w:textAlignment w:val="baseline"/>
        <w:rPr>
          <w:lang w:val="fr-FR" w:eastAsia="fr-FR"/>
        </w:rPr>
      </w:pPr>
    </w:p>
    <w:p w14:paraId="26D8DCDF" w14:textId="089D2892" w:rsidR="0044036B" w:rsidRPr="0044036B" w:rsidRDefault="0044036B" w:rsidP="0044036B">
      <w:pPr>
        <w:jc w:val="left"/>
        <w:textAlignment w:val="baseline"/>
        <w:rPr>
          <w:lang w:val="fr-FR" w:eastAsia="fr-FR"/>
        </w:rPr>
      </w:pPr>
      <w:r w:rsidRPr="0044036B">
        <w:rPr>
          <w:lang w:val="es-MX" w:eastAsia="fr-FR"/>
        </w:rPr>
        <w:t xml:space="preserve">Construcción. INEGI 2022. </w:t>
      </w:r>
      <w:hyperlink r:id="rId71">
        <w:r w:rsidR="1F34A80F" w:rsidRPr="01CCE2C0">
          <w:rPr>
            <w:color w:val="0563C1"/>
            <w:u w:val="single"/>
            <w:lang w:val="es-MX" w:eastAsia="fr-FR"/>
          </w:rPr>
          <w:t>https://www.inegi.org.mx/temas/construccion/</w:t>
        </w:r>
      </w:hyperlink>
      <w:r w:rsidR="1F34A80F" w:rsidRPr="01CCE2C0">
        <w:rPr>
          <w:lang w:val="fr-FR" w:eastAsia="fr-FR"/>
        </w:rPr>
        <w:t> </w:t>
      </w:r>
    </w:p>
    <w:p w14:paraId="689E2E14" w14:textId="42508BC3" w:rsidR="0044036B" w:rsidRPr="0044036B" w:rsidRDefault="0044036B" w:rsidP="0044036B">
      <w:pPr>
        <w:jc w:val="left"/>
        <w:textAlignment w:val="baseline"/>
        <w:rPr>
          <w:lang w:val="fr-FR" w:eastAsia="fr-FR"/>
        </w:rPr>
      </w:pPr>
      <w:r w:rsidRPr="0044036B">
        <w:rPr>
          <w:lang w:val="es-MX" w:eastAsia="fr-FR"/>
        </w:rPr>
        <w:t>http://comunicacion.senado.gob.mx/index.php/informacion/boletines/50135-el-50-por-ciento-de-las-emisiones-contaminantes-pertenecen-al-sector-de-la-construccion.html</w:t>
      </w:r>
      <w:r w:rsidRPr="0044036B">
        <w:rPr>
          <w:lang w:val="fr-FR" w:eastAsia="fr-FR"/>
        </w:rPr>
        <w:t> </w:t>
      </w:r>
    </w:p>
    <w:p w14:paraId="548DD8E2" w14:textId="02EF70E9" w:rsidR="3646456A" w:rsidRDefault="00D21EA0" w:rsidP="00D21EA0">
      <w:pPr>
        <w:spacing w:after="160" w:line="259" w:lineRule="auto"/>
        <w:jc w:val="left"/>
        <w:rPr>
          <w:lang w:val="es-MX" w:eastAsia="es-MX"/>
        </w:rPr>
      </w:pPr>
      <w:r w:rsidRPr="02E12B76">
        <w:rPr>
          <w:lang w:val="es-MX" w:eastAsia="es-MX"/>
        </w:rPr>
        <w:br w:type="page"/>
      </w:r>
    </w:p>
    <w:p w14:paraId="76579FAC" w14:textId="027F7ED9" w:rsidR="00B311A5" w:rsidRPr="009F2FFF" w:rsidRDefault="00B311A5" w:rsidP="1946CAE9">
      <w:pPr>
        <w:pStyle w:val="Ttulo2"/>
        <w:rPr>
          <w:sz w:val="28"/>
          <w:szCs w:val="28"/>
        </w:rPr>
      </w:pPr>
      <w:bookmarkStart w:id="64" w:name="_Toc473558697"/>
      <w:bookmarkStart w:id="65" w:name="_Toc120548140"/>
      <w:r>
        <w:t xml:space="preserve">1.8. Anexos </w:t>
      </w:r>
      <w:bookmarkEnd w:id="64"/>
      <w:r>
        <w:t>generales</w:t>
      </w:r>
      <w:bookmarkEnd w:id="65"/>
    </w:p>
    <w:p w14:paraId="38DEEEF0" w14:textId="77777777" w:rsidR="004D2E88" w:rsidRDefault="00880779" w:rsidP="004D2E88">
      <w:pPr>
        <w:pStyle w:val="Ttulo3"/>
        <w:numPr>
          <w:ilvl w:val="0"/>
          <w:numId w:val="0"/>
        </w:numPr>
        <w:spacing w:beforeAutospacing="1" w:afterAutospacing="1" w:line="360" w:lineRule="auto"/>
        <w:rPr>
          <w:rFonts w:eastAsia="Calibri" w:cs="Times New Roman"/>
          <w:color w:val="auto"/>
          <w:sz w:val="24"/>
          <w:szCs w:val="24"/>
        </w:rPr>
      </w:pPr>
      <w:bookmarkStart w:id="66" w:name="_Toc120548141"/>
      <w:r w:rsidRPr="004D2E88">
        <w:rPr>
          <w:rFonts w:eastAsia="Calibri" w:cs="Times New Roman"/>
          <w:color w:val="auto"/>
          <w:sz w:val="24"/>
          <w:szCs w:val="24"/>
        </w:rPr>
        <w:t xml:space="preserve">Anexo 1: Análisis del entorno </w:t>
      </w:r>
    </w:p>
    <w:p w14:paraId="2FCA2992" w14:textId="43A0DBEF" w:rsidR="00812D59" w:rsidRPr="004D2E88" w:rsidRDefault="00812D59" w:rsidP="004D2E88">
      <w:pPr>
        <w:pStyle w:val="Ttulo3"/>
        <w:numPr>
          <w:ilvl w:val="0"/>
          <w:numId w:val="0"/>
        </w:numPr>
        <w:spacing w:beforeAutospacing="1" w:afterAutospacing="1" w:line="360" w:lineRule="auto"/>
        <w:rPr>
          <w:rFonts w:eastAsia="Calibri" w:cs="Times New Roman"/>
          <w:color w:val="auto"/>
          <w:sz w:val="24"/>
          <w:szCs w:val="24"/>
        </w:rPr>
      </w:pPr>
      <w:r w:rsidRPr="004D2E88">
        <w:rPr>
          <w:rFonts w:eastAsia="Calibri" w:cs="Times New Roman"/>
          <w:color w:val="auto"/>
          <w:sz w:val="24"/>
          <w:szCs w:val="24"/>
        </w:rPr>
        <w:t>Anexo 2: Diagnóstico de la empresa</w:t>
      </w:r>
    </w:p>
    <w:p w14:paraId="06B821A1" w14:textId="2AEC4D44" w:rsidR="00880779" w:rsidRPr="004D2E88" w:rsidRDefault="001353A1" w:rsidP="004D2E88">
      <w:pPr>
        <w:pStyle w:val="Ttulo3"/>
        <w:numPr>
          <w:ilvl w:val="0"/>
          <w:numId w:val="0"/>
        </w:numPr>
        <w:spacing w:beforeAutospacing="1" w:afterAutospacing="1" w:line="360" w:lineRule="auto"/>
        <w:rPr>
          <w:rFonts w:eastAsia="Calibri" w:cs="Times New Roman"/>
          <w:color w:val="auto"/>
          <w:sz w:val="24"/>
          <w:szCs w:val="24"/>
        </w:rPr>
      </w:pPr>
      <w:r w:rsidRPr="004D2E88">
        <w:rPr>
          <w:rFonts w:eastAsia="Calibri" w:cs="Times New Roman"/>
          <w:color w:val="auto"/>
          <w:sz w:val="24"/>
          <w:szCs w:val="24"/>
        </w:rPr>
        <w:t xml:space="preserve">Anexo </w:t>
      </w:r>
      <w:r w:rsidR="260DB92B" w:rsidRPr="004D2E88">
        <w:rPr>
          <w:rFonts w:eastAsia="Calibri" w:cs="Times New Roman"/>
          <w:color w:val="auto"/>
          <w:sz w:val="24"/>
          <w:szCs w:val="24"/>
        </w:rPr>
        <w:t>1</w:t>
      </w:r>
      <w:r w:rsidRPr="004D2E88">
        <w:rPr>
          <w:rFonts w:eastAsia="Calibri" w:cs="Times New Roman"/>
          <w:color w:val="auto"/>
          <w:sz w:val="24"/>
          <w:szCs w:val="24"/>
        </w:rPr>
        <w:t>:</w:t>
      </w:r>
      <w:r w:rsidR="3252D81F" w:rsidRPr="004D2E88">
        <w:rPr>
          <w:rFonts w:eastAsia="Calibri" w:cs="Times New Roman"/>
          <w:color w:val="auto"/>
          <w:sz w:val="24"/>
          <w:szCs w:val="24"/>
        </w:rPr>
        <w:t xml:space="preserve"> Encuesta a empleados de </w:t>
      </w:r>
      <w:r w:rsidR="0FC9616E" w:rsidRPr="004D2E88">
        <w:rPr>
          <w:rFonts w:eastAsia="Calibri" w:cs="Times New Roman"/>
          <w:color w:val="auto"/>
          <w:sz w:val="24"/>
          <w:szCs w:val="24"/>
        </w:rPr>
        <w:t>la empresa</w:t>
      </w:r>
      <w:bookmarkEnd w:id="66"/>
    </w:p>
    <w:p w14:paraId="405F0F09" w14:textId="5B8272CF" w:rsidR="6F12250F" w:rsidRDefault="6F12250F" w:rsidP="1F9FA697">
      <w:pPr>
        <w:spacing w:beforeAutospacing="1" w:afterAutospacing="1" w:line="360" w:lineRule="auto"/>
        <w:rPr>
          <w:rFonts w:eastAsia="Calibri"/>
          <w:color w:val="4472C4" w:themeColor="accent5"/>
          <w:lang w:val="es-MX"/>
        </w:rPr>
      </w:pPr>
      <w:r w:rsidRPr="1F1E0AE6">
        <w:rPr>
          <w:rFonts w:eastAsia="Calibri"/>
          <w:color w:val="4472C4" w:themeColor="accent5"/>
          <w:lang w:val="es-MX"/>
        </w:rPr>
        <w:t>Primer contacto</w:t>
      </w:r>
    </w:p>
    <w:p w14:paraId="741BE5C6" w14:textId="385A2102" w:rsidR="5B1F8A65" w:rsidRPr="005E5F55" w:rsidRDefault="4A084242" w:rsidP="542A51E6">
      <w:pPr>
        <w:pStyle w:val="Prrafodelista"/>
        <w:numPr>
          <w:ilvl w:val="0"/>
          <w:numId w:val="46"/>
        </w:numPr>
        <w:spacing w:beforeAutospacing="1" w:afterAutospacing="1" w:line="360" w:lineRule="auto"/>
        <w:rPr>
          <w:rFonts w:asciiTheme="majorBidi" w:hAnsiTheme="majorBidi" w:cstheme="majorBidi"/>
        </w:rPr>
      </w:pPr>
      <w:r w:rsidRPr="542A51E6">
        <w:rPr>
          <w:rFonts w:asciiTheme="majorBidi" w:hAnsiTheme="majorBidi" w:cstheme="majorBidi"/>
        </w:rPr>
        <w:t xml:space="preserve">¿Cómo llegaste a </w:t>
      </w:r>
      <w:r w:rsidR="5EDB46D4" w:rsidRPr="542A51E6">
        <w:rPr>
          <w:rFonts w:asciiTheme="majorBidi" w:hAnsiTheme="majorBidi" w:cstheme="majorBidi"/>
        </w:rPr>
        <w:t>la empresa</w:t>
      </w:r>
      <w:r w:rsidRPr="542A51E6">
        <w:rPr>
          <w:rFonts w:asciiTheme="majorBidi" w:hAnsiTheme="majorBidi" w:cstheme="majorBidi"/>
        </w:rPr>
        <w:t>?</w:t>
      </w:r>
    </w:p>
    <w:p w14:paraId="5AE93CD3" w14:textId="6834B88C" w:rsidR="5B1F8A65" w:rsidRPr="005E5F55" w:rsidRDefault="4CCE607F"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hAnsiTheme="majorBidi" w:cstheme="majorBidi"/>
        </w:rPr>
        <w:t>¿</w:t>
      </w:r>
      <w:r w:rsidR="6602BDB7" w:rsidRPr="005E5F55">
        <w:rPr>
          <w:rFonts w:asciiTheme="majorBidi" w:eastAsia="Calibri" w:hAnsiTheme="majorBidi" w:cstheme="majorBidi"/>
        </w:rPr>
        <w:t>Cómo se llama tu puesto</w:t>
      </w:r>
      <w:r w:rsidR="1877ADFB" w:rsidRPr="005E5F55">
        <w:rPr>
          <w:rFonts w:asciiTheme="majorBidi" w:eastAsia="Calibri" w:hAnsiTheme="majorBidi" w:cstheme="majorBidi"/>
        </w:rPr>
        <w:t>?</w:t>
      </w:r>
    </w:p>
    <w:p w14:paraId="5D19B157" w14:textId="69A822D4" w:rsidR="5B1F8A65" w:rsidRPr="005E5F55" w:rsidRDefault="2AA9AF90"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w:t>
      </w:r>
      <w:r w:rsidR="1781EB60" w:rsidRPr="005E5F55">
        <w:rPr>
          <w:rFonts w:asciiTheme="majorBidi" w:eastAsia="Calibri" w:hAnsiTheme="majorBidi" w:cstheme="majorBidi"/>
        </w:rPr>
        <w:t>Q</w:t>
      </w:r>
      <w:r w:rsidRPr="005E5F55">
        <w:rPr>
          <w:rFonts w:asciiTheme="majorBidi" w:eastAsia="Calibri" w:hAnsiTheme="majorBidi" w:cstheme="majorBidi"/>
        </w:rPr>
        <w:t>uién</w:t>
      </w:r>
      <w:r w:rsidR="171DE96A" w:rsidRPr="005E5F55">
        <w:rPr>
          <w:rFonts w:asciiTheme="majorBidi" w:eastAsia="Calibri" w:hAnsiTheme="majorBidi" w:cstheme="majorBidi"/>
        </w:rPr>
        <w:t xml:space="preserve"> te reporta? ¿a quién le reportas? </w:t>
      </w:r>
    </w:p>
    <w:p w14:paraId="00945F8A" w14:textId="51A999D2" w:rsidR="5B1F8A65" w:rsidRPr="005E5F55" w:rsidRDefault="279CE7A6"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 xml:space="preserve">¿Tuviste capacitación para tu </w:t>
      </w:r>
      <w:r w:rsidR="00F27899" w:rsidRPr="005E5F55">
        <w:rPr>
          <w:rFonts w:asciiTheme="majorBidi" w:eastAsia="Calibri" w:hAnsiTheme="majorBidi" w:cstheme="majorBidi"/>
        </w:rPr>
        <w:t>puesto?</w:t>
      </w:r>
    </w:p>
    <w:p w14:paraId="78404168" w14:textId="51DEFDA7" w:rsidR="5B1F8A65" w:rsidRPr="005E5F55" w:rsidRDefault="71CA801C" w:rsidP="005E5F55">
      <w:pPr>
        <w:pStyle w:val="Prrafodelista"/>
        <w:numPr>
          <w:ilvl w:val="0"/>
          <w:numId w:val="46"/>
        </w:numPr>
        <w:spacing w:beforeAutospacing="1" w:afterAutospacing="1" w:line="360" w:lineRule="auto"/>
        <w:rPr>
          <w:rFonts w:asciiTheme="majorBidi" w:hAnsiTheme="majorBidi" w:cstheme="majorBidi"/>
          <w:color w:val="4472C4" w:themeColor="accent5"/>
        </w:rPr>
      </w:pPr>
      <w:r w:rsidRPr="005E5F55">
        <w:rPr>
          <w:rFonts w:asciiTheme="majorBidi" w:eastAsia="Calibri" w:hAnsiTheme="majorBidi" w:cstheme="majorBidi"/>
        </w:rPr>
        <w:t>¿</w:t>
      </w:r>
      <w:r w:rsidR="1119CE2E" w:rsidRPr="005E5F55">
        <w:rPr>
          <w:rFonts w:asciiTheme="majorBidi" w:eastAsia="Calibri" w:hAnsiTheme="majorBidi" w:cstheme="majorBidi"/>
        </w:rPr>
        <w:t>En qué consiste tu trabajo</w:t>
      </w:r>
      <w:r w:rsidR="47862616" w:rsidRPr="005E5F55">
        <w:rPr>
          <w:rFonts w:asciiTheme="majorBidi" w:eastAsia="Calibri" w:hAnsiTheme="majorBidi" w:cstheme="majorBidi"/>
        </w:rPr>
        <w:t>/qué actividades realizas?</w:t>
      </w:r>
      <w:r w:rsidR="1119CE2E" w:rsidRPr="005E5F55">
        <w:rPr>
          <w:rFonts w:asciiTheme="majorBidi" w:eastAsia="Calibri" w:hAnsiTheme="majorBidi" w:cstheme="majorBidi"/>
          <w:color w:val="4472C4" w:themeColor="accent5"/>
        </w:rPr>
        <w:t xml:space="preserve"> </w:t>
      </w:r>
    </w:p>
    <w:p w14:paraId="5A9416B6" w14:textId="4D9538FD"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color w:val="4472C4" w:themeColor="accent5"/>
        </w:rPr>
      </w:pPr>
      <w:r w:rsidRPr="005E5F55">
        <w:rPr>
          <w:rFonts w:asciiTheme="majorBidi" w:eastAsia="Calibri" w:hAnsiTheme="majorBidi" w:cstheme="majorBidi"/>
          <w:color w:val="4472C4" w:themeColor="accent5"/>
        </w:rPr>
        <w:t>Sobre la empresa</w:t>
      </w:r>
    </w:p>
    <w:p w14:paraId="67E52E9F" w14:textId="024140CA" w:rsidR="5B1F8A65" w:rsidRPr="005E5F55" w:rsidRDefault="33322C4E"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¿Hay alguna cultura organizacional en la empresa</w:t>
      </w:r>
      <w:r w:rsidR="609AAB4C" w:rsidRPr="005E5F55">
        <w:rPr>
          <w:rFonts w:asciiTheme="majorBidi" w:eastAsia="Calibri" w:hAnsiTheme="majorBidi" w:cstheme="majorBidi"/>
        </w:rPr>
        <w:t xml:space="preserve">?: </w:t>
      </w:r>
    </w:p>
    <w:p w14:paraId="4CD4E5DE" w14:textId="4432A791" w:rsidR="5B1F8A65" w:rsidRPr="005E5F55" w:rsidRDefault="78A9BCD8"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¿Sabes cuáles son los valores de la empresa? ¿Cuáles son?</w:t>
      </w:r>
    </w:p>
    <w:p w14:paraId="77B33006" w14:textId="089298E1" w:rsidR="5B1F8A65" w:rsidRPr="005E5F55" w:rsidRDefault="2D484197"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w:t>
      </w:r>
      <w:r w:rsidR="00F27899" w:rsidRPr="005E5F55">
        <w:rPr>
          <w:rFonts w:asciiTheme="majorBidi" w:eastAsia="Calibri" w:hAnsiTheme="majorBidi" w:cstheme="majorBidi"/>
        </w:rPr>
        <w:t>Conoces</w:t>
      </w:r>
      <w:r w:rsidRPr="005E5F55">
        <w:rPr>
          <w:rFonts w:asciiTheme="majorBidi" w:eastAsia="Calibri" w:hAnsiTheme="majorBidi" w:cstheme="majorBidi"/>
        </w:rPr>
        <w:t xml:space="preserve"> el reglamento de la empresa?</w:t>
      </w:r>
    </w:p>
    <w:p w14:paraId="38600849" w14:textId="06E57A76" w:rsidR="5B1F8A65" w:rsidRPr="005E5F55" w:rsidRDefault="2D484197" w:rsidP="005E5F55">
      <w:pPr>
        <w:pStyle w:val="Prrafodelista"/>
        <w:numPr>
          <w:ilvl w:val="0"/>
          <w:numId w:val="46"/>
        </w:numPr>
        <w:spacing w:beforeAutospacing="1" w:afterAutospacing="1" w:line="360" w:lineRule="auto"/>
        <w:rPr>
          <w:rFonts w:asciiTheme="majorBidi" w:hAnsiTheme="majorBidi" w:cstheme="majorBidi"/>
          <w:color w:val="4472C4" w:themeColor="accent5"/>
        </w:rPr>
      </w:pPr>
      <w:r w:rsidRPr="005E5F55">
        <w:rPr>
          <w:rFonts w:asciiTheme="majorBidi" w:eastAsia="Calibri" w:hAnsiTheme="majorBidi" w:cstheme="majorBidi"/>
        </w:rPr>
        <w:t>¿Cómo describirías la relación con tu jefe(s)?</w:t>
      </w:r>
    </w:p>
    <w:p w14:paraId="35C79E03" w14:textId="4C9769D8" w:rsidR="5B1F8A65" w:rsidRPr="005E5F55" w:rsidRDefault="07BEEB6F" w:rsidP="005E5F55">
      <w:pPr>
        <w:pStyle w:val="Prrafodelista"/>
        <w:numPr>
          <w:ilvl w:val="0"/>
          <w:numId w:val="46"/>
        </w:numPr>
        <w:spacing w:beforeAutospacing="1" w:afterAutospacing="1" w:line="360" w:lineRule="auto"/>
        <w:rPr>
          <w:rFonts w:asciiTheme="majorBidi" w:hAnsiTheme="majorBidi" w:cstheme="majorBidi"/>
          <w:color w:val="4472C4" w:themeColor="accent5"/>
        </w:rPr>
      </w:pPr>
      <w:r w:rsidRPr="005E5F55">
        <w:rPr>
          <w:rFonts w:asciiTheme="majorBidi" w:eastAsia="Calibri" w:hAnsiTheme="majorBidi" w:cstheme="majorBidi"/>
          <w:color w:val="4472C4" w:themeColor="accent5"/>
        </w:rPr>
        <w:t>A</w:t>
      </w:r>
      <w:r w:rsidR="128F53A3" w:rsidRPr="005E5F55">
        <w:rPr>
          <w:rFonts w:asciiTheme="majorBidi" w:eastAsia="Calibri" w:hAnsiTheme="majorBidi" w:cstheme="majorBidi"/>
          <w:color w:val="4472C4" w:themeColor="accent5"/>
        </w:rPr>
        <w:t>mbiente laboral</w:t>
      </w:r>
      <w:r w:rsidRPr="005E5F55">
        <w:rPr>
          <w:rFonts w:asciiTheme="majorBidi" w:eastAsia="Calibri" w:hAnsiTheme="majorBidi" w:cstheme="majorBidi"/>
          <w:color w:val="4472C4" w:themeColor="accent5"/>
        </w:rPr>
        <w:t>:</w:t>
      </w:r>
    </w:p>
    <w:p w14:paraId="3C628A14" w14:textId="69C09D70"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 xml:space="preserve">Ambiente con compañeros: </w:t>
      </w:r>
    </w:p>
    <w:p w14:paraId="59525029" w14:textId="35B79BCA"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 xml:space="preserve">Ambiente con jefes: </w:t>
      </w:r>
    </w:p>
    <w:p w14:paraId="2DE538A9" w14:textId="742166D8" w:rsidR="5B1F8A65" w:rsidRPr="005E5F55" w:rsidRDefault="3C97E3D6" w:rsidP="005E5F55">
      <w:pPr>
        <w:pStyle w:val="Prrafodelista"/>
        <w:numPr>
          <w:ilvl w:val="0"/>
          <w:numId w:val="46"/>
        </w:numPr>
        <w:spacing w:beforeAutospacing="1" w:afterAutospacing="1" w:line="360" w:lineRule="auto"/>
        <w:rPr>
          <w:rFonts w:asciiTheme="majorBidi" w:eastAsia="Calibri" w:hAnsiTheme="majorBidi" w:cstheme="majorBidi"/>
        </w:rPr>
      </w:pPr>
      <w:r w:rsidRPr="005E5F55">
        <w:rPr>
          <w:rFonts w:asciiTheme="majorBidi" w:eastAsia="Calibri" w:hAnsiTheme="majorBidi" w:cstheme="majorBidi"/>
        </w:rPr>
        <w:t xml:space="preserve">¿Cómo </w:t>
      </w:r>
      <w:r w:rsidR="68EF13D4" w:rsidRPr="005E5F55">
        <w:rPr>
          <w:rFonts w:asciiTheme="majorBidi" w:eastAsia="Calibri" w:hAnsiTheme="majorBidi" w:cstheme="majorBidi"/>
        </w:rPr>
        <w:t>des</w:t>
      </w:r>
      <w:r w:rsidR="00593FFF" w:rsidRPr="005E5F55">
        <w:rPr>
          <w:rFonts w:asciiTheme="majorBidi" w:eastAsia="Calibri" w:hAnsiTheme="majorBidi" w:cstheme="majorBidi"/>
        </w:rPr>
        <w:t xml:space="preserve">cribirías </w:t>
      </w:r>
      <w:r w:rsidRPr="005E5F55">
        <w:rPr>
          <w:rFonts w:asciiTheme="majorBidi" w:eastAsia="Calibri" w:hAnsiTheme="majorBidi" w:cstheme="majorBidi"/>
        </w:rPr>
        <w:t>los e</w:t>
      </w:r>
      <w:r w:rsidR="5745C9BD" w:rsidRPr="005E5F55">
        <w:rPr>
          <w:rFonts w:asciiTheme="majorBidi" w:eastAsia="Calibri" w:hAnsiTheme="majorBidi" w:cstheme="majorBidi"/>
        </w:rPr>
        <w:t>spacios físicos</w:t>
      </w:r>
      <w:r w:rsidR="2D037211" w:rsidRPr="005E5F55">
        <w:rPr>
          <w:rFonts w:asciiTheme="majorBidi" w:eastAsia="Calibri" w:hAnsiTheme="majorBidi" w:cstheme="majorBidi"/>
        </w:rPr>
        <w:t xml:space="preserve"> e instalaciones?</w:t>
      </w:r>
    </w:p>
    <w:p w14:paraId="3F850A6F" w14:textId="691F58E3"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color w:val="4472C4" w:themeColor="accent5"/>
        </w:rPr>
      </w:pPr>
      <w:r w:rsidRPr="005E5F55">
        <w:rPr>
          <w:rFonts w:asciiTheme="majorBidi" w:eastAsia="Calibri" w:hAnsiTheme="majorBidi" w:cstheme="majorBidi"/>
          <w:color w:val="4472C4" w:themeColor="accent5"/>
        </w:rPr>
        <w:t>Tú como trabajador</w:t>
      </w:r>
    </w:p>
    <w:p w14:paraId="65411038" w14:textId="24418E8A"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¿De qué prestaciones gozas?</w:t>
      </w:r>
    </w:p>
    <w:p w14:paraId="1DB9AD07" w14:textId="19B0EAE9"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¿Tienes un contrato?</w:t>
      </w:r>
    </w:p>
    <w:p w14:paraId="31B4FF80" w14:textId="1CBE5D45" w:rsidR="5B1F8A65" w:rsidRPr="005E5F55" w:rsidRDefault="1119CE2E"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¿Cuántos días de vacaciones tienes al año?</w:t>
      </w:r>
    </w:p>
    <w:p w14:paraId="4F912B03" w14:textId="58079774" w:rsidR="5B1F8A65" w:rsidRPr="005E5F55" w:rsidRDefault="01552272"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eastAsia="Calibri" w:hAnsiTheme="majorBidi" w:cstheme="majorBidi"/>
        </w:rPr>
        <w:t>¿Estás afiliado al IMSS?</w:t>
      </w:r>
    </w:p>
    <w:p w14:paraId="6EDB30E3" w14:textId="23CB77E2" w:rsidR="5B1F8A65" w:rsidRPr="005E5F55" w:rsidRDefault="532C59E7" w:rsidP="005E5F55">
      <w:pPr>
        <w:pStyle w:val="Prrafodelista"/>
        <w:numPr>
          <w:ilvl w:val="0"/>
          <w:numId w:val="46"/>
        </w:numPr>
        <w:spacing w:beforeAutospacing="1" w:afterAutospacing="1" w:line="360" w:lineRule="auto"/>
        <w:rPr>
          <w:rFonts w:asciiTheme="majorBidi" w:hAnsiTheme="majorBidi" w:cstheme="majorBidi"/>
        </w:rPr>
      </w:pPr>
      <w:r w:rsidRPr="005E5F55">
        <w:rPr>
          <w:rFonts w:asciiTheme="majorBidi" w:hAnsiTheme="majorBidi" w:cstheme="majorBidi"/>
        </w:rPr>
        <w:t xml:space="preserve">¿Cuántas </w:t>
      </w:r>
      <w:r w:rsidR="6C38DE94" w:rsidRPr="005E5F55">
        <w:rPr>
          <w:rFonts w:asciiTheme="majorBidi" w:hAnsiTheme="majorBidi" w:cstheme="majorBidi"/>
        </w:rPr>
        <w:t>h</w:t>
      </w:r>
      <w:r w:rsidR="4766973F" w:rsidRPr="005E5F55">
        <w:rPr>
          <w:rFonts w:asciiTheme="majorBidi" w:hAnsiTheme="majorBidi" w:cstheme="majorBidi"/>
        </w:rPr>
        <w:t xml:space="preserve">oras </w:t>
      </w:r>
      <w:r w:rsidR="5D263FD0" w:rsidRPr="005E5F55">
        <w:rPr>
          <w:rFonts w:asciiTheme="majorBidi" w:hAnsiTheme="majorBidi" w:cstheme="majorBidi"/>
        </w:rPr>
        <w:t>trabajas a la semana</w:t>
      </w:r>
      <w:r w:rsidR="606AABC9" w:rsidRPr="005E5F55">
        <w:rPr>
          <w:rFonts w:asciiTheme="majorBidi" w:hAnsiTheme="majorBidi" w:cstheme="majorBidi"/>
        </w:rPr>
        <w:t>?</w:t>
      </w:r>
    </w:p>
    <w:p w14:paraId="672D7A2A" w14:textId="20B87735" w:rsidR="5B1F8A65" w:rsidRPr="005E5F55" w:rsidRDefault="65A0C831" w:rsidP="005E5F55">
      <w:pPr>
        <w:pStyle w:val="Prrafodelista"/>
        <w:numPr>
          <w:ilvl w:val="0"/>
          <w:numId w:val="46"/>
        </w:numPr>
        <w:spacing w:beforeAutospacing="1" w:afterAutospacing="1" w:line="360" w:lineRule="auto"/>
        <w:rPr>
          <w:rFonts w:asciiTheme="majorBidi" w:eastAsia="Calibri" w:hAnsiTheme="majorBidi" w:cstheme="majorBidi"/>
          <w:color w:val="4472C4" w:themeColor="accent5"/>
        </w:rPr>
      </w:pPr>
      <w:r w:rsidRPr="005E5F55">
        <w:rPr>
          <w:rFonts w:asciiTheme="majorBidi" w:eastAsia="Calibri" w:hAnsiTheme="majorBidi" w:cstheme="majorBidi"/>
          <w:color w:val="4472C4" w:themeColor="accent5"/>
        </w:rPr>
        <w:t>F</w:t>
      </w:r>
      <w:r w:rsidR="7286EF40" w:rsidRPr="005E5F55">
        <w:rPr>
          <w:rFonts w:asciiTheme="majorBidi" w:eastAsia="Calibri" w:hAnsiTheme="majorBidi" w:cstheme="majorBidi"/>
          <w:color w:val="4472C4" w:themeColor="accent5"/>
        </w:rPr>
        <w:t>uturo en la empresa</w:t>
      </w:r>
    </w:p>
    <w:p w14:paraId="1DF0B5BA" w14:textId="6B34A7BB" w:rsidR="5B1F8A65" w:rsidRPr="005E5F55" w:rsidRDefault="1119CE2E" w:rsidP="005E5F55">
      <w:pPr>
        <w:pStyle w:val="Prrafodelista"/>
        <w:numPr>
          <w:ilvl w:val="0"/>
          <w:numId w:val="46"/>
        </w:numPr>
        <w:spacing w:line="360" w:lineRule="auto"/>
        <w:rPr>
          <w:rFonts w:asciiTheme="majorBidi" w:hAnsiTheme="majorBidi" w:cstheme="majorBidi"/>
        </w:rPr>
      </w:pPr>
      <w:r w:rsidRPr="005E5F55">
        <w:rPr>
          <w:rFonts w:asciiTheme="majorBidi" w:eastAsia="Calibri" w:hAnsiTheme="majorBidi" w:cstheme="majorBidi"/>
        </w:rPr>
        <w:t>¿Cuál es tu proyección en la empresa?</w:t>
      </w:r>
    </w:p>
    <w:p w14:paraId="439432C7" w14:textId="7635B900" w:rsidR="5B1F8A65" w:rsidRPr="004D2E88" w:rsidRDefault="1119CE2E" w:rsidP="004D2E88">
      <w:pPr>
        <w:pStyle w:val="Prrafodelista"/>
        <w:numPr>
          <w:ilvl w:val="0"/>
          <w:numId w:val="46"/>
        </w:numPr>
        <w:spacing w:beforeAutospacing="1" w:afterAutospacing="1" w:line="360" w:lineRule="auto"/>
        <w:rPr>
          <w:rFonts w:asciiTheme="majorBidi" w:eastAsia="Calibri" w:hAnsiTheme="majorBidi" w:cstheme="majorBidi"/>
        </w:rPr>
      </w:pPr>
      <w:r w:rsidRPr="005E5F55">
        <w:rPr>
          <w:rFonts w:asciiTheme="majorBidi" w:eastAsia="Calibri" w:hAnsiTheme="majorBidi" w:cstheme="majorBidi"/>
        </w:rPr>
        <w:t xml:space="preserve">¿qué te falta? ¿qué te gustaría recibir de la empresa? </w:t>
      </w:r>
    </w:p>
    <w:p w14:paraId="5924F0D9" w14:textId="1F0BF8F2" w:rsidR="36A9B06F" w:rsidRDefault="001353A1" w:rsidP="542A51E6">
      <w:pPr>
        <w:pStyle w:val="Ttulo3"/>
        <w:numPr>
          <w:ilvl w:val="0"/>
          <w:numId w:val="0"/>
        </w:numPr>
        <w:rPr>
          <w:rFonts w:eastAsia="Calibri"/>
          <w:lang w:val="es-MX"/>
        </w:rPr>
      </w:pPr>
      <w:bookmarkStart w:id="67" w:name="_Toc120548142"/>
      <w:r w:rsidRPr="542A51E6">
        <w:rPr>
          <w:rFonts w:eastAsia="Calibri"/>
        </w:rPr>
        <w:t xml:space="preserve">Anexo </w:t>
      </w:r>
      <w:r w:rsidR="00F27899" w:rsidRPr="542A51E6">
        <w:rPr>
          <w:rFonts w:eastAsia="Calibri"/>
        </w:rPr>
        <w:t>2:</w:t>
      </w:r>
      <w:r w:rsidR="36A9B06F" w:rsidRPr="542A51E6">
        <w:rPr>
          <w:rFonts w:eastAsia="Calibri"/>
        </w:rPr>
        <w:t xml:space="preserve"> </w:t>
      </w:r>
      <w:r w:rsidR="36A9B06F" w:rsidRPr="542A51E6">
        <w:rPr>
          <w:rFonts w:eastAsia="Calibri"/>
          <w:lang w:val="es-MX"/>
        </w:rPr>
        <w:t>Encuesta a clientes d</w:t>
      </w:r>
      <w:r w:rsidR="490ADF2F" w:rsidRPr="542A51E6">
        <w:rPr>
          <w:rFonts w:eastAsia="Calibri"/>
          <w:lang w:val="es-MX"/>
        </w:rPr>
        <w:t>e la empresa</w:t>
      </w:r>
      <w:bookmarkEnd w:id="67"/>
    </w:p>
    <w:p w14:paraId="2ABF314A" w14:textId="4F5F7F59" w:rsidR="36A9B06F" w:rsidRDefault="36A9B06F" w:rsidP="542A51E6">
      <w:pPr>
        <w:pStyle w:val="Prrafodelista"/>
        <w:numPr>
          <w:ilvl w:val="0"/>
          <w:numId w:val="25"/>
        </w:numPr>
        <w:spacing w:beforeAutospacing="1" w:after="160" w:afterAutospacing="1" w:line="360" w:lineRule="auto"/>
        <w:rPr>
          <w:rFonts w:ascii="Times New Roman" w:eastAsia="Calibri" w:hAnsi="Times New Roman"/>
          <w:sz w:val="24"/>
          <w:szCs w:val="24"/>
        </w:rPr>
      </w:pPr>
      <w:r w:rsidRPr="542A51E6">
        <w:rPr>
          <w:rFonts w:ascii="Times New Roman" w:eastAsia="Calibri" w:hAnsi="Times New Roman"/>
          <w:sz w:val="24"/>
          <w:szCs w:val="24"/>
        </w:rPr>
        <w:t xml:space="preserve">¿Cómo te enteraste de </w:t>
      </w:r>
      <w:r w:rsidR="5E6071AE" w:rsidRPr="542A51E6">
        <w:rPr>
          <w:rFonts w:ascii="Times New Roman" w:eastAsia="Calibri" w:hAnsi="Times New Roman"/>
          <w:sz w:val="24"/>
          <w:szCs w:val="24"/>
        </w:rPr>
        <w:t>la empresa</w:t>
      </w:r>
      <w:r w:rsidRPr="542A51E6">
        <w:rPr>
          <w:rFonts w:ascii="Times New Roman" w:eastAsia="Calibri" w:hAnsi="Times New Roman"/>
          <w:sz w:val="24"/>
          <w:szCs w:val="24"/>
        </w:rPr>
        <w:t>?</w:t>
      </w:r>
    </w:p>
    <w:p w14:paraId="7F2B328B" w14:textId="12BDD832"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¿Desde cuándo trabajas con ellos?</w:t>
      </w:r>
    </w:p>
    <w:p w14:paraId="43E9CBB0" w14:textId="3BEEA383"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 xml:space="preserve"> ¿Qué producto/servicio te brindan/brindaron?</w:t>
      </w:r>
    </w:p>
    <w:p w14:paraId="62F08813" w14:textId="1759A520"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 xml:space="preserve">¿En qué te basaste para decidir contratar sus servicios/productos? </w:t>
      </w:r>
    </w:p>
    <w:p w14:paraId="58996346" w14:textId="6838B84F" w:rsidR="36A9B06F" w:rsidRDefault="36A9B06F" w:rsidP="542A51E6">
      <w:pPr>
        <w:pStyle w:val="Prrafodelista"/>
        <w:numPr>
          <w:ilvl w:val="0"/>
          <w:numId w:val="25"/>
        </w:numPr>
        <w:spacing w:beforeAutospacing="1" w:after="160" w:afterAutospacing="1" w:line="360" w:lineRule="auto"/>
        <w:rPr>
          <w:rFonts w:ascii="Times New Roman" w:eastAsia="Calibri" w:hAnsi="Times New Roman"/>
          <w:sz w:val="24"/>
          <w:szCs w:val="24"/>
        </w:rPr>
      </w:pPr>
      <w:r w:rsidRPr="542A51E6">
        <w:rPr>
          <w:rFonts w:ascii="Times New Roman" w:eastAsia="Calibri" w:hAnsi="Times New Roman"/>
          <w:sz w:val="24"/>
          <w:szCs w:val="24"/>
        </w:rPr>
        <w:t xml:space="preserve">Del 1 al 5 ¿Qué tan satisfecho estás con el producto/servicio que </w:t>
      </w:r>
      <w:r w:rsidR="7C582653" w:rsidRPr="542A51E6">
        <w:rPr>
          <w:rFonts w:ascii="Times New Roman" w:eastAsia="Calibri" w:hAnsi="Times New Roman"/>
          <w:sz w:val="24"/>
          <w:szCs w:val="24"/>
        </w:rPr>
        <w:t>recibiste?</w:t>
      </w:r>
    </w:p>
    <w:p w14:paraId="5DC4F229" w14:textId="7F2D44BA"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¿Qué es lo que valoras de la empresa?</w:t>
      </w:r>
    </w:p>
    <w:p w14:paraId="481A7697" w14:textId="6AACFBA1"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¿Qué es lo que valoras del producto/servicio que recibiste de la empresa?</w:t>
      </w:r>
    </w:p>
    <w:p w14:paraId="25BA1D32" w14:textId="33DEFD82"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¿Qué le cambiarías a la empresa?</w:t>
      </w:r>
    </w:p>
    <w:p w14:paraId="5FDF9741" w14:textId="51DC21E8"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¿Qué le cambiarías al producto/servicio que recibiste de la empresa?</w:t>
      </w:r>
    </w:p>
    <w:p w14:paraId="415A3493" w14:textId="6FAF811A" w:rsidR="36A9B06F" w:rsidRDefault="36A9B06F" w:rsidP="542A51E6">
      <w:pPr>
        <w:pStyle w:val="Prrafodelista"/>
        <w:numPr>
          <w:ilvl w:val="0"/>
          <w:numId w:val="25"/>
        </w:numPr>
        <w:spacing w:beforeAutospacing="1" w:after="160" w:afterAutospacing="1" w:line="360" w:lineRule="auto"/>
        <w:rPr>
          <w:rFonts w:ascii="Times New Roman" w:eastAsia="Calibri" w:hAnsi="Times New Roman"/>
          <w:sz w:val="24"/>
          <w:szCs w:val="24"/>
        </w:rPr>
      </w:pPr>
      <w:r w:rsidRPr="542A51E6">
        <w:rPr>
          <w:rFonts w:ascii="Times New Roman" w:eastAsia="Calibri" w:hAnsi="Times New Roman"/>
          <w:sz w:val="24"/>
          <w:szCs w:val="24"/>
        </w:rPr>
        <w:t xml:space="preserve">¿Volverías a contratar a </w:t>
      </w:r>
      <w:r w:rsidR="399AEB34" w:rsidRPr="542A51E6">
        <w:rPr>
          <w:rFonts w:ascii="Times New Roman" w:eastAsia="Calibri" w:hAnsi="Times New Roman"/>
          <w:sz w:val="24"/>
          <w:szCs w:val="24"/>
        </w:rPr>
        <w:t>los servicios de la empresa</w:t>
      </w:r>
      <w:r w:rsidRPr="542A51E6">
        <w:rPr>
          <w:rFonts w:ascii="Times New Roman" w:eastAsia="Calibri" w:hAnsi="Times New Roman"/>
          <w:sz w:val="24"/>
          <w:szCs w:val="24"/>
        </w:rPr>
        <w:t>? SI/NO ¿Por qué?</w:t>
      </w:r>
    </w:p>
    <w:p w14:paraId="2814785C" w14:textId="3DEDC96B" w:rsidR="36A9B06F" w:rsidRDefault="36A9B06F" w:rsidP="00540417">
      <w:pPr>
        <w:pStyle w:val="Prrafodelista"/>
        <w:numPr>
          <w:ilvl w:val="0"/>
          <w:numId w:val="25"/>
        </w:numPr>
        <w:spacing w:beforeAutospacing="1" w:after="160" w:afterAutospacing="1" w:line="360" w:lineRule="auto"/>
        <w:rPr>
          <w:rFonts w:ascii="Times New Roman" w:eastAsia="Calibri" w:hAnsi="Times New Roman"/>
          <w:sz w:val="24"/>
          <w:szCs w:val="24"/>
        </w:rPr>
      </w:pPr>
      <w:r w:rsidRPr="2B883B9D">
        <w:rPr>
          <w:rFonts w:ascii="Times New Roman" w:eastAsia="Calibri" w:hAnsi="Times New Roman"/>
          <w:sz w:val="24"/>
          <w:szCs w:val="24"/>
        </w:rPr>
        <w:t xml:space="preserve">¿Recibiste algún servicio </w:t>
      </w:r>
      <w:r w:rsidR="00F27899" w:rsidRPr="2B883B9D">
        <w:rPr>
          <w:rFonts w:ascii="Times New Roman" w:eastAsia="Calibri" w:hAnsi="Times New Roman"/>
          <w:sz w:val="24"/>
          <w:szCs w:val="24"/>
        </w:rPr>
        <w:t>postventa</w:t>
      </w:r>
      <w:r w:rsidRPr="2B883B9D">
        <w:rPr>
          <w:rFonts w:ascii="Times New Roman" w:eastAsia="Calibri" w:hAnsi="Times New Roman"/>
          <w:sz w:val="24"/>
          <w:szCs w:val="24"/>
        </w:rPr>
        <w:t>?</w:t>
      </w:r>
    </w:p>
    <w:p w14:paraId="2D1532AB" w14:textId="3C651533" w:rsidR="36A9B06F" w:rsidRDefault="36A9B06F" w:rsidP="00540417">
      <w:pPr>
        <w:pStyle w:val="Prrafodelista"/>
        <w:numPr>
          <w:ilvl w:val="0"/>
          <w:numId w:val="25"/>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 xml:space="preserve">Fortalezas y debilidades de </w:t>
      </w:r>
      <w:r w:rsidR="5B006E3F" w:rsidRPr="2B883B9D">
        <w:rPr>
          <w:rFonts w:ascii="Times New Roman" w:eastAsia="Calibri" w:hAnsi="Times New Roman"/>
          <w:sz w:val="24"/>
          <w:szCs w:val="24"/>
        </w:rPr>
        <w:t>su producto</w:t>
      </w:r>
    </w:p>
    <w:p w14:paraId="092C9DC3" w14:textId="26A53284" w:rsidR="36A9B06F" w:rsidRDefault="36A9B06F" w:rsidP="00540417">
      <w:pPr>
        <w:pStyle w:val="Prrafodelista"/>
        <w:numPr>
          <w:ilvl w:val="0"/>
          <w:numId w:val="25"/>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Del 1 al 5 ¿Cuál es tu nivel de satisfacción para los siguientes criterios?</w:t>
      </w:r>
    </w:p>
    <w:p w14:paraId="273987EB" w14:textId="2A592AE7"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Calidad del producto/servicio</w:t>
      </w:r>
    </w:p>
    <w:p w14:paraId="50344489" w14:textId="35A2D45E"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Funcionalidad del servicio</w:t>
      </w:r>
    </w:p>
    <w:p w14:paraId="644A55CB" w14:textId="0E66F063"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Respeto de los plazos de entrega</w:t>
      </w:r>
    </w:p>
    <w:p w14:paraId="12F69D34" w14:textId="4B2DAF18"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Calidad de servicio post venta</w:t>
      </w:r>
    </w:p>
    <w:p w14:paraId="18AECC78" w14:textId="16E05D64"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Respeto del trato en la cobranza</w:t>
      </w:r>
    </w:p>
    <w:p w14:paraId="4B93F41B" w14:textId="2907C106"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Trato con vendedores</w:t>
      </w:r>
    </w:p>
    <w:p w14:paraId="0F6678CD" w14:textId="7C0ACD7A" w:rsidR="1F038591" w:rsidRDefault="1F038591" w:rsidP="00540417">
      <w:pPr>
        <w:pStyle w:val="Prrafodelista"/>
        <w:numPr>
          <w:ilvl w:val="0"/>
          <w:numId w:val="24"/>
        </w:numPr>
        <w:spacing w:beforeAutospacing="1" w:after="165" w:line="360" w:lineRule="auto"/>
        <w:rPr>
          <w:rFonts w:ascii="Times New Roman" w:eastAsia="Calibri" w:hAnsi="Times New Roman"/>
          <w:sz w:val="24"/>
          <w:szCs w:val="24"/>
        </w:rPr>
      </w:pPr>
      <w:r w:rsidRPr="2B883B9D">
        <w:rPr>
          <w:rFonts w:ascii="Times New Roman" w:eastAsia="Calibri" w:hAnsi="Times New Roman"/>
          <w:sz w:val="24"/>
          <w:szCs w:val="24"/>
        </w:rPr>
        <w:t>Otro (especificar)</w:t>
      </w:r>
    </w:p>
    <w:p w14:paraId="6948383D" w14:textId="47DDA178" w:rsidR="6957D4EB" w:rsidRDefault="1F038591" w:rsidP="542A51E6">
      <w:pPr>
        <w:pStyle w:val="Prrafodelista"/>
        <w:numPr>
          <w:ilvl w:val="0"/>
          <w:numId w:val="25"/>
        </w:numPr>
        <w:spacing w:beforeAutospacing="1" w:after="165" w:line="360" w:lineRule="auto"/>
        <w:rPr>
          <w:rFonts w:ascii="Times New Roman" w:eastAsia="Calibri" w:hAnsi="Times New Roman"/>
          <w:sz w:val="24"/>
          <w:szCs w:val="24"/>
        </w:rPr>
      </w:pPr>
      <w:r w:rsidRPr="542A51E6">
        <w:rPr>
          <w:rFonts w:ascii="Times New Roman" w:eastAsia="Calibri" w:hAnsi="Times New Roman"/>
          <w:sz w:val="24"/>
          <w:szCs w:val="24"/>
        </w:rPr>
        <w:t xml:space="preserve">Menciona </w:t>
      </w:r>
      <w:r w:rsidR="36A9B06F" w:rsidRPr="542A51E6">
        <w:rPr>
          <w:rFonts w:ascii="Times New Roman" w:eastAsia="Calibri" w:hAnsi="Times New Roman"/>
          <w:sz w:val="24"/>
          <w:szCs w:val="24"/>
        </w:rPr>
        <w:t xml:space="preserve">3 valores que identifican </w:t>
      </w:r>
      <w:r w:rsidR="2F6E99FC" w:rsidRPr="542A51E6">
        <w:rPr>
          <w:rFonts w:ascii="Times New Roman" w:eastAsia="Calibri" w:hAnsi="Times New Roman"/>
          <w:sz w:val="24"/>
          <w:szCs w:val="24"/>
        </w:rPr>
        <w:t>de la empresa</w:t>
      </w:r>
    </w:p>
    <w:p w14:paraId="738D4FA9" w14:textId="77777777" w:rsidR="00B311A5" w:rsidRPr="009F2FFF" w:rsidRDefault="00B311A5" w:rsidP="00B311A5">
      <w:pPr>
        <w:rPr>
          <w:sz w:val="28"/>
          <w:szCs w:val="28"/>
        </w:rPr>
      </w:pPr>
    </w:p>
    <w:p w14:paraId="766C7AD8" w14:textId="4AA2E5D4" w:rsidR="00BF4DBA" w:rsidRDefault="00BF4DBA">
      <w:pPr>
        <w:spacing w:after="160" w:line="259" w:lineRule="auto"/>
        <w:rPr>
          <w:rFonts w:eastAsiaTheme="majorEastAsia"/>
          <w:sz w:val="28"/>
          <w:szCs w:val="28"/>
        </w:rPr>
      </w:pPr>
      <w:r w:rsidRPr="3CF35967">
        <w:rPr>
          <w:sz w:val="28"/>
          <w:szCs w:val="28"/>
        </w:rPr>
        <w:br w:type="page"/>
      </w:r>
    </w:p>
    <w:p w14:paraId="0F35EC86" w14:textId="707AF25F" w:rsidR="00B311A5" w:rsidRPr="009F2FFF" w:rsidRDefault="00B311A5" w:rsidP="00CB16D6">
      <w:pPr>
        <w:pStyle w:val="Ttulo1"/>
      </w:pPr>
      <w:bookmarkStart w:id="68" w:name="_Toc120548144"/>
      <w:r w:rsidRPr="3CF35967">
        <w:t xml:space="preserve">2. </w:t>
      </w:r>
      <w:bookmarkStart w:id="69" w:name="_Hlk31038923"/>
      <w:r w:rsidRPr="3CF35967">
        <w:t>Productos</w:t>
      </w:r>
      <w:bookmarkEnd w:id="68"/>
      <w:bookmarkEnd w:id="69"/>
      <w:r w:rsidR="00291922" w:rsidRPr="3CF35967">
        <w:t xml:space="preserve"> </w:t>
      </w:r>
    </w:p>
    <w:p w14:paraId="5B3CCAF8" w14:textId="77777777" w:rsidR="00C04B9A" w:rsidRDefault="00C04B9A" w:rsidP="00C04B9A">
      <w:pPr>
        <w:pStyle w:val="Prrafodelista"/>
        <w:spacing w:line="360" w:lineRule="auto"/>
        <w:ind w:left="851"/>
        <w:rPr>
          <w:rFonts w:ascii="Times New Roman" w:hAnsi="Times New Roman"/>
          <w:sz w:val="24"/>
          <w:szCs w:val="24"/>
        </w:rPr>
      </w:pPr>
    </w:p>
    <w:p w14:paraId="405ECC67" w14:textId="77777777" w:rsidR="00B311A5" w:rsidRPr="00125C76" w:rsidRDefault="00B311A5" w:rsidP="00540417">
      <w:pPr>
        <w:pStyle w:val="Prrafodelista"/>
        <w:numPr>
          <w:ilvl w:val="0"/>
          <w:numId w:val="1"/>
        </w:numPr>
        <w:spacing w:line="360" w:lineRule="auto"/>
        <w:ind w:left="851"/>
        <w:rPr>
          <w:rFonts w:ascii="Times New Roman" w:hAnsi="Times New Roman"/>
          <w:sz w:val="24"/>
          <w:szCs w:val="24"/>
        </w:rPr>
      </w:pPr>
      <w:r w:rsidRPr="00125C76">
        <w:rPr>
          <w:rFonts w:ascii="Times New Roman" w:hAnsi="Times New Roman"/>
          <w:sz w:val="24"/>
          <w:szCs w:val="24"/>
        </w:rPr>
        <w:t>Presenta el producto de acuerdo con su tipología:</w:t>
      </w:r>
    </w:p>
    <w:p w14:paraId="0FD45094" w14:textId="01DB3E6A" w:rsidR="00B311A5" w:rsidRPr="00125C76" w:rsidRDefault="004A4873" w:rsidP="00540417">
      <w:pPr>
        <w:pStyle w:val="Prrafodelista"/>
        <w:numPr>
          <w:ilvl w:val="2"/>
          <w:numId w:val="2"/>
        </w:numPr>
        <w:spacing w:line="360" w:lineRule="auto"/>
        <w:ind w:left="1418"/>
        <w:rPr>
          <w:rFonts w:ascii="Times New Roman" w:hAnsi="Times New Roman"/>
          <w:sz w:val="24"/>
          <w:szCs w:val="24"/>
        </w:rPr>
      </w:pPr>
      <w:r w:rsidRPr="00125C76">
        <w:rPr>
          <w:rFonts w:ascii="Times New Roman" w:hAnsi="Times New Roman"/>
          <w:sz w:val="24"/>
          <w:szCs w:val="24"/>
        </w:rPr>
        <w:t>Recursos Humanos</w:t>
      </w:r>
    </w:p>
    <w:p w14:paraId="48CA0B22" w14:textId="0C4617FB" w:rsidR="004A4873" w:rsidRPr="00125C76" w:rsidRDefault="652C4967" w:rsidP="00540417">
      <w:pPr>
        <w:pStyle w:val="Prrafodelista"/>
        <w:numPr>
          <w:ilvl w:val="3"/>
          <w:numId w:val="2"/>
        </w:numPr>
        <w:spacing w:line="360" w:lineRule="auto"/>
        <w:rPr>
          <w:rFonts w:ascii="Times New Roman" w:hAnsi="Times New Roman"/>
          <w:sz w:val="24"/>
          <w:szCs w:val="24"/>
        </w:rPr>
      </w:pPr>
      <w:r w:rsidRPr="20CA7EA6">
        <w:rPr>
          <w:rFonts w:ascii="Times New Roman" w:hAnsi="Times New Roman"/>
          <w:sz w:val="24"/>
          <w:szCs w:val="24"/>
        </w:rPr>
        <w:t>Manual de Rec</w:t>
      </w:r>
      <w:r w:rsidR="551DA099" w:rsidRPr="20CA7EA6">
        <w:rPr>
          <w:rFonts w:ascii="Times New Roman" w:hAnsi="Times New Roman"/>
          <w:sz w:val="24"/>
          <w:szCs w:val="24"/>
        </w:rPr>
        <w:t xml:space="preserve">lutamiento, selección de personal. </w:t>
      </w:r>
      <w:r w:rsidR="0B3593FE" w:rsidRPr="0C83CD23">
        <w:rPr>
          <w:rFonts w:ascii="Times New Roman" w:hAnsi="Times New Roman"/>
          <w:sz w:val="24"/>
          <w:szCs w:val="24"/>
        </w:rPr>
        <w:t>Incluye apartado de r</w:t>
      </w:r>
      <w:r w:rsidR="3C5CE57E" w:rsidRPr="0C83CD23">
        <w:rPr>
          <w:rFonts w:ascii="Times New Roman" w:hAnsi="Times New Roman"/>
          <w:sz w:val="24"/>
          <w:szCs w:val="24"/>
        </w:rPr>
        <w:t>estructura organizacional,</w:t>
      </w:r>
      <w:r w:rsidR="1D6FDB2D" w:rsidRPr="0C83CD23">
        <w:rPr>
          <w:rFonts w:ascii="Times New Roman" w:hAnsi="Times New Roman"/>
          <w:sz w:val="24"/>
          <w:szCs w:val="24"/>
        </w:rPr>
        <w:t xml:space="preserve"> descripción y perfiles d</w:t>
      </w:r>
      <w:r w:rsidR="0B3593FE" w:rsidRPr="0C83CD23">
        <w:rPr>
          <w:rFonts w:ascii="Times New Roman" w:hAnsi="Times New Roman"/>
          <w:sz w:val="24"/>
          <w:szCs w:val="24"/>
        </w:rPr>
        <w:t>e</w:t>
      </w:r>
      <w:r w:rsidR="1D6FDB2D" w:rsidRPr="0C83CD23">
        <w:rPr>
          <w:rFonts w:ascii="Times New Roman" w:hAnsi="Times New Roman"/>
          <w:sz w:val="24"/>
          <w:szCs w:val="24"/>
        </w:rPr>
        <w:t xml:space="preserve"> puesto, trámites laborales, r</w:t>
      </w:r>
      <w:r w:rsidR="08389077" w:rsidRPr="0C83CD23">
        <w:rPr>
          <w:rFonts w:ascii="Times New Roman" w:hAnsi="Times New Roman"/>
          <w:sz w:val="24"/>
          <w:szCs w:val="24"/>
        </w:rPr>
        <w:t>e</w:t>
      </w:r>
      <w:r w:rsidR="0B3593FE" w:rsidRPr="0C83CD23">
        <w:rPr>
          <w:rFonts w:ascii="Times New Roman" w:hAnsi="Times New Roman"/>
          <w:sz w:val="24"/>
          <w:szCs w:val="24"/>
        </w:rPr>
        <w:t xml:space="preserve">glamento, </w:t>
      </w:r>
      <w:r w:rsidR="33E030FC" w:rsidRPr="1BC1265C">
        <w:rPr>
          <w:rFonts w:ascii="Times New Roman" w:hAnsi="Times New Roman"/>
          <w:sz w:val="24"/>
          <w:szCs w:val="24"/>
        </w:rPr>
        <w:t>y</w:t>
      </w:r>
      <w:r w:rsidR="0B3593FE" w:rsidRPr="1BC1265C">
        <w:rPr>
          <w:rFonts w:ascii="Times New Roman" w:hAnsi="Times New Roman"/>
          <w:sz w:val="24"/>
          <w:szCs w:val="24"/>
        </w:rPr>
        <w:t xml:space="preserve"> </w:t>
      </w:r>
      <w:r w:rsidR="0B3593FE" w:rsidRPr="0C83CD23">
        <w:rPr>
          <w:rFonts w:ascii="Times New Roman" w:hAnsi="Times New Roman"/>
          <w:sz w:val="24"/>
          <w:szCs w:val="24"/>
        </w:rPr>
        <w:t>nóminas</w:t>
      </w:r>
    </w:p>
    <w:p w14:paraId="3491EF4D" w14:textId="28C82A0E" w:rsidR="004A4873" w:rsidRPr="00125C76" w:rsidRDefault="0838E81D" w:rsidP="00540417">
      <w:pPr>
        <w:pStyle w:val="Prrafodelista"/>
        <w:numPr>
          <w:ilvl w:val="3"/>
          <w:numId w:val="2"/>
        </w:numPr>
        <w:spacing w:line="360" w:lineRule="auto"/>
        <w:rPr>
          <w:rFonts w:ascii="Times New Roman" w:hAnsi="Times New Roman"/>
          <w:sz w:val="24"/>
          <w:szCs w:val="24"/>
        </w:rPr>
      </w:pPr>
      <w:r w:rsidRPr="4B884FF8">
        <w:rPr>
          <w:rFonts w:ascii="Times New Roman" w:hAnsi="Times New Roman"/>
          <w:sz w:val="24"/>
          <w:szCs w:val="24"/>
        </w:rPr>
        <w:t>Examen para nuevo ingreso</w:t>
      </w:r>
      <w:r w:rsidR="1E9F4F67" w:rsidRPr="4B884FF8">
        <w:rPr>
          <w:rFonts w:ascii="Times New Roman" w:hAnsi="Times New Roman"/>
          <w:sz w:val="24"/>
          <w:szCs w:val="24"/>
        </w:rPr>
        <w:t xml:space="preserve"> (lógico-matemático </w:t>
      </w:r>
      <w:r w:rsidR="29C6DD79" w:rsidRPr="4B884FF8">
        <w:rPr>
          <w:rFonts w:ascii="Times New Roman" w:hAnsi="Times New Roman"/>
          <w:sz w:val="24"/>
          <w:szCs w:val="24"/>
        </w:rPr>
        <w:t>básico)</w:t>
      </w:r>
    </w:p>
    <w:p w14:paraId="738F1BA8" w14:textId="6CF7EC29" w:rsidR="004A4873" w:rsidRPr="00125C76" w:rsidRDefault="38798D13" w:rsidP="00540417">
      <w:pPr>
        <w:pStyle w:val="Prrafodelista"/>
        <w:numPr>
          <w:ilvl w:val="3"/>
          <w:numId w:val="2"/>
        </w:numPr>
        <w:spacing w:line="360" w:lineRule="auto"/>
        <w:rPr>
          <w:rFonts w:ascii="Times New Roman" w:hAnsi="Times New Roman"/>
          <w:sz w:val="24"/>
          <w:szCs w:val="24"/>
        </w:rPr>
      </w:pPr>
      <w:r w:rsidRPr="6E1DEAF9">
        <w:rPr>
          <w:rFonts w:ascii="Times New Roman" w:hAnsi="Times New Roman"/>
          <w:sz w:val="24"/>
          <w:szCs w:val="24"/>
        </w:rPr>
        <w:t>Perfiles y descripciones de puesto</w:t>
      </w:r>
    </w:p>
    <w:p w14:paraId="4A69DD15" w14:textId="6286643C" w:rsidR="119C2A62" w:rsidRDefault="03AB9CD9" w:rsidP="00540417">
      <w:pPr>
        <w:pStyle w:val="Prrafodelista"/>
        <w:numPr>
          <w:ilvl w:val="2"/>
          <w:numId w:val="2"/>
        </w:numPr>
        <w:spacing w:line="360" w:lineRule="auto"/>
        <w:ind w:left="1418"/>
        <w:rPr>
          <w:rFonts w:ascii="Times New Roman" w:hAnsi="Times New Roman"/>
          <w:sz w:val="24"/>
          <w:szCs w:val="24"/>
        </w:rPr>
      </w:pPr>
      <w:r w:rsidRPr="5D4E1948">
        <w:rPr>
          <w:rFonts w:ascii="Times New Roman" w:hAnsi="Times New Roman"/>
          <w:sz w:val="24"/>
          <w:szCs w:val="24"/>
        </w:rPr>
        <w:t>O</w:t>
      </w:r>
      <w:r w:rsidR="73E8B57C" w:rsidRPr="5D4E1948">
        <w:rPr>
          <w:rFonts w:ascii="Times New Roman" w:hAnsi="Times New Roman"/>
          <w:sz w:val="24"/>
          <w:szCs w:val="24"/>
        </w:rPr>
        <w:t>p</w:t>
      </w:r>
      <w:r w:rsidRPr="5D4E1948">
        <w:rPr>
          <w:rFonts w:ascii="Times New Roman" w:hAnsi="Times New Roman"/>
          <w:sz w:val="24"/>
          <w:szCs w:val="24"/>
        </w:rPr>
        <w:t>eraciones</w:t>
      </w:r>
    </w:p>
    <w:p w14:paraId="12774496" w14:textId="176B5927" w:rsidR="119C2A62" w:rsidRDefault="119C2A62" w:rsidP="00540417">
      <w:pPr>
        <w:pStyle w:val="Prrafodelista"/>
        <w:numPr>
          <w:ilvl w:val="3"/>
          <w:numId w:val="2"/>
        </w:numPr>
        <w:spacing w:line="360" w:lineRule="auto"/>
        <w:rPr>
          <w:rFonts w:ascii="Times New Roman" w:hAnsi="Times New Roman"/>
          <w:sz w:val="24"/>
          <w:szCs w:val="24"/>
        </w:rPr>
      </w:pPr>
      <w:r w:rsidRPr="4B884FF8">
        <w:rPr>
          <w:rFonts w:ascii="Times New Roman" w:hAnsi="Times New Roman"/>
          <w:sz w:val="24"/>
          <w:szCs w:val="24"/>
        </w:rPr>
        <w:t xml:space="preserve">Manual de Aseguramiento de la </w:t>
      </w:r>
      <w:r w:rsidR="03AB9CD9" w:rsidRPr="5D4E1948">
        <w:rPr>
          <w:rFonts w:ascii="Times New Roman" w:hAnsi="Times New Roman"/>
          <w:sz w:val="24"/>
          <w:szCs w:val="24"/>
        </w:rPr>
        <w:t xml:space="preserve">calidad, con </w:t>
      </w:r>
      <w:r w:rsidR="00AE0E70" w:rsidRPr="5D4E1948">
        <w:rPr>
          <w:rFonts w:ascii="Times New Roman" w:hAnsi="Times New Roman"/>
          <w:sz w:val="24"/>
          <w:szCs w:val="24"/>
        </w:rPr>
        <w:t>Check list</w:t>
      </w:r>
      <w:r w:rsidR="03AB9CD9" w:rsidRPr="5D4E1948">
        <w:rPr>
          <w:rFonts w:ascii="Times New Roman" w:hAnsi="Times New Roman"/>
          <w:sz w:val="24"/>
          <w:szCs w:val="24"/>
        </w:rPr>
        <w:t xml:space="preserve"> para llenar en campo</w:t>
      </w:r>
    </w:p>
    <w:p w14:paraId="167DD796" w14:textId="4B520267" w:rsidR="35C25790" w:rsidRDefault="35C25790" w:rsidP="00540417">
      <w:pPr>
        <w:pStyle w:val="Prrafodelista"/>
        <w:numPr>
          <w:ilvl w:val="3"/>
          <w:numId w:val="2"/>
        </w:numPr>
        <w:spacing w:line="360" w:lineRule="auto"/>
        <w:rPr>
          <w:rFonts w:ascii="Times New Roman" w:hAnsi="Times New Roman"/>
          <w:sz w:val="24"/>
          <w:szCs w:val="24"/>
        </w:rPr>
      </w:pPr>
      <w:r w:rsidRPr="5D4E1948">
        <w:rPr>
          <w:rFonts w:ascii="Times New Roman" w:hAnsi="Times New Roman"/>
          <w:sz w:val="24"/>
          <w:szCs w:val="24"/>
        </w:rPr>
        <w:t>Herramienta de</w:t>
      </w:r>
      <w:r w:rsidRPr="54D1AA6A">
        <w:rPr>
          <w:rFonts w:ascii="Times New Roman" w:hAnsi="Times New Roman"/>
          <w:sz w:val="24"/>
          <w:szCs w:val="24"/>
        </w:rPr>
        <w:t xml:space="preserve"> selección de proyecto</w:t>
      </w:r>
    </w:p>
    <w:p w14:paraId="2DADC6E0" w14:textId="77777777" w:rsidR="004A5807" w:rsidRPr="004A5807" w:rsidRDefault="004A5807" w:rsidP="004A5807">
      <w:pPr>
        <w:pStyle w:val="Prrafodelista"/>
        <w:spacing w:line="360" w:lineRule="auto"/>
        <w:ind w:left="3588"/>
        <w:rPr>
          <w:rFonts w:ascii="Times New Roman" w:hAnsi="Times New Roman"/>
          <w:sz w:val="24"/>
          <w:szCs w:val="24"/>
        </w:rPr>
      </w:pPr>
    </w:p>
    <w:p w14:paraId="13813332" w14:textId="347B1FD6" w:rsidR="004A5807" w:rsidRDefault="32DCC860" w:rsidP="00540417">
      <w:pPr>
        <w:pStyle w:val="Prrafodelista"/>
        <w:numPr>
          <w:ilvl w:val="2"/>
          <w:numId w:val="2"/>
        </w:numPr>
        <w:spacing w:line="360" w:lineRule="auto"/>
        <w:ind w:left="1418"/>
        <w:rPr>
          <w:rFonts w:ascii="Times New Roman" w:hAnsi="Times New Roman"/>
          <w:sz w:val="24"/>
          <w:szCs w:val="24"/>
        </w:rPr>
      </w:pPr>
      <w:r w:rsidRPr="6E1DEAF9">
        <w:rPr>
          <w:rFonts w:ascii="Times New Roman" w:hAnsi="Times New Roman"/>
          <w:sz w:val="24"/>
          <w:szCs w:val="24"/>
        </w:rPr>
        <w:t>Finanzas</w:t>
      </w:r>
      <w:r w:rsidR="004A5807">
        <w:rPr>
          <w:rFonts w:ascii="Times New Roman" w:hAnsi="Times New Roman"/>
          <w:sz w:val="24"/>
          <w:szCs w:val="24"/>
        </w:rPr>
        <w:t xml:space="preserve">   </w:t>
      </w:r>
    </w:p>
    <w:p w14:paraId="5D69C3E4" w14:textId="6F4A0252" w:rsidR="004A5807" w:rsidRPr="004A5807" w:rsidRDefault="10458F3D" w:rsidP="00540417">
      <w:pPr>
        <w:pStyle w:val="Prrafodelista"/>
        <w:numPr>
          <w:ilvl w:val="3"/>
          <w:numId w:val="32"/>
        </w:numPr>
        <w:spacing w:line="360" w:lineRule="auto"/>
        <w:rPr>
          <w:rFonts w:ascii="Times New Roman" w:hAnsi="Times New Roman"/>
          <w:sz w:val="24"/>
          <w:szCs w:val="24"/>
        </w:rPr>
      </w:pPr>
      <w:r w:rsidRPr="090AE709">
        <w:rPr>
          <w:rFonts w:ascii="Times New Roman" w:hAnsi="Times New Roman"/>
          <w:sz w:val="24"/>
          <w:szCs w:val="24"/>
        </w:rPr>
        <w:t>Flujos de efectivo con utilidad por proyecto</w:t>
      </w:r>
    </w:p>
    <w:p w14:paraId="3F4DC6B2" w14:textId="18D11210" w:rsidR="009044C7" w:rsidRPr="004A5807" w:rsidRDefault="00043F0A" w:rsidP="00540417">
      <w:pPr>
        <w:pStyle w:val="Prrafodelista"/>
        <w:numPr>
          <w:ilvl w:val="3"/>
          <w:numId w:val="32"/>
        </w:numPr>
        <w:spacing w:line="360" w:lineRule="auto"/>
        <w:rPr>
          <w:rFonts w:ascii="Times New Roman" w:hAnsi="Times New Roman"/>
          <w:sz w:val="24"/>
          <w:szCs w:val="24"/>
        </w:rPr>
      </w:pPr>
      <w:r>
        <w:rPr>
          <w:rFonts w:ascii="Times New Roman" w:hAnsi="Times New Roman"/>
          <w:sz w:val="24"/>
          <w:szCs w:val="24"/>
        </w:rPr>
        <w:t>Optimización de herramientas financiera</w:t>
      </w:r>
      <w:r w:rsidR="009F31E7">
        <w:rPr>
          <w:rFonts w:ascii="Times New Roman" w:hAnsi="Times New Roman"/>
          <w:sz w:val="24"/>
          <w:szCs w:val="24"/>
        </w:rPr>
        <w:t xml:space="preserve"> de gastos por proyecto</w:t>
      </w:r>
    </w:p>
    <w:p w14:paraId="5BBD9D2E" w14:textId="77777777" w:rsidR="00B362FF" w:rsidRPr="009F2FFF" w:rsidRDefault="00B362FF">
      <w:pPr>
        <w:spacing w:after="160" w:line="259" w:lineRule="auto"/>
        <w:rPr>
          <w:rFonts w:eastAsiaTheme="majorEastAsia"/>
          <w:color w:val="2E74B5" w:themeColor="accent1" w:themeShade="BF"/>
          <w:sz w:val="28"/>
          <w:szCs w:val="28"/>
        </w:rPr>
      </w:pPr>
      <w:r w:rsidRPr="3CF35967">
        <w:rPr>
          <w:sz w:val="28"/>
          <w:szCs w:val="28"/>
        </w:rPr>
        <w:br w:type="page"/>
      </w:r>
    </w:p>
    <w:p w14:paraId="49A6FA37" w14:textId="4572AF58" w:rsidR="00B311A5" w:rsidRPr="009F2FFF" w:rsidRDefault="00B311A5" w:rsidP="009609C8">
      <w:pPr>
        <w:pStyle w:val="Ttulo1"/>
      </w:pPr>
      <w:bookmarkStart w:id="70" w:name="_Toc120548145"/>
      <w:r w:rsidRPr="3CF35967">
        <w:t>3. Reflexión crítica y ética de la experiencia</w:t>
      </w:r>
      <w:bookmarkEnd w:id="70"/>
      <w:r w:rsidRPr="3CF35967">
        <w:t xml:space="preserve"> </w:t>
      </w:r>
    </w:p>
    <w:p w14:paraId="25D9E4CD" w14:textId="77777777" w:rsidR="00B311A5" w:rsidRPr="009F2FFF" w:rsidRDefault="00B311A5" w:rsidP="00B311A5">
      <w:pPr>
        <w:spacing w:line="360" w:lineRule="auto"/>
        <w:rPr>
          <w:b/>
          <w:sz w:val="28"/>
          <w:szCs w:val="28"/>
        </w:rPr>
      </w:pPr>
    </w:p>
    <w:p w14:paraId="332B6317" w14:textId="77777777" w:rsidR="00B311A5" w:rsidRPr="009F2FFF" w:rsidRDefault="00B311A5" w:rsidP="00B311A5">
      <w:pPr>
        <w:spacing w:line="360" w:lineRule="auto"/>
        <w:rPr>
          <w:sz w:val="28"/>
          <w:szCs w:val="28"/>
        </w:rPr>
      </w:pPr>
      <w:r w:rsidRPr="3CF35967">
        <w:rPr>
          <w:sz w:val="28"/>
          <w:szCs w:val="28"/>
        </w:rPr>
        <w:t xml:space="preserve">El RPAP tiene también como propósito documentar la reflexión sobre los aprendizajes en sus múltiples dimensiones, las implicaciones éticas y los aportes sociales del proyecto para compartir una comprensión crítica y amplia de las problemáticas en las que se intervino. </w:t>
      </w:r>
    </w:p>
    <w:p w14:paraId="6D4D2863" w14:textId="77777777" w:rsidR="00B311A5" w:rsidRPr="009F2FFF" w:rsidRDefault="00B311A5" w:rsidP="00B311A5">
      <w:pPr>
        <w:spacing w:line="360" w:lineRule="auto"/>
        <w:rPr>
          <w:rFonts w:asciiTheme="majorBidi" w:hAnsiTheme="majorBidi" w:cstheme="majorBidi"/>
        </w:rPr>
      </w:pPr>
    </w:p>
    <w:p w14:paraId="31E8D938" w14:textId="77777777" w:rsidR="00B311A5" w:rsidRPr="009F2FFF" w:rsidRDefault="00B311A5" w:rsidP="00D21EA0">
      <w:pPr>
        <w:pStyle w:val="Ttulo2"/>
      </w:pPr>
      <w:bookmarkStart w:id="71" w:name="_Toc120548146"/>
      <w:r w:rsidRPr="009F2FFF">
        <w:t xml:space="preserve">3.1 Sensibilización </w:t>
      </w:r>
      <w:r w:rsidRPr="00D21EA0">
        <w:t>ante</w:t>
      </w:r>
      <w:r w:rsidRPr="009F2FFF">
        <w:t xml:space="preserve"> las realidades</w:t>
      </w:r>
      <w:bookmarkEnd w:id="71"/>
    </w:p>
    <w:p w14:paraId="4CE20FF6" w14:textId="77777777" w:rsidR="00B311A5" w:rsidRPr="009F2FFF" w:rsidRDefault="00B311A5" w:rsidP="00B311A5">
      <w:pPr>
        <w:spacing w:line="360" w:lineRule="auto"/>
        <w:rPr>
          <w:rFonts w:asciiTheme="majorBidi" w:hAnsiTheme="majorBidi" w:cstheme="majorBidi"/>
          <w:color w:val="767171" w:themeColor="background2" w:themeShade="80"/>
          <w:lang w:val="es-MX" w:eastAsia="es-MX"/>
        </w:rPr>
      </w:pPr>
    </w:p>
    <w:p w14:paraId="5F329EB0" w14:textId="77777777" w:rsidR="00DF00BB" w:rsidRPr="004D04CE" w:rsidRDefault="07071FA2" w:rsidP="3ED5040A">
      <w:pPr>
        <w:spacing w:line="360" w:lineRule="auto"/>
        <w:rPr>
          <w:rFonts w:asciiTheme="majorBidi" w:hAnsiTheme="majorBidi" w:cstheme="majorBidi"/>
          <w:b/>
          <w:bCs/>
          <w:lang w:val="es-MX" w:eastAsia="es-MX"/>
        </w:rPr>
      </w:pPr>
      <w:r w:rsidRPr="004D04CE">
        <w:rPr>
          <w:rFonts w:asciiTheme="majorBidi" w:hAnsiTheme="majorBidi" w:cstheme="majorBidi"/>
          <w:b/>
          <w:bCs/>
          <w:lang w:val="es-MX" w:eastAsia="es-MX"/>
        </w:rPr>
        <w:t xml:space="preserve">Daniela: </w:t>
      </w:r>
    </w:p>
    <w:p w14:paraId="557B5B3C" w14:textId="1FB94B92" w:rsidR="3ED5040A" w:rsidRDefault="07071FA2" w:rsidP="3ED5040A">
      <w:pPr>
        <w:spacing w:line="360" w:lineRule="auto"/>
        <w:rPr>
          <w:rFonts w:asciiTheme="majorBidi" w:hAnsiTheme="majorBidi" w:cstheme="majorBidi"/>
          <w:lang w:val="es-MX" w:eastAsia="es-MX"/>
        </w:rPr>
      </w:pPr>
      <w:r w:rsidRPr="00DF00BB">
        <w:rPr>
          <w:rFonts w:asciiTheme="majorBidi" w:hAnsiTheme="majorBidi" w:cstheme="majorBidi"/>
          <w:lang w:val="es-MX" w:eastAsia="es-MX"/>
        </w:rPr>
        <w:t>L</w:t>
      </w:r>
      <w:r w:rsidR="6C05D901" w:rsidRPr="00DF00BB">
        <w:rPr>
          <w:rFonts w:asciiTheme="majorBidi" w:hAnsiTheme="majorBidi" w:cstheme="majorBidi"/>
          <w:lang w:val="es-MX" w:eastAsia="es-MX"/>
        </w:rPr>
        <w:t xml:space="preserve">a situación que rodea a las constructoras es bastante </w:t>
      </w:r>
      <w:r w:rsidR="006C36C1" w:rsidRPr="00DF00BB">
        <w:rPr>
          <w:rFonts w:asciiTheme="majorBidi" w:hAnsiTheme="majorBidi" w:cstheme="majorBidi"/>
          <w:lang w:val="es-MX" w:eastAsia="es-MX"/>
        </w:rPr>
        <w:t>crítica</w:t>
      </w:r>
      <w:r w:rsidR="6C05D901" w:rsidRPr="00DF00BB">
        <w:rPr>
          <w:rFonts w:asciiTheme="majorBidi" w:hAnsiTheme="majorBidi" w:cstheme="majorBidi"/>
          <w:lang w:val="es-MX" w:eastAsia="es-MX"/>
        </w:rPr>
        <w:t xml:space="preserve">, pues </w:t>
      </w:r>
      <w:r w:rsidR="15702093" w:rsidRPr="00DF00BB">
        <w:rPr>
          <w:rFonts w:asciiTheme="majorBidi" w:hAnsiTheme="majorBidi" w:cstheme="majorBidi"/>
          <w:lang w:val="es-MX" w:eastAsia="es-MX"/>
        </w:rPr>
        <w:t xml:space="preserve">hay muchas en el mercado que tienen en malas condiciones de trabajo a sus empleados, y que incurren a malas </w:t>
      </w:r>
      <w:r w:rsidR="00F03DAC" w:rsidRPr="00DF00BB">
        <w:rPr>
          <w:rFonts w:asciiTheme="majorBidi" w:hAnsiTheme="majorBidi" w:cstheme="majorBidi"/>
          <w:lang w:val="es-MX" w:eastAsia="es-MX"/>
        </w:rPr>
        <w:t>prácticas</w:t>
      </w:r>
      <w:r w:rsidR="15702093" w:rsidRPr="00DF00BB">
        <w:rPr>
          <w:rFonts w:asciiTheme="majorBidi" w:hAnsiTheme="majorBidi" w:cstheme="majorBidi"/>
          <w:lang w:val="es-MX" w:eastAsia="es-MX"/>
        </w:rPr>
        <w:t>. Resulta bastante o</w:t>
      </w:r>
      <w:r w:rsidR="0016E740" w:rsidRPr="00DF00BB">
        <w:rPr>
          <w:rFonts w:asciiTheme="majorBidi" w:hAnsiTheme="majorBidi" w:cstheme="majorBidi"/>
          <w:lang w:val="es-MX" w:eastAsia="es-MX"/>
        </w:rPr>
        <w:t>ptimis</w:t>
      </w:r>
      <w:r w:rsidR="628A6361" w:rsidRPr="00DF00BB">
        <w:rPr>
          <w:rFonts w:asciiTheme="majorBidi" w:hAnsiTheme="majorBidi" w:cstheme="majorBidi"/>
          <w:lang w:val="es-MX" w:eastAsia="es-MX"/>
        </w:rPr>
        <w:t xml:space="preserve">ta ver escenarios como los de </w:t>
      </w:r>
      <w:r w:rsidR="00A95743">
        <w:rPr>
          <w:rFonts w:asciiTheme="majorBidi" w:hAnsiTheme="majorBidi" w:cstheme="majorBidi"/>
          <w:lang w:val="es-MX" w:eastAsia="es-MX"/>
        </w:rPr>
        <w:t>“La empresa”</w:t>
      </w:r>
      <w:r w:rsidR="628A6361" w:rsidRPr="00DF00BB">
        <w:rPr>
          <w:rFonts w:asciiTheme="majorBidi" w:hAnsiTheme="majorBidi" w:cstheme="majorBidi"/>
          <w:lang w:val="es-MX" w:eastAsia="es-MX"/>
        </w:rPr>
        <w:t xml:space="preserve">, donde se presentan formas alternativas de </w:t>
      </w:r>
      <w:r w:rsidR="098D8832" w:rsidRPr="00DF00BB">
        <w:rPr>
          <w:rFonts w:asciiTheme="majorBidi" w:hAnsiTheme="majorBidi" w:cstheme="majorBidi"/>
          <w:lang w:val="es-MX" w:eastAsia="es-MX"/>
        </w:rPr>
        <w:t>operar y en espacios donde se busca el bienestar de los empleados y de dar proyectos de calidad y éticos.</w:t>
      </w:r>
      <w:r w:rsidR="628A6361" w:rsidRPr="00DF00BB">
        <w:rPr>
          <w:rFonts w:asciiTheme="majorBidi" w:hAnsiTheme="majorBidi" w:cstheme="majorBidi"/>
          <w:lang w:val="es-MX" w:eastAsia="es-MX"/>
        </w:rPr>
        <w:t xml:space="preserve"> </w:t>
      </w:r>
      <w:r w:rsidR="49CB6B18" w:rsidRPr="00DF00BB">
        <w:rPr>
          <w:rFonts w:asciiTheme="majorBidi" w:hAnsiTheme="majorBidi" w:cstheme="majorBidi"/>
          <w:lang w:val="es-MX" w:eastAsia="es-MX"/>
        </w:rPr>
        <w:t xml:space="preserve">Mucho de lo que he aprendido es que una buena planeación y organización son clave, y </w:t>
      </w:r>
      <w:r w:rsidR="43F52BE3" w:rsidRPr="00DF00BB">
        <w:rPr>
          <w:rFonts w:asciiTheme="majorBidi" w:hAnsiTheme="majorBidi" w:cstheme="majorBidi"/>
          <w:lang w:val="es-MX" w:eastAsia="es-MX"/>
        </w:rPr>
        <w:t xml:space="preserve">ya sea en la forma de un archivo, o bien, en una junta de operaciones semanal, los beneficios son inmediatos y de manera muy especial, en el tiempo y trabajo ahorrado. Algunas de las ideas que tuvimos de </w:t>
      </w:r>
      <w:r w:rsidR="00628E6F" w:rsidRPr="00DF00BB">
        <w:rPr>
          <w:rFonts w:asciiTheme="majorBidi" w:hAnsiTheme="majorBidi" w:cstheme="majorBidi"/>
          <w:lang w:val="es-MX" w:eastAsia="es-MX"/>
        </w:rPr>
        <w:t>primeras implementaciones se pueden lograr con una pizca de iniciativa y con el</w:t>
      </w:r>
      <w:r w:rsidR="5A8F8767" w:rsidRPr="00DF00BB">
        <w:rPr>
          <w:rFonts w:asciiTheme="majorBidi" w:hAnsiTheme="majorBidi" w:cstheme="majorBidi"/>
          <w:lang w:val="es-MX" w:eastAsia="es-MX"/>
        </w:rPr>
        <w:t xml:space="preserve"> objetivo de hacer más clara</w:t>
      </w:r>
      <w:r w:rsidR="644B768F" w:rsidRPr="00DF00BB">
        <w:rPr>
          <w:rFonts w:asciiTheme="majorBidi" w:hAnsiTheme="majorBidi" w:cstheme="majorBidi"/>
          <w:lang w:val="es-MX" w:eastAsia="es-MX"/>
        </w:rPr>
        <w:t xml:space="preserve">s y aterrizadas las ideas. </w:t>
      </w:r>
      <w:r w:rsidR="00F03DAC" w:rsidRPr="00DF00BB">
        <w:rPr>
          <w:rFonts w:asciiTheme="majorBidi" w:hAnsiTheme="majorBidi" w:cstheme="majorBidi"/>
          <w:lang w:val="es-MX" w:eastAsia="es-MX"/>
        </w:rPr>
        <w:t>Teniendo</w:t>
      </w:r>
      <w:r w:rsidR="644B768F" w:rsidRPr="00DF00BB">
        <w:rPr>
          <w:rFonts w:asciiTheme="majorBidi" w:hAnsiTheme="majorBidi" w:cstheme="majorBidi"/>
          <w:lang w:val="es-MX" w:eastAsia="es-MX"/>
        </w:rPr>
        <w:t xml:space="preserve"> eso, uno ya puede estar del otro lado</w:t>
      </w:r>
    </w:p>
    <w:p w14:paraId="68E04A45" w14:textId="77777777" w:rsidR="00DF00BB" w:rsidRDefault="00DF00BB" w:rsidP="3ED5040A">
      <w:pPr>
        <w:spacing w:line="360" w:lineRule="auto"/>
        <w:rPr>
          <w:rFonts w:asciiTheme="majorBidi" w:hAnsiTheme="majorBidi" w:cstheme="majorBidi"/>
          <w:lang w:val="es-MX" w:eastAsia="es-MX"/>
        </w:rPr>
      </w:pPr>
    </w:p>
    <w:p w14:paraId="2FC8BC1C" w14:textId="7FFD1184" w:rsidR="00DF00BB" w:rsidRPr="004D04CE" w:rsidRDefault="00F03DAC" w:rsidP="3ED5040A">
      <w:pPr>
        <w:spacing w:line="360" w:lineRule="auto"/>
        <w:rPr>
          <w:rFonts w:asciiTheme="majorBidi" w:hAnsiTheme="majorBidi" w:cstheme="majorBidi"/>
          <w:b/>
          <w:bCs/>
          <w:lang w:val="es-MX" w:eastAsia="es-MX"/>
        </w:rPr>
      </w:pPr>
      <w:r w:rsidRPr="004D04CE">
        <w:rPr>
          <w:rFonts w:asciiTheme="majorBidi" w:hAnsiTheme="majorBidi" w:cstheme="majorBidi"/>
          <w:b/>
          <w:bCs/>
          <w:lang w:val="es-MX" w:eastAsia="es-MX"/>
        </w:rPr>
        <w:t>Mathieu:</w:t>
      </w:r>
      <w:r w:rsidR="00DF00BB" w:rsidRPr="004D04CE">
        <w:rPr>
          <w:rFonts w:asciiTheme="majorBidi" w:hAnsiTheme="majorBidi" w:cstheme="majorBidi"/>
          <w:b/>
          <w:bCs/>
          <w:lang w:val="es-MX" w:eastAsia="es-MX"/>
        </w:rPr>
        <w:t xml:space="preserve"> </w:t>
      </w:r>
    </w:p>
    <w:p w14:paraId="6C7DB209" w14:textId="77777777" w:rsidR="00DF00BB" w:rsidRDefault="00DF00BB" w:rsidP="006559B7">
      <w:pPr>
        <w:spacing w:line="360" w:lineRule="auto"/>
      </w:pPr>
      <w:r>
        <w:t>En este contexto, creo que lo más importante es ser conscientes de que lo que hagamos o dejemos de hacer repercutirá en un negocio real y en las personas que dependen económicamente de él. Por eso es esencial trabajar con ética en todos los ámbitos. Con esto quiero decir que durante el PAP trabajamos con información confidencial de la empresa, que nos hacen el favor de compartir para ayudarles a crecer. Por lo tanto, debemos tener mucho cuidado de que esta información sólo se utilice para los fines del proyecto y no se comparta con nadie ajeno al PAP.</w:t>
      </w:r>
    </w:p>
    <w:p w14:paraId="2D23E49A" w14:textId="77777777" w:rsidR="00DF00BB" w:rsidRPr="00DF00BB" w:rsidRDefault="00DF00BB" w:rsidP="006559B7">
      <w:pPr>
        <w:spacing w:line="360" w:lineRule="auto"/>
      </w:pPr>
      <w:r w:rsidRPr="00DF00BB">
        <w:t>También hay que ser honesto y decir siempre la verdad, tanto si se admite que no se sabe algo como si se ha cometido un error. Creo que si se trabaja así en todos los proyectos se mantendrá un buen ambiente de trabajo.</w:t>
      </w:r>
    </w:p>
    <w:p w14:paraId="5505BFFC" w14:textId="77777777" w:rsidR="00DF00BB" w:rsidRDefault="00DF00BB" w:rsidP="006559B7">
      <w:pPr>
        <w:spacing w:line="360" w:lineRule="auto"/>
      </w:pPr>
      <w:r w:rsidRPr="00DF00BB">
        <w:t>Queda claro que, el ITESO no pretende formar a los mejores del mundo, si no a los mejores para el mundo, el poder conectar con las realidades y necesidades que se viven hoy en día en diversos ámbitos y entornos, por eso mismo, este proyecto PAP me ayudo a ser más consciente de ello y tenerlo como prioridad.</w:t>
      </w:r>
    </w:p>
    <w:p w14:paraId="04DCB62E" w14:textId="77777777" w:rsidR="00DF4FB8" w:rsidRDefault="00DF4FB8" w:rsidP="006559B7">
      <w:pPr>
        <w:spacing w:line="360" w:lineRule="auto"/>
      </w:pPr>
    </w:p>
    <w:p w14:paraId="6EDDC071" w14:textId="48DA96EC" w:rsidR="00D26EB6" w:rsidRPr="004D04CE" w:rsidRDefault="00D26EB6" w:rsidP="006559B7">
      <w:pPr>
        <w:spacing w:line="360" w:lineRule="auto"/>
        <w:rPr>
          <w:b/>
          <w:bCs/>
        </w:rPr>
      </w:pPr>
      <w:r w:rsidRPr="004D04CE">
        <w:rPr>
          <w:b/>
          <w:bCs/>
        </w:rPr>
        <w:t>Fabian</w:t>
      </w:r>
      <w:r w:rsidR="00DF4FB8" w:rsidRPr="004D04CE">
        <w:rPr>
          <w:b/>
          <w:bCs/>
        </w:rPr>
        <w:t>:</w:t>
      </w:r>
    </w:p>
    <w:p w14:paraId="2245B00B" w14:textId="49DD83BE" w:rsidR="00DF4FB8" w:rsidRPr="00627F82" w:rsidRDefault="00DF4FB8" w:rsidP="00DF4FB8">
      <w:pPr>
        <w:spacing w:line="360" w:lineRule="auto"/>
        <w:rPr>
          <w:rFonts w:eastAsia="Arial"/>
          <w:bCs/>
        </w:rPr>
      </w:pPr>
      <w:r w:rsidRPr="00627F82">
        <w:rPr>
          <w:rFonts w:eastAsia="Arial"/>
          <w:bCs/>
        </w:rPr>
        <w:t xml:space="preserve">Al trabajar en este PAP me di cuenta de que hay muchas PYMES que trabajan de forma automática, con esto me refiero a que sus actividades, procesos o documentación los llevan porque “así </w:t>
      </w:r>
      <w:r w:rsidRPr="00627F82">
        <w:rPr>
          <w:rFonts w:eastAsia="Arial"/>
        </w:rPr>
        <w:t>ha</w:t>
      </w:r>
      <w:r w:rsidRPr="00627F82">
        <w:rPr>
          <w:rFonts w:eastAsia="Arial"/>
          <w:bCs/>
        </w:rPr>
        <w:t xml:space="preserve"> sido siempre” no importa si no es la mejor manera no se opta por el cambio, pero hay empresas</w:t>
      </w:r>
      <w:r w:rsidR="003A22AE">
        <w:rPr>
          <w:rFonts w:eastAsia="Arial"/>
          <w:bCs/>
        </w:rPr>
        <w:t>,</w:t>
      </w:r>
      <w:r w:rsidRPr="00627F82">
        <w:rPr>
          <w:rFonts w:eastAsia="Arial"/>
          <w:bCs/>
        </w:rPr>
        <w:t xml:space="preserve"> como </w:t>
      </w:r>
      <w:r w:rsidR="00A95743">
        <w:rPr>
          <w:rFonts w:eastAsia="Arial"/>
          <w:bCs/>
        </w:rPr>
        <w:t>“La empresa”</w:t>
      </w:r>
      <w:r w:rsidR="003A22AE">
        <w:rPr>
          <w:rFonts w:eastAsia="Arial"/>
          <w:bCs/>
        </w:rPr>
        <w:t xml:space="preserve">, </w:t>
      </w:r>
      <w:r w:rsidRPr="00627F82">
        <w:rPr>
          <w:rFonts w:eastAsia="Arial"/>
          <w:bCs/>
        </w:rPr>
        <w:t xml:space="preserve">que saben que es necesario dar el siguiente paso para formalizarse y expandirse y buscan ayuda en este PAP para lograr sus objetivos. Hay un dicho que dice “Si algo funciona no lo cambies” pero para mejorar se tienen que hacer cambios que muchas veces no se creerán necesarios o no se quieran hacer por eso admiro la decisión de </w:t>
      </w:r>
      <w:r w:rsidR="00A95743">
        <w:rPr>
          <w:rFonts w:eastAsia="Arial"/>
          <w:bCs/>
        </w:rPr>
        <w:t>“La empresa”</w:t>
      </w:r>
      <w:r w:rsidR="00394142">
        <w:rPr>
          <w:rFonts w:eastAsia="Arial"/>
          <w:bCs/>
        </w:rPr>
        <w:t xml:space="preserve"> </w:t>
      </w:r>
      <w:r w:rsidRPr="00627F82">
        <w:rPr>
          <w:rFonts w:eastAsia="Arial"/>
          <w:bCs/>
        </w:rPr>
        <w:t xml:space="preserve">de entrar a este PAP ya que, aunque funcionan bien y llevaban un control que les funcionaba estuvieron dispuestos a realizar cambios para optimizar su funcionamiento y el hecho de que lo que realizamos es un apoyo para que logren su objetivo me motiva para seguir adelante. </w:t>
      </w:r>
    </w:p>
    <w:p w14:paraId="6053A036" w14:textId="260E29CC" w:rsidR="51B6C338" w:rsidRDefault="51B6C338" w:rsidP="51B6C338">
      <w:pPr>
        <w:spacing w:line="360" w:lineRule="auto"/>
        <w:rPr>
          <w:rFonts w:eastAsia="Arial"/>
        </w:rPr>
      </w:pPr>
    </w:p>
    <w:p w14:paraId="7BDCBD81" w14:textId="4906917C" w:rsidR="24F0EF8B" w:rsidRPr="004D04CE" w:rsidRDefault="24F0EF8B" w:rsidP="51B6C338">
      <w:pPr>
        <w:spacing w:line="360" w:lineRule="auto"/>
        <w:rPr>
          <w:rFonts w:eastAsia="Arial"/>
          <w:b/>
          <w:bCs/>
        </w:rPr>
      </w:pPr>
      <w:r w:rsidRPr="004D04CE">
        <w:rPr>
          <w:rFonts w:eastAsia="Arial"/>
          <w:b/>
          <w:bCs/>
        </w:rPr>
        <w:t xml:space="preserve">Andrés: </w:t>
      </w:r>
    </w:p>
    <w:p w14:paraId="04D9503C" w14:textId="1E5BA898" w:rsidR="24F0EF8B" w:rsidRDefault="24F0EF8B" w:rsidP="51B6C338">
      <w:pPr>
        <w:spacing w:line="360" w:lineRule="auto"/>
        <w:rPr>
          <w:rFonts w:eastAsia="Arial"/>
        </w:rPr>
      </w:pPr>
      <w:r w:rsidRPr="51B6C338">
        <w:rPr>
          <w:rFonts w:eastAsia="Arial"/>
        </w:rPr>
        <w:t xml:space="preserve">La verdad de mi parte lo que más me llevo en este </w:t>
      </w:r>
      <w:r w:rsidR="00F03DAC" w:rsidRPr="51B6C338">
        <w:rPr>
          <w:rFonts w:eastAsia="Arial"/>
        </w:rPr>
        <w:t>PAP</w:t>
      </w:r>
      <w:r w:rsidRPr="51B6C338">
        <w:rPr>
          <w:rFonts w:eastAsia="Arial"/>
        </w:rPr>
        <w:t xml:space="preserve"> es l</w:t>
      </w:r>
      <w:r w:rsidR="0425C609" w:rsidRPr="51B6C338">
        <w:rPr>
          <w:rFonts w:eastAsia="Arial"/>
        </w:rPr>
        <w:t xml:space="preserve">o humano que viven los empresarios, ya que lo que conozco en el sector de la construcción siempre la mentalidad es hacer dinero, la cual es válido, ya que todos buscamos estabilidad, pero el </w:t>
      </w:r>
      <w:r w:rsidR="15655A83" w:rsidRPr="51B6C338">
        <w:rPr>
          <w:rFonts w:eastAsia="Arial"/>
        </w:rPr>
        <w:t>cómo</w:t>
      </w:r>
      <w:r w:rsidR="0425C609" w:rsidRPr="51B6C338">
        <w:rPr>
          <w:rFonts w:eastAsia="Arial"/>
        </w:rPr>
        <w:t xml:space="preserve"> lo hacemos es lo que marca la diferencia</w:t>
      </w:r>
      <w:r w:rsidR="218C9285" w:rsidRPr="51B6C338">
        <w:rPr>
          <w:rFonts w:eastAsia="Arial"/>
        </w:rPr>
        <w:t xml:space="preserve">. Venia ya con un paradigma </w:t>
      </w:r>
      <w:r w:rsidR="0529EC99" w:rsidRPr="51B6C338">
        <w:rPr>
          <w:rFonts w:eastAsia="Arial"/>
        </w:rPr>
        <w:t xml:space="preserve">de que en el sector de la construcción </w:t>
      </w:r>
      <w:r w:rsidR="00F03DAC" w:rsidRPr="51B6C338">
        <w:rPr>
          <w:rFonts w:eastAsia="Arial"/>
        </w:rPr>
        <w:t>así</w:t>
      </w:r>
      <w:r w:rsidR="79652414" w:rsidRPr="51B6C338">
        <w:rPr>
          <w:rFonts w:eastAsia="Arial"/>
        </w:rPr>
        <w:t xml:space="preserve"> se manejaban las cosas, siempre queriendo ganar más sin importar lo que se lleve. Pero con las pláticas con los empresarios y su forma de hacer las cosas, </w:t>
      </w:r>
      <w:r w:rsidR="149F15E4" w:rsidRPr="51B6C338">
        <w:rPr>
          <w:rFonts w:eastAsia="Arial"/>
        </w:rPr>
        <w:t>m</w:t>
      </w:r>
      <w:r w:rsidR="79652414" w:rsidRPr="51B6C338">
        <w:rPr>
          <w:rFonts w:eastAsia="Arial"/>
        </w:rPr>
        <w:t xml:space="preserve">e </w:t>
      </w:r>
      <w:r w:rsidR="69E24A7E" w:rsidRPr="51B6C338">
        <w:rPr>
          <w:rFonts w:eastAsia="Arial"/>
        </w:rPr>
        <w:t>abrió</w:t>
      </w:r>
      <w:r w:rsidR="79652414" w:rsidRPr="51B6C338">
        <w:rPr>
          <w:rFonts w:eastAsia="Arial"/>
        </w:rPr>
        <w:t xml:space="preserve"> los ojos de </w:t>
      </w:r>
      <w:r w:rsidR="70B720BD" w:rsidRPr="51B6C338">
        <w:rPr>
          <w:rFonts w:eastAsia="Arial"/>
        </w:rPr>
        <w:t>que,</w:t>
      </w:r>
      <w:r w:rsidR="79652414" w:rsidRPr="51B6C338">
        <w:rPr>
          <w:rFonts w:eastAsia="Arial"/>
        </w:rPr>
        <w:t xml:space="preserve"> si se puede construir de una forma humana</w:t>
      </w:r>
      <w:r w:rsidR="03617CC9" w:rsidRPr="51B6C338">
        <w:rPr>
          <w:rFonts w:eastAsia="Arial"/>
        </w:rPr>
        <w:t>, la cual es trabajo digno, ya que alguna vez me toco escuchar que piensan alejarse de cierto mercado en el sector</w:t>
      </w:r>
      <w:r w:rsidR="0B138139" w:rsidRPr="51B6C338">
        <w:rPr>
          <w:rFonts w:eastAsia="Arial"/>
        </w:rPr>
        <w:t xml:space="preserve">, solo por como abusaban del personal. </w:t>
      </w:r>
      <w:r w:rsidR="360E8D0C" w:rsidRPr="51B6C338">
        <w:rPr>
          <w:rFonts w:eastAsia="Arial"/>
        </w:rPr>
        <w:t>Además de las entrevistas con sus clientes todos hablan maravillas y eso en la construcción es algo complicado. Así que si se puede hacer bien las cosas y ser humano al mismo tiempo.</w:t>
      </w:r>
    </w:p>
    <w:p w14:paraId="05F82B39" w14:textId="3D9B529C" w:rsidR="001569A2" w:rsidRPr="00C04B9A" w:rsidRDefault="0425C609" w:rsidP="00C04B9A">
      <w:pPr>
        <w:spacing w:line="360" w:lineRule="auto"/>
        <w:rPr>
          <w:rFonts w:eastAsia="Arial"/>
        </w:rPr>
      </w:pPr>
      <w:r w:rsidRPr="51B6C338">
        <w:rPr>
          <w:rFonts w:eastAsia="Arial"/>
        </w:rPr>
        <w:t xml:space="preserve"> </w:t>
      </w:r>
    </w:p>
    <w:p w14:paraId="1C6BD132" w14:textId="160DF788" w:rsidR="00B311A5" w:rsidRPr="009F2FFF" w:rsidRDefault="00B311A5" w:rsidP="00B311A5">
      <w:pPr>
        <w:pStyle w:val="Ttulo2"/>
        <w:ind w:left="708"/>
        <w:rPr>
          <w:rFonts w:asciiTheme="majorBidi" w:hAnsiTheme="majorBidi"/>
        </w:rPr>
      </w:pPr>
      <w:r w:rsidRPr="009F2FFF">
        <w:rPr>
          <w:rFonts w:asciiTheme="majorBidi" w:hAnsiTheme="majorBidi"/>
          <w:color w:val="767171" w:themeColor="background2" w:themeShade="80"/>
          <w:lang w:val="es-MX" w:eastAsia="es-MX"/>
        </w:rPr>
        <w:t xml:space="preserve"> </w:t>
      </w:r>
      <w:bookmarkStart w:id="72" w:name="_Toc120548147"/>
      <w:r w:rsidRPr="009F2FFF">
        <w:rPr>
          <w:rFonts w:asciiTheme="majorBidi" w:hAnsiTheme="majorBidi"/>
        </w:rPr>
        <w:t>3.2 Aprendizajes logrados</w:t>
      </w:r>
      <w:bookmarkEnd w:id="72"/>
    </w:p>
    <w:p w14:paraId="5F3B5251" w14:textId="25344AAC" w:rsidR="00264FF3" w:rsidRPr="00264FF3" w:rsidRDefault="00264FF3" w:rsidP="00264FF3"/>
    <w:p w14:paraId="05BAAE6B" w14:textId="3F637919" w:rsidR="00264FF3" w:rsidRPr="004D04CE" w:rsidRDefault="5E9615C3" w:rsidP="64707CEE">
      <w:pPr>
        <w:spacing w:line="360" w:lineRule="auto"/>
        <w:rPr>
          <w:rFonts w:asciiTheme="majorBidi" w:hAnsiTheme="majorBidi" w:cstheme="majorBidi"/>
          <w:b/>
          <w:bCs/>
          <w:lang w:val="es-MX" w:eastAsia="es-MX"/>
        </w:rPr>
      </w:pPr>
      <w:r w:rsidRPr="004D04CE">
        <w:rPr>
          <w:rFonts w:asciiTheme="majorBidi" w:hAnsiTheme="majorBidi" w:cstheme="majorBidi"/>
          <w:b/>
          <w:bCs/>
          <w:lang w:val="es-MX" w:eastAsia="es-MX"/>
        </w:rPr>
        <w:t xml:space="preserve">Daniela: </w:t>
      </w:r>
    </w:p>
    <w:p w14:paraId="6F453591" w14:textId="6E13C0CB" w:rsidR="00B311A5" w:rsidRDefault="5E9615C3" w:rsidP="15423D98">
      <w:pPr>
        <w:spacing w:line="360" w:lineRule="auto"/>
        <w:rPr>
          <w:rFonts w:asciiTheme="majorBidi" w:hAnsiTheme="majorBidi" w:cstheme="majorBidi"/>
          <w:lang w:val="es-MX" w:eastAsia="es-MX"/>
        </w:rPr>
      </w:pPr>
      <w:r w:rsidRPr="78D84DF1">
        <w:rPr>
          <w:rFonts w:asciiTheme="majorBidi" w:hAnsiTheme="majorBidi" w:cstheme="majorBidi"/>
          <w:lang w:val="es-MX" w:eastAsia="es-MX"/>
        </w:rPr>
        <w:t>M</w:t>
      </w:r>
      <w:r w:rsidR="2C1626F8" w:rsidRPr="78D84DF1">
        <w:rPr>
          <w:rFonts w:asciiTheme="majorBidi" w:hAnsiTheme="majorBidi" w:cstheme="majorBidi"/>
          <w:lang w:val="es-MX" w:eastAsia="es-MX"/>
        </w:rPr>
        <w:t xml:space="preserve">e di cuenta </w:t>
      </w:r>
      <w:r w:rsidR="00F03DAC" w:rsidRPr="78D84DF1">
        <w:rPr>
          <w:rFonts w:asciiTheme="majorBidi" w:hAnsiTheme="majorBidi" w:cstheme="majorBidi"/>
          <w:lang w:val="es-MX" w:eastAsia="es-MX"/>
        </w:rPr>
        <w:t>de que</w:t>
      </w:r>
      <w:r w:rsidR="2C1626F8" w:rsidRPr="78D84DF1">
        <w:rPr>
          <w:rFonts w:asciiTheme="majorBidi" w:hAnsiTheme="majorBidi" w:cstheme="majorBidi"/>
          <w:lang w:val="es-MX" w:eastAsia="es-MX"/>
        </w:rPr>
        <w:t xml:space="preserve"> no iba a aplicar lo que aprendí en mi carrera de forma directa en esta empresa, pero creo que mi manera de procesar la información, de visualizar los procesos y de organizar las ideas fueron las que me permitieron</w:t>
      </w:r>
      <w:r w:rsidR="1C626F8E" w:rsidRPr="78D84DF1">
        <w:rPr>
          <w:rFonts w:asciiTheme="majorBidi" w:hAnsiTheme="majorBidi" w:cstheme="majorBidi"/>
          <w:lang w:val="es-MX" w:eastAsia="es-MX"/>
        </w:rPr>
        <w:t xml:space="preserve"> dar un acompañamiento a la empresa durante este periodo. </w:t>
      </w:r>
      <w:r w:rsidR="7C441764" w:rsidRPr="42BD0467">
        <w:rPr>
          <w:rFonts w:asciiTheme="majorBidi" w:hAnsiTheme="majorBidi" w:cstheme="majorBidi"/>
          <w:lang w:val="es-MX" w:eastAsia="es-MX"/>
        </w:rPr>
        <w:t xml:space="preserve">Por otro lado, creo que aprendí mucho sobre los retos que </w:t>
      </w:r>
      <w:r w:rsidR="6B4D8F96" w:rsidRPr="42BD0467">
        <w:rPr>
          <w:rFonts w:asciiTheme="majorBidi" w:hAnsiTheme="majorBidi" w:cstheme="majorBidi"/>
          <w:lang w:val="es-MX" w:eastAsia="es-MX"/>
        </w:rPr>
        <w:t xml:space="preserve">enfrenta una MYPE. </w:t>
      </w:r>
      <w:r w:rsidR="37F4C418" w:rsidRPr="354026E4">
        <w:rPr>
          <w:rFonts w:asciiTheme="majorBidi" w:hAnsiTheme="majorBidi" w:cstheme="majorBidi"/>
          <w:lang w:val="es-MX" w:eastAsia="es-MX"/>
        </w:rPr>
        <w:t>A veces un archivo de Excel automatizado puede ser la solución a un problema de</w:t>
      </w:r>
      <w:r w:rsidR="6B4D8F96" w:rsidRPr="354026E4">
        <w:rPr>
          <w:rFonts w:asciiTheme="majorBidi" w:hAnsiTheme="majorBidi" w:cstheme="majorBidi"/>
          <w:lang w:val="es-MX" w:eastAsia="es-MX"/>
        </w:rPr>
        <w:t xml:space="preserve"> hace meses, o a veces lo que parecía una solución sencilla tiene muchas más implicaciones </w:t>
      </w:r>
      <w:r w:rsidR="384D02CC" w:rsidRPr="6247CA52">
        <w:rPr>
          <w:rFonts w:asciiTheme="majorBidi" w:hAnsiTheme="majorBidi" w:cstheme="majorBidi"/>
          <w:lang w:val="es-MX" w:eastAsia="es-MX"/>
        </w:rPr>
        <w:t xml:space="preserve">con </w:t>
      </w:r>
      <w:r w:rsidR="549DCD45" w:rsidRPr="6247CA52">
        <w:rPr>
          <w:rFonts w:asciiTheme="majorBidi" w:hAnsiTheme="majorBidi" w:cstheme="majorBidi"/>
          <w:lang w:val="es-MX" w:eastAsia="es-MX"/>
        </w:rPr>
        <w:t xml:space="preserve">otras esferas de la empresa y con los empleados. Conforme uno escalona en su posición en la empresa, </w:t>
      </w:r>
      <w:r w:rsidR="168BCDAA" w:rsidRPr="6247CA52">
        <w:rPr>
          <w:rFonts w:asciiTheme="majorBidi" w:hAnsiTheme="majorBidi" w:cstheme="majorBidi"/>
          <w:lang w:val="es-MX" w:eastAsia="es-MX"/>
        </w:rPr>
        <w:t xml:space="preserve">más lo hacen las responsabilidades y </w:t>
      </w:r>
      <w:r w:rsidR="574F474B" w:rsidRPr="577117CF">
        <w:rPr>
          <w:rFonts w:asciiTheme="majorBidi" w:hAnsiTheme="majorBidi" w:cstheme="majorBidi"/>
          <w:lang w:val="es-MX" w:eastAsia="es-MX"/>
        </w:rPr>
        <w:t xml:space="preserve">por ello se </w:t>
      </w:r>
      <w:r w:rsidR="168BCDAA" w:rsidRPr="577117CF">
        <w:rPr>
          <w:rFonts w:asciiTheme="majorBidi" w:hAnsiTheme="majorBidi" w:cstheme="majorBidi"/>
          <w:lang w:val="es-MX" w:eastAsia="es-MX"/>
        </w:rPr>
        <w:t xml:space="preserve">debe tener una visión más amplia </w:t>
      </w:r>
      <w:r w:rsidR="546C62C0" w:rsidRPr="4D6DA9D4">
        <w:rPr>
          <w:rFonts w:asciiTheme="majorBidi" w:hAnsiTheme="majorBidi" w:cstheme="majorBidi"/>
          <w:lang w:val="es-MX" w:eastAsia="es-MX"/>
        </w:rPr>
        <w:t>de la empresa y lo que ocurre en su ent</w:t>
      </w:r>
      <w:r w:rsidR="43E648DF" w:rsidRPr="4D6DA9D4">
        <w:rPr>
          <w:rFonts w:asciiTheme="majorBidi" w:hAnsiTheme="majorBidi" w:cstheme="majorBidi"/>
          <w:lang w:val="es-MX" w:eastAsia="es-MX"/>
        </w:rPr>
        <w:t xml:space="preserve">orno. Las necesidades de la empresa, al no tratarse de una etapa de sobrevivencia, sino de </w:t>
      </w:r>
      <w:r w:rsidR="5666E89C" w:rsidRPr="7C5C6D86">
        <w:rPr>
          <w:rFonts w:asciiTheme="majorBidi" w:hAnsiTheme="majorBidi" w:cstheme="majorBidi"/>
          <w:lang w:val="es-MX" w:eastAsia="es-MX"/>
        </w:rPr>
        <w:t>competitividad, me parecen retos más sencill</w:t>
      </w:r>
      <w:r w:rsidR="43E648DF" w:rsidRPr="7C5C6D86">
        <w:rPr>
          <w:rFonts w:asciiTheme="majorBidi" w:hAnsiTheme="majorBidi" w:cstheme="majorBidi"/>
          <w:lang w:val="es-MX" w:eastAsia="es-MX"/>
        </w:rPr>
        <w:t>os de entender</w:t>
      </w:r>
      <w:r w:rsidR="3F7EB2C0" w:rsidRPr="11B1394A">
        <w:rPr>
          <w:rFonts w:asciiTheme="majorBidi" w:hAnsiTheme="majorBidi" w:cstheme="majorBidi"/>
          <w:lang w:val="es-MX" w:eastAsia="es-MX"/>
        </w:rPr>
        <w:t xml:space="preserve"> </w:t>
      </w:r>
      <w:r w:rsidR="697342DD" w:rsidRPr="11B1394A">
        <w:rPr>
          <w:rFonts w:asciiTheme="majorBidi" w:hAnsiTheme="majorBidi" w:cstheme="majorBidi"/>
          <w:lang w:val="es-MX" w:eastAsia="es-MX"/>
        </w:rPr>
        <w:t>y</w:t>
      </w:r>
      <w:r w:rsidR="43E648DF" w:rsidRPr="11B1394A">
        <w:rPr>
          <w:rFonts w:asciiTheme="majorBidi" w:hAnsiTheme="majorBidi" w:cstheme="majorBidi"/>
          <w:lang w:val="es-MX" w:eastAsia="es-MX"/>
        </w:rPr>
        <w:t xml:space="preserve"> </w:t>
      </w:r>
      <w:r w:rsidR="3F7EB2C0" w:rsidRPr="11B1394A">
        <w:rPr>
          <w:rFonts w:asciiTheme="majorBidi" w:hAnsiTheme="majorBidi" w:cstheme="majorBidi"/>
          <w:lang w:val="es-MX" w:eastAsia="es-MX"/>
        </w:rPr>
        <w:t xml:space="preserve">de tratar </w:t>
      </w:r>
      <w:r w:rsidR="58B81730" w:rsidRPr="11B1394A">
        <w:rPr>
          <w:rFonts w:asciiTheme="majorBidi" w:hAnsiTheme="majorBidi" w:cstheme="majorBidi"/>
          <w:lang w:val="es-MX" w:eastAsia="es-MX"/>
        </w:rPr>
        <w:t xml:space="preserve">hasta cierto punto, porque </w:t>
      </w:r>
      <w:r w:rsidR="58B81730" w:rsidRPr="18FC1183">
        <w:rPr>
          <w:rFonts w:asciiTheme="majorBidi" w:hAnsiTheme="majorBidi" w:cstheme="majorBidi"/>
          <w:lang w:val="es-MX" w:eastAsia="es-MX"/>
        </w:rPr>
        <w:t>pude hacer uso de los conocimientos que ya tenía en algunos programas (Microsoft Project</w:t>
      </w:r>
      <w:r w:rsidR="0A25E95C" w:rsidRPr="02E12B76">
        <w:rPr>
          <w:rFonts w:asciiTheme="majorBidi" w:hAnsiTheme="majorBidi" w:cstheme="majorBidi"/>
          <w:lang w:val="es-MX" w:eastAsia="es-MX"/>
        </w:rPr>
        <w:t xml:space="preserve">, Microsoft Visio y Microsoft Excel), así como de algunas nociones empresariales que </w:t>
      </w:r>
      <w:r w:rsidR="58B81730" w:rsidRPr="02E12B76">
        <w:rPr>
          <w:rFonts w:asciiTheme="majorBidi" w:hAnsiTheme="majorBidi" w:cstheme="majorBidi"/>
          <w:lang w:val="es-MX" w:eastAsia="es-MX"/>
        </w:rPr>
        <w:t xml:space="preserve">he </w:t>
      </w:r>
      <w:r w:rsidR="58B81730" w:rsidRPr="2F86D3A6">
        <w:rPr>
          <w:rFonts w:asciiTheme="majorBidi" w:hAnsiTheme="majorBidi" w:cstheme="majorBidi"/>
          <w:lang w:val="es-MX" w:eastAsia="es-MX"/>
        </w:rPr>
        <w:t>adquirido a partir de mi trabajo</w:t>
      </w:r>
      <w:r w:rsidR="210C4229" w:rsidRPr="2F86D3A6">
        <w:rPr>
          <w:rFonts w:asciiTheme="majorBidi" w:hAnsiTheme="majorBidi" w:cstheme="majorBidi"/>
          <w:lang w:val="es-MX" w:eastAsia="es-MX"/>
        </w:rPr>
        <w:t>.</w:t>
      </w:r>
    </w:p>
    <w:p w14:paraId="5736792A" w14:textId="548D69D8" w:rsidR="002F2582" w:rsidRDefault="002F2582" w:rsidP="64707CEE">
      <w:pPr>
        <w:spacing w:line="360" w:lineRule="auto"/>
        <w:rPr>
          <w:rFonts w:asciiTheme="majorBidi" w:hAnsiTheme="majorBidi" w:cstheme="majorBidi"/>
          <w:lang w:val="es-MX" w:eastAsia="es-MX"/>
        </w:rPr>
      </w:pPr>
    </w:p>
    <w:p w14:paraId="32713B9A" w14:textId="2D1B069C" w:rsidR="002F2582" w:rsidRPr="004D04CE" w:rsidRDefault="00F03DAC" w:rsidP="64707CEE">
      <w:pPr>
        <w:spacing w:line="360" w:lineRule="auto"/>
        <w:rPr>
          <w:rFonts w:asciiTheme="majorBidi" w:hAnsiTheme="majorBidi" w:cstheme="majorBidi"/>
          <w:b/>
          <w:bCs/>
          <w:lang w:val="es-MX" w:eastAsia="es-MX"/>
        </w:rPr>
      </w:pPr>
      <w:r w:rsidRPr="004D04CE">
        <w:rPr>
          <w:rFonts w:asciiTheme="majorBidi" w:hAnsiTheme="majorBidi" w:cstheme="majorBidi"/>
          <w:b/>
          <w:bCs/>
          <w:lang w:val="es-MX" w:eastAsia="es-MX"/>
        </w:rPr>
        <w:t>Mathieu:</w:t>
      </w:r>
      <w:r w:rsidR="401E5B5D" w:rsidRPr="004D04CE">
        <w:rPr>
          <w:rFonts w:asciiTheme="majorBidi" w:hAnsiTheme="majorBidi" w:cstheme="majorBidi"/>
          <w:b/>
          <w:bCs/>
          <w:lang w:val="es-MX" w:eastAsia="es-MX"/>
        </w:rPr>
        <w:t xml:space="preserve"> </w:t>
      </w:r>
    </w:p>
    <w:p w14:paraId="04873B75" w14:textId="088FD072" w:rsidR="00264FF3" w:rsidRPr="00264FF3" w:rsidRDefault="401E5B5D" w:rsidP="64707CEE">
      <w:pPr>
        <w:spacing w:line="360" w:lineRule="auto"/>
        <w:rPr>
          <w:rFonts w:asciiTheme="majorBidi" w:hAnsiTheme="majorBidi" w:cstheme="majorBidi"/>
          <w:lang w:val="es-MX" w:eastAsia="es-MX"/>
        </w:rPr>
      </w:pPr>
      <w:r w:rsidRPr="64707CEE">
        <w:rPr>
          <w:rFonts w:asciiTheme="majorBidi" w:hAnsiTheme="majorBidi" w:cstheme="majorBidi"/>
          <w:lang w:val="es-MX" w:eastAsia="es-MX"/>
        </w:rPr>
        <w:t>El proyecto PAP me permitió aplicar los cursos que hice en mis últimos años de ingeniería industrial. El hecho de trabajar en un proyecto para una empresa aportó un aspecto concreto a nuestro trabajo. Durante este periodo, tuve la oportunidad de practicar herramientas de diagnóstico empresarial internacional como las 5 fuerzas de Porter o PESTEL, al tiempo que utilizaba nuevas herramientas específicas para mi trabajo, como un macroproceso.</w:t>
      </w:r>
    </w:p>
    <w:p w14:paraId="5300AD3A" w14:textId="3F61A4A6" w:rsidR="00264FF3" w:rsidRPr="00264FF3" w:rsidRDefault="401E5B5D" w:rsidP="64707CEE">
      <w:pPr>
        <w:spacing w:line="360" w:lineRule="auto"/>
        <w:rPr>
          <w:rFonts w:asciiTheme="majorBidi" w:hAnsiTheme="majorBidi" w:cstheme="majorBidi"/>
          <w:lang w:val="es-MX" w:eastAsia="es-MX"/>
        </w:rPr>
      </w:pPr>
      <w:r w:rsidRPr="64707CEE">
        <w:rPr>
          <w:rFonts w:asciiTheme="majorBidi" w:hAnsiTheme="majorBidi" w:cstheme="majorBidi"/>
          <w:lang w:val="es-MX" w:eastAsia="es-MX"/>
        </w:rPr>
        <w:t>Este proyecto me dio la oportunidad de mejorar mis habilidades, no solo en mi carrera sino a largo plazo en el diagnóstico general de la empresa. La interacción con el profesor y el equipo me permite adquirir nuevas habilidades y cuestionarme el trabajo realizado y cómo puedo mejorarlo o proponer nuevas soluciones. Además, trabajar con una gran variedad de personas me permite ver lo importante que es trabajar en colaboración para aprender de los demás sobre nuevas herramientas como el DIE.</w:t>
      </w:r>
    </w:p>
    <w:p w14:paraId="7A9A6DC2" w14:textId="77777777" w:rsidR="00622099" w:rsidRDefault="00622099" w:rsidP="00622099">
      <w:pPr>
        <w:spacing w:line="360" w:lineRule="auto"/>
        <w:rPr>
          <w:sz w:val="23"/>
          <w:szCs w:val="23"/>
        </w:rPr>
      </w:pPr>
      <w:r>
        <w:rPr>
          <w:rFonts w:asciiTheme="majorBidi" w:hAnsiTheme="majorBidi" w:cstheme="majorBidi"/>
          <w:lang w:val="es-MX" w:eastAsia="es-MX"/>
        </w:rPr>
        <w:t>U</w:t>
      </w:r>
      <w:r w:rsidR="00264FF3" w:rsidRPr="00264FF3">
        <w:rPr>
          <w:rFonts w:asciiTheme="majorBidi" w:hAnsiTheme="majorBidi" w:cstheme="majorBidi"/>
          <w:lang w:val="es-MX" w:eastAsia="es-MX"/>
        </w:rPr>
        <w:t>n aspecto importante es también la interacción con los empleados de la empresa, son las primeras personas con las que hay que hablar para entender sus necesidades, sus objetivos, sus obligaciones y esto forma parte de mi desarrollo profesional. Por último, el proyecto PAP, desde el punto de vista profesional, te permite desarrollar tus propias competencias profesionales con las herramientas adecuadas, al tiempo que descubres nuevas habilidades con un equipo multidisciplinar que amplía tus conocimientos.</w:t>
      </w:r>
      <w:r w:rsidR="001509D8" w:rsidRPr="001509D8">
        <w:rPr>
          <w:sz w:val="23"/>
          <w:szCs w:val="23"/>
        </w:rPr>
        <w:t xml:space="preserve"> </w:t>
      </w:r>
    </w:p>
    <w:p w14:paraId="52517B63" w14:textId="6410D1B9" w:rsidR="00622099" w:rsidRDefault="00622099" w:rsidP="00622099">
      <w:pPr>
        <w:spacing w:line="360" w:lineRule="auto"/>
      </w:pPr>
      <w:r w:rsidRPr="00264FF3">
        <w:rPr>
          <w:rFonts w:asciiTheme="majorBidi" w:hAnsiTheme="majorBidi" w:cstheme="majorBidi"/>
          <w:lang w:val="es-MX" w:eastAsia="es-MX"/>
        </w:rPr>
        <w:t xml:space="preserve">Para terminar, </w:t>
      </w:r>
      <w:r>
        <w:t>t</w:t>
      </w:r>
      <w:r w:rsidRPr="007534B3">
        <w:t>engo la sensación gracias al proyecto PAP de haber contribuido a no solo a ayudar a la empresa, sino que también desarrolle un vínculo con ella y con mi equipo. Al final, esta experiencia me hizo madurar al nivel de las interacciones con las personas y con el poder que tengo para ayudarlas.</w:t>
      </w:r>
    </w:p>
    <w:p w14:paraId="1A2AB78C" w14:textId="77777777" w:rsidR="00BD3FCF" w:rsidRDefault="00BD3FCF" w:rsidP="00622099">
      <w:pPr>
        <w:spacing w:line="360" w:lineRule="auto"/>
      </w:pPr>
    </w:p>
    <w:p w14:paraId="1857E5AB" w14:textId="7E4A2364" w:rsidR="00BD3FCF" w:rsidRPr="004D04CE" w:rsidRDefault="00BD3FCF" w:rsidP="00622099">
      <w:pPr>
        <w:spacing w:line="360" w:lineRule="auto"/>
        <w:rPr>
          <w:b/>
          <w:bCs/>
        </w:rPr>
      </w:pPr>
      <w:r w:rsidRPr="004D04CE">
        <w:rPr>
          <w:b/>
          <w:bCs/>
        </w:rPr>
        <w:t xml:space="preserve">Fabian: </w:t>
      </w:r>
    </w:p>
    <w:p w14:paraId="1746C16F" w14:textId="29E02A09" w:rsidR="00D36E74" w:rsidRDefault="00D36E74" w:rsidP="00D36E74">
      <w:pPr>
        <w:spacing w:line="360" w:lineRule="auto"/>
        <w:rPr>
          <w:rFonts w:eastAsia="Arial"/>
        </w:rPr>
      </w:pPr>
      <w:r w:rsidRPr="00BE4F1C">
        <w:rPr>
          <w:rFonts w:eastAsia="Arial"/>
        </w:rPr>
        <w:t>El aplicar herramientas que se veían en clases en casos reales me dio un sentimiento de realización ya que por fin le estaba dando un uso útil a lo que solo se veía en clases con proyectos, en verdad iban a tener un efecto ya sea positivo o negativo, el ayudar a los empresarios a cumplir sus objetivos era lo que me motivaba a esforzarme día a día. No fue tan sencillo muchas veces me sentía frustrado</w:t>
      </w:r>
      <w:r w:rsidR="00AA27B1">
        <w:rPr>
          <w:rFonts w:eastAsia="Arial"/>
        </w:rPr>
        <w:t xml:space="preserve"> pues </w:t>
      </w:r>
      <w:r w:rsidR="00685F3C">
        <w:rPr>
          <w:rFonts w:eastAsia="Arial"/>
        </w:rPr>
        <w:t xml:space="preserve">en la etapa de </w:t>
      </w:r>
      <w:r w:rsidR="004C1CFD">
        <w:rPr>
          <w:rFonts w:eastAsia="Arial"/>
        </w:rPr>
        <w:t>diagnóstico</w:t>
      </w:r>
      <w:r w:rsidR="00685F3C">
        <w:rPr>
          <w:rFonts w:eastAsia="Arial"/>
        </w:rPr>
        <w:t xml:space="preserve"> hay demasiado que hacer y poco tiempo para hacerlo y cuando por fin llegamos a implementaciones sentía que el </w:t>
      </w:r>
      <w:r w:rsidR="004C1CFD">
        <w:rPr>
          <w:rFonts w:eastAsia="Arial"/>
        </w:rPr>
        <w:t>tiempo</w:t>
      </w:r>
      <w:r w:rsidR="00685F3C">
        <w:rPr>
          <w:rFonts w:eastAsia="Arial"/>
        </w:rPr>
        <w:t xml:space="preserve"> </w:t>
      </w:r>
      <w:r w:rsidR="004C1CFD">
        <w:rPr>
          <w:rFonts w:eastAsia="Arial"/>
        </w:rPr>
        <w:t>sería</w:t>
      </w:r>
      <w:r w:rsidR="00685F3C">
        <w:rPr>
          <w:rFonts w:eastAsia="Arial"/>
        </w:rPr>
        <w:t xml:space="preserve"> muy poc</w:t>
      </w:r>
      <w:r w:rsidR="004C1CFD">
        <w:rPr>
          <w:rFonts w:eastAsia="Arial"/>
        </w:rPr>
        <w:t xml:space="preserve">o </w:t>
      </w:r>
      <w:r w:rsidRPr="00BE4F1C">
        <w:rPr>
          <w:rFonts w:eastAsia="Arial"/>
        </w:rPr>
        <w:t xml:space="preserve">pero no tiene que ser una limitante para no conseguir los objetivos. El trabajo en equipo es crucial para un PAP pues prácticamente son tu segunda familia, pasas la mitad de tu día trabajando y conviviendo con ellos por lo que debes tener una comunicación y forma de trabajar organizada y eficiente, lo cual </w:t>
      </w:r>
      <w:r w:rsidR="00525BEC">
        <w:rPr>
          <w:rFonts w:eastAsia="Arial"/>
        </w:rPr>
        <w:t xml:space="preserve">con este equipo </w:t>
      </w:r>
      <w:r w:rsidRPr="00BE4F1C">
        <w:rPr>
          <w:rFonts w:eastAsia="Arial"/>
        </w:rPr>
        <w:t xml:space="preserve">se </w:t>
      </w:r>
      <w:r w:rsidR="00525BEC">
        <w:rPr>
          <w:rFonts w:eastAsia="Arial"/>
        </w:rPr>
        <w:t>intentó</w:t>
      </w:r>
      <w:r w:rsidR="00FC23B5">
        <w:rPr>
          <w:rFonts w:eastAsia="Arial"/>
        </w:rPr>
        <w:t>,</w:t>
      </w:r>
      <w:r w:rsidR="001B1682">
        <w:rPr>
          <w:rFonts w:eastAsia="Arial"/>
        </w:rPr>
        <w:t xml:space="preserve"> pero nada es </w:t>
      </w:r>
      <w:r w:rsidR="00525BEC">
        <w:rPr>
          <w:rFonts w:eastAsia="Arial"/>
        </w:rPr>
        <w:t>perfecto</w:t>
      </w:r>
      <w:r w:rsidR="001B1682">
        <w:rPr>
          <w:rFonts w:eastAsia="Arial"/>
        </w:rPr>
        <w:t xml:space="preserve"> por lo que tuvimos que</w:t>
      </w:r>
      <w:r w:rsidR="00525BEC">
        <w:rPr>
          <w:rFonts w:eastAsia="Arial"/>
        </w:rPr>
        <w:t xml:space="preserve"> adaptarnos sin importar las circunstancias</w:t>
      </w:r>
      <w:r w:rsidRPr="00BE4F1C">
        <w:rPr>
          <w:rFonts w:eastAsia="Arial"/>
        </w:rPr>
        <w:t xml:space="preserve">, todos tenían sus roles y objetivos que cumplir. Esta experiencia ha sido de las mejores que han tenido en la universidad, fue un balance perfecto entre trabajar, socializar y divertirse todo esto sin perder el compromiso. </w:t>
      </w:r>
    </w:p>
    <w:p w14:paraId="3DBE4870" w14:textId="77777777" w:rsidR="004D04CE" w:rsidRPr="00BE4F1C" w:rsidRDefault="004D04CE" w:rsidP="00D36E74">
      <w:pPr>
        <w:spacing w:line="360" w:lineRule="auto"/>
        <w:rPr>
          <w:rFonts w:eastAsia="Arial"/>
        </w:rPr>
      </w:pPr>
    </w:p>
    <w:p w14:paraId="2D02DACD" w14:textId="1CDA637D" w:rsidR="51B6C338" w:rsidRDefault="51B6C338" w:rsidP="51B6C338">
      <w:pPr>
        <w:spacing w:line="360" w:lineRule="auto"/>
        <w:rPr>
          <w:rFonts w:eastAsia="Arial"/>
        </w:rPr>
      </w:pPr>
    </w:p>
    <w:p w14:paraId="106E66BF" w14:textId="77777777" w:rsidR="00C04B9A" w:rsidRDefault="00C04B9A" w:rsidP="51B6C338">
      <w:pPr>
        <w:spacing w:line="360" w:lineRule="auto"/>
        <w:rPr>
          <w:rFonts w:eastAsia="Arial"/>
        </w:rPr>
      </w:pPr>
    </w:p>
    <w:p w14:paraId="34BB1A4B" w14:textId="2476846B" w:rsidR="22A4429F" w:rsidRPr="004D04CE" w:rsidRDefault="22A4429F" w:rsidP="51B6C338">
      <w:pPr>
        <w:spacing w:line="360" w:lineRule="auto"/>
        <w:rPr>
          <w:rFonts w:eastAsia="Arial"/>
          <w:b/>
          <w:bCs/>
        </w:rPr>
      </w:pPr>
      <w:r w:rsidRPr="004D04CE">
        <w:rPr>
          <w:rFonts w:eastAsia="Arial"/>
          <w:b/>
          <w:bCs/>
        </w:rPr>
        <w:t xml:space="preserve">Andrés: </w:t>
      </w:r>
    </w:p>
    <w:p w14:paraId="53505A1C" w14:textId="3BC59335" w:rsidR="22A4429F" w:rsidRDefault="22A4429F" w:rsidP="51B6C338">
      <w:pPr>
        <w:spacing w:line="360" w:lineRule="auto"/>
        <w:rPr>
          <w:rFonts w:eastAsia="Arial"/>
        </w:rPr>
      </w:pPr>
      <w:r w:rsidRPr="51B6C338">
        <w:rPr>
          <w:rFonts w:eastAsia="Arial"/>
        </w:rPr>
        <w:t xml:space="preserve">En este caso me toco una constructora algo del sector de mi carrera, de ante mano no aplique mis aprendizajes técnicos porque no se requería en la consultoría, </w:t>
      </w:r>
      <w:r w:rsidR="409B9A69" w:rsidRPr="51B6C338">
        <w:rPr>
          <w:rFonts w:eastAsia="Arial"/>
        </w:rPr>
        <w:t>Pero el ver una con</w:t>
      </w:r>
      <w:r w:rsidR="5A8F532B" w:rsidRPr="51B6C338">
        <w:rPr>
          <w:rFonts w:eastAsia="Arial"/>
        </w:rPr>
        <w:t>s</w:t>
      </w:r>
      <w:r w:rsidR="409B9A69" w:rsidRPr="51B6C338">
        <w:rPr>
          <w:rFonts w:eastAsia="Arial"/>
        </w:rPr>
        <w:t>tr</w:t>
      </w:r>
      <w:r w:rsidR="0B897A41" w:rsidRPr="51B6C338">
        <w:rPr>
          <w:rFonts w:eastAsia="Arial"/>
        </w:rPr>
        <w:t>u</w:t>
      </w:r>
      <w:r w:rsidR="3B17CC61" w:rsidRPr="51B6C338">
        <w:rPr>
          <w:rFonts w:eastAsia="Arial"/>
        </w:rPr>
        <w:t>ctor</w:t>
      </w:r>
      <w:r w:rsidR="1797FFFB" w:rsidRPr="51B6C338">
        <w:rPr>
          <w:rFonts w:eastAsia="Arial"/>
        </w:rPr>
        <w:t>a</w:t>
      </w:r>
      <w:r w:rsidR="409B9A69" w:rsidRPr="51B6C338">
        <w:rPr>
          <w:rFonts w:eastAsia="Arial"/>
        </w:rPr>
        <w:t xml:space="preserve"> desde todos sus </w:t>
      </w:r>
      <w:r w:rsidR="2CAFE4A6" w:rsidRPr="51B6C338">
        <w:rPr>
          <w:rFonts w:eastAsia="Arial"/>
        </w:rPr>
        <w:t>ángulos</w:t>
      </w:r>
      <w:r w:rsidR="409B9A69" w:rsidRPr="51B6C338">
        <w:rPr>
          <w:rFonts w:eastAsia="Arial"/>
        </w:rPr>
        <w:t xml:space="preserve">, no solo en lo </w:t>
      </w:r>
      <w:r w:rsidR="6CBAB213" w:rsidRPr="51B6C338">
        <w:rPr>
          <w:rFonts w:eastAsia="Arial"/>
        </w:rPr>
        <w:t>técnico</w:t>
      </w:r>
      <w:r w:rsidR="409B9A69" w:rsidRPr="51B6C338">
        <w:rPr>
          <w:rFonts w:eastAsia="Arial"/>
        </w:rPr>
        <w:t xml:space="preserve">, si no es temas </w:t>
      </w:r>
      <w:r w:rsidR="254EE5C1" w:rsidRPr="51B6C338">
        <w:rPr>
          <w:rFonts w:eastAsia="Arial"/>
        </w:rPr>
        <w:t>financieros</w:t>
      </w:r>
      <w:r w:rsidR="409B9A69" w:rsidRPr="51B6C338">
        <w:rPr>
          <w:rFonts w:eastAsia="Arial"/>
        </w:rPr>
        <w:t xml:space="preserve">, la </w:t>
      </w:r>
      <w:r w:rsidR="1A9D6268" w:rsidRPr="51B6C338">
        <w:rPr>
          <w:rFonts w:eastAsia="Arial"/>
        </w:rPr>
        <w:t>logística</w:t>
      </w:r>
      <w:r w:rsidR="409B9A69" w:rsidRPr="51B6C338">
        <w:rPr>
          <w:rFonts w:eastAsia="Arial"/>
        </w:rPr>
        <w:t xml:space="preserve"> detrás y los recursos humanos que se lleva </w:t>
      </w:r>
      <w:r w:rsidR="261E85F8" w:rsidRPr="51B6C338">
        <w:rPr>
          <w:rFonts w:eastAsia="Arial"/>
        </w:rPr>
        <w:t>a cabo</w:t>
      </w:r>
      <w:r w:rsidR="409B9A69" w:rsidRPr="51B6C338">
        <w:rPr>
          <w:rFonts w:eastAsia="Arial"/>
        </w:rPr>
        <w:t xml:space="preserve">, me </w:t>
      </w:r>
      <w:r w:rsidR="710A29AA" w:rsidRPr="51B6C338">
        <w:rPr>
          <w:rFonts w:eastAsia="Arial"/>
        </w:rPr>
        <w:t>abrió</w:t>
      </w:r>
      <w:r w:rsidR="409B9A69" w:rsidRPr="51B6C338">
        <w:rPr>
          <w:rFonts w:eastAsia="Arial"/>
        </w:rPr>
        <w:t xml:space="preserve"> </w:t>
      </w:r>
      <w:r w:rsidR="21F97FA7" w:rsidRPr="51B6C338">
        <w:rPr>
          <w:rFonts w:eastAsia="Arial"/>
        </w:rPr>
        <w:t>más</w:t>
      </w:r>
      <w:r w:rsidR="409B9A69" w:rsidRPr="51B6C338">
        <w:rPr>
          <w:rFonts w:eastAsia="Arial"/>
        </w:rPr>
        <w:t xml:space="preserve"> un panorama de </w:t>
      </w:r>
      <w:r w:rsidR="1BA9FDB0" w:rsidRPr="51B6C338">
        <w:rPr>
          <w:rFonts w:eastAsia="Arial"/>
        </w:rPr>
        <w:t>lo</w:t>
      </w:r>
      <w:r w:rsidR="409B9A69" w:rsidRPr="51B6C338">
        <w:rPr>
          <w:rFonts w:eastAsia="Arial"/>
        </w:rPr>
        <w:t xml:space="preserve"> </w:t>
      </w:r>
      <w:r w:rsidR="44D56E13" w:rsidRPr="51B6C338">
        <w:rPr>
          <w:rFonts w:eastAsia="Arial"/>
        </w:rPr>
        <w:t>q</w:t>
      </w:r>
      <w:r w:rsidR="409B9A69" w:rsidRPr="51B6C338">
        <w:rPr>
          <w:rFonts w:eastAsia="Arial"/>
        </w:rPr>
        <w:t xml:space="preserve">ue en realidad es una </w:t>
      </w:r>
      <w:r w:rsidR="221C31B4" w:rsidRPr="51B6C338">
        <w:rPr>
          <w:rFonts w:eastAsia="Arial"/>
        </w:rPr>
        <w:t>constructora</w:t>
      </w:r>
      <w:r w:rsidR="409B9A69" w:rsidRPr="51B6C338">
        <w:rPr>
          <w:rFonts w:eastAsia="Arial"/>
        </w:rPr>
        <w:t xml:space="preserve"> </w:t>
      </w:r>
      <w:r w:rsidR="5861A7DE" w:rsidRPr="51B6C338">
        <w:rPr>
          <w:rFonts w:eastAsia="Arial"/>
        </w:rPr>
        <w:t xml:space="preserve">en esta escala. Además de mi proceso de consultor </w:t>
      </w:r>
      <w:r w:rsidR="00F03DAC" w:rsidRPr="51B6C338">
        <w:rPr>
          <w:rFonts w:eastAsia="Arial"/>
        </w:rPr>
        <w:t>JR</w:t>
      </w:r>
      <w:r w:rsidR="5861A7DE" w:rsidRPr="51B6C338">
        <w:rPr>
          <w:rFonts w:eastAsia="Arial"/>
        </w:rPr>
        <w:t xml:space="preserve">, ya que ha sido un proceso de </w:t>
      </w:r>
      <w:r w:rsidR="50460FC3" w:rsidRPr="51B6C338">
        <w:rPr>
          <w:rFonts w:eastAsia="Arial"/>
        </w:rPr>
        <w:t xml:space="preserve">varios cambios, ya que en mi primer </w:t>
      </w:r>
      <w:r w:rsidR="00AE0E70" w:rsidRPr="51B6C338">
        <w:rPr>
          <w:rFonts w:eastAsia="Arial"/>
        </w:rPr>
        <w:t>PAP</w:t>
      </w:r>
      <w:r w:rsidR="50460FC3" w:rsidRPr="51B6C338">
        <w:rPr>
          <w:rFonts w:eastAsia="Arial"/>
        </w:rPr>
        <w:t xml:space="preserve"> fue implementación y solo recabar información que los empresarios y tra</w:t>
      </w:r>
      <w:r w:rsidR="32407EDF" w:rsidRPr="51B6C338">
        <w:rPr>
          <w:rFonts w:eastAsia="Arial"/>
        </w:rPr>
        <w:t>s</w:t>
      </w:r>
      <w:r w:rsidR="50460FC3" w:rsidRPr="51B6C338">
        <w:rPr>
          <w:rFonts w:eastAsia="Arial"/>
        </w:rPr>
        <w:t>formar algo con ella. En este caso fue algo diferente ya que en</w:t>
      </w:r>
      <w:r w:rsidR="420B05D7" w:rsidRPr="51B6C338">
        <w:rPr>
          <w:rFonts w:eastAsia="Arial"/>
        </w:rPr>
        <w:t xml:space="preserve"> con el diagnóstico y las </w:t>
      </w:r>
      <w:r w:rsidR="66544ED9" w:rsidRPr="51B6C338">
        <w:rPr>
          <w:rFonts w:eastAsia="Arial"/>
        </w:rPr>
        <w:t>implementaciones</w:t>
      </w:r>
      <w:r w:rsidR="0E87015D" w:rsidRPr="51B6C338">
        <w:rPr>
          <w:rFonts w:eastAsia="Arial"/>
        </w:rPr>
        <w:t xml:space="preserve">, fue llevarlo junto con los empresarios. </w:t>
      </w:r>
      <w:r w:rsidR="2953ED69" w:rsidRPr="51B6C338">
        <w:rPr>
          <w:rFonts w:eastAsia="Arial"/>
        </w:rPr>
        <w:t>Experiencias diferentes me llevo creo que lo mejor de ambos lados, ya que nunca hay que casarse con una idea y trata de ver siempre todas las posibilidades</w:t>
      </w:r>
      <w:r w:rsidR="60BACBD3" w:rsidRPr="51B6C338">
        <w:rPr>
          <w:rFonts w:eastAsia="Arial"/>
        </w:rPr>
        <w:t xml:space="preserve">. Fue algo complejo, ya que como venía de trabajar de una manera diferente en el </w:t>
      </w:r>
      <w:r w:rsidR="00F03DAC" w:rsidRPr="51B6C338">
        <w:rPr>
          <w:rFonts w:eastAsia="Arial"/>
        </w:rPr>
        <w:t>PAP</w:t>
      </w:r>
      <w:r w:rsidR="60BACBD3" w:rsidRPr="51B6C338">
        <w:rPr>
          <w:rFonts w:eastAsia="Arial"/>
        </w:rPr>
        <w:t xml:space="preserve"> pasado el</w:t>
      </w:r>
      <w:r w:rsidR="0FFA4DFA" w:rsidRPr="51B6C338">
        <w:rPr>
          <w:rFonts w:eastAsia="Arial"/>
        </w:rPr>
        <w:t xml:space="preserve"> adaptarse fue algo complejo en su momento.</w:t>
      </w:r>
    </w:p>
    <w:p w14:paraId="1A5915D5" w14:textId="77777777" w:rsidR="00BD3FCF" w:rsidRPr="007534B3" w:rsidRDefault="00BD3FCF" w:rsidP="00622099">
      <w:pPr>
        <w:spacing w:line="360" w:lineRule="auto"/>
        <w:rPr>
          <w:rFonts w:asciiTheme="majorBidi" w:hAnsiTheme="majorBidi" w:cstheme="majorBidi"/>
          <w:sz w:val="28"/>
          <w:szCs w:val="28"/>
          <w:lang w:val="es-MX" w:eastAsia="es-MX"/>
        </w:rPr>
      </w:pPr>
    </w:p>
    <w:p w14:paraId="3051C032" w14:textId="1AF7791B" w:rsidR="007534B3" w:rsidRDefault="007534B3" w:rsidP="00264FF3">
      <w:pPr>
        <w:spacing w:line="360" w:lineRule="auto"/>
        <w:rPr>
          <w:sz w:val="23"/>
          <w:szCs w:val="23"/>
        </w:rPr>
      </w:pPr>
    </w:p>
    <w:p w14:paraId="1B3ECC8F" w14:textId="327C866C" w:rsidR="00264FF3" w:rsidRDefault="00264FF3" w:rsidP="64707CEE">
      <w:pPr>
        <w:spacing w:line="360" w:lineRule="auto"/>
        <w:rPr>
          <w:rFonts w:asciiTheme="majorBidi" w:hAnsiTheme="majorBidi" w:cstheme="majorBidi"/>
          <w:lang w:val="es-MX" w:eastAsia="es-MX"/>
        </w:rPr>
      </w:pPr>
    </w:p>
    <w:p w14:paraId="7CDA6A30" w14:textId="10776136" w:rsidR="00B311A5" w:rsidRPr="00264FF3" w:rsidRDefault="00B311A5" w:rsidP="64707CEE">
      <w:pPr>
        <w:spacing w:line="360" w:lineRule="auto"/>
        <w:rPr>
          <w:rFonts w:asciiTheme="majorBidi" w:hAnsiTheme="majorBidi" w:cstheme="majorBidi"/>
          <w:lang w:val="es-MX" w:eastAsia="es-MX"/>
        </w:rPr>
      </w:pPr>
    </w:p>
    <w:p w14:paraId="6C79F586" w14:textId="7F217D90" w:rsidR="00C21346" w:rsidRPr="009F2FFF" w:rsidRDefault="00C21346">
      <w:pPr>
        <w:rPr>
          <w:rFonts w:asciiTheme="majorBidi" w:hAnsiTheme="majorBidi" w:cstheme="majorBidi"/>
        </w:rPr>
      </w:pPr>
    </w:p>
    <w:sectPr w:rsidR="00C21346" w:rsidRPr="009F2FFF">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8091" w14:textId="77777777" w:rsidR="00B26E57" w:rsidRDefault="00B26E57">
      <w:r>
        <w:separator/>
      </w:r>
    </w:p>
  </w:endnote>
  <w:endnote w:type="continuationSeparator" w:id="0">
    <w:p w14:paraId="38CA825B" w14:textId="77777777" w:rsidR="00B26E57" w:rsidRDefault="00B26E57">
      <w:r>
        <w:continuationSeparator/>
      </w:r>
    </w:p>
  </w:endnote>
  <w:endnote w:type="continuationNotice" w:id="1">
    <w:p w14:paraId="764AC897" w14:textId="77777777" w:rsidR="00B26E57" w:rsidRDefault="00B26E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Yu Gothic"/>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2329528"/>
      <w:docPartObj>
        <w:docPartGallery w:val="Page Numbers (Bottom of Page)"/>
        <w:docPartUnique/>
      </w:docPartObj>
    </w:sdtPr>
    <w:sdtEndPr/>
    <w:sdtContent>
      <w:p w14:paraId="48851AD3" w14:textId="77777777" w:rsidR="006D7073" w:rsidRDefault="00B311A5">
        <w:pPr>
          <w:pStyle w:val="Piedepgina"/>
          <w:jc w:val="right"/>
        </w:pPr>
        <w:r>
          <w:rPr>
            <w:color w:val="2B579A"/>
            <w:shd w:val="clear" w:color="auto" w:fill="E6E6E6"/>
          </w:rPr>
          <w:fldChar w:fldCharType="begin"/>
        </w:r>
        <w:r>
          <w:instrText>PAGE   \* MERGEFORMAT</w:instrText>
        </w:r>
        <w:r>
          <w:rPr>
            <w:color w:val="2B579A"/>
            <w:shd w:val="clear" w:color="auto" w:fill="E6E6E6"/>
          </w:rPr>
          <w:fldChar w:fldCharType="separate"/>
        </w:r>
        <w:r w:rsidR="008E7231">
          <w:rPr>
            <w:noProof/>
          </w:rPr>
          <w:t>4</w:t>
        </w:r>
        <w:r>
          <w:rPr>
            <w:color w:val="2B579A"/>
            <w:shd w:val="clear" w:color="auto" w:fill="E6E6E6"/>
          </w:rPr>
          <w:fldChar w:fldCharType="end"/>
        </w:r>
      </w:p>
    </w:sdtContent>
  </w:sdt>
  <w:p w14:paraId="3562FD00" w14:textId="77777777" w:rsidR="006D7073" w:rsidRPr="00993ADB" w:rsidRDefault="006D707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C6446" w14:textId="77777777" w:rsidR="00B26E57" w:rsidRDefault="00B26E57">
      <w:r>
        <w:separator/>
      </w:r>
    </w:p>
  </w:footnote>
  <w:footnote w:type="continuationSeparator" w:id="0">
    <w:p w14:paraId="0E41A1FA" w14:textId="77777777" w:rsidR="00B26E57" w:rsidRDefault="00B26E57">
      <w:r>
        <w:continuationSeparator/>
      </w:r>
    </w:p>
  </w:footnote>
  <w:footnote w:type="continuationNotice" w:id="1">
    <w:p w14:paraId="3683F728" w14:textId="77777777" w:rsidR="00B26E57" w:rsidRDefault="00B26E57"/>
  </w:footnote>
</w:footnotes>
</file>

<file path=word/intelligence2.xml><?xml version="1.0" encoding="utf-8"?>
<int2:intelligence xmlns:int2="http://schemas.microsoft.com/office/intelligence/2020/intelligence" xmlns:oel="http://schemas.microsoft.com/office/2019/extlst">
  <int2:observations>
    <int2:textHash int2:hashCode="cemKZKIpSNX/DK" int2:id="Hj3UUv7t">
      <int2:state int2:value="Rejected" int2:type="LegacyProofing"/>
    </int2:textHash>
    <int2:textHash int2:hashCode="38ACFg4W8wyb1F" int2:id="Rd8zbVji">
      <int2:state int2:value="Rejected" int2:type="LegacyProofing"/>
    </int2:textHash>
    <int2:textHash int2:hashCode="LUgygOysWteysO" int2:id="bUfZXZsj"/>
    <int2:textHash int2:hashCode="DVqYt2V5HkbQqD" int2:id="lIhGfs3w">
      <int2:state int2:value="Rejected" int2:type="LegacyProofing"/>
    </int2:textHash>
    <int2:textHash int2:hashCode="xuVmz/mhmw+MDr" int2:id="rHU1HY1L">
      <int2:state int2:value="Rejected" int2:type="LegacyProofing"/>
    </int2:textHash>
    <int2:textHash int2:hashCode="/3RM0IIXPcLAjJ" int2:id="sl1zuZeu">
      <int2:state int2:value="Rejected" int2:type="LegacyProofing"/>
    </int2:textHash>
    <int2:bookmark int2:bookmarkName="_Int_2Fc0k6Ny" int2:invalidationBookmarkName="" int2:hashCode="V7XKRZ746ZWtAA" int2:id="Ec5xeWDD">
      <int2:state int2:value="Rejected" int2:type="LegacyProofing"/>
    </int2:bookmark>
    <int2:bookmark int2:bookmarkName="_Int_NaLvsHoi" int2:invalidationBookmarkName="" int2:hashCode="QIRZOWTXCFPRe1" int2:id="nAPbQqE1">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03F28"/>
    <w:multiLevelType w:val="multilevel"/>
    <w:tmpl w:val="24842CE0"/>
    <w:lvl w:ilvl="0">
      <w:start w:val="1"/>
      <w:numFmt w:val="decimal"/>
      <w:lvlText w:val="%1."/>
      <w:lvlJc w:val="left"/>
      <w:pPr>
        <w:tabs>
          <w:tab w:val="num" w:pos="720"/>
        </w:tabs>
        <w:ind w:left="720" w:hanging="360"/>
      </w:p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2D5F2D"/>
    <w:multiLevelType w:val="multilevel"/>
    <w:tmpl w:val="367486EA"/>
    <w:lvl w:ilvl="0">
      <w:start w:val="1"/>
      <w:numFmt w:val="bullet"/>
      <w:lvlText w:val="●"/>
      <w:lvlJc w:val="left"/>
      <w:pPr>
        <w:ind w:left="1440" w:hanging="360"/>
      </w:pPr>
      <w:rPr>
        <w:rFonts w:ascii="Noto Sans Symbols" w:hAnsi="Noto Sans Symbols"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0FEC01FD"/>
    <w:multiLevelType w:val="hybridMultilevel"/>
    <w:tmpl w:val="05CA8216"/>
    <w:lvl w:ilvl="0" w:tplc="F8BCD35C">
      <w:start w:val="1"/>
      <w:numFmt w:val="bullet"/>
      <w:lvlText w:val="•"/>
      <w:lvlJc w:val="left"/>
      <w:pPr>
        <w:tabs>
          <w:tab w:val="num" w:pos="720"/>
        </w:tabs>
        <w:ind w:left="720" w:hanging="360"/>
      </w:pPr>
      <w:rPr>
        <w:rFonts w:ascii="Arial" w:hAnsi="Arial" w:hint="default"/>
      </w:rPr>
    </w:lvl>
    <w:lvl w:ilvl="1" w:tplc="EA1E382E" w:tentative="1">
      <w:start w:val="1"/>
      <w:numFmt w:val="bullet"/>
      <w:lvlText w:val="•"/>
      <w:lvlJc w:val="left"/>
      <w:pPr>
        <w:tabs>
          <w:tab w:val="num" w:pos="1440"/>
        </w:tabs>
        <w:ind w:left="1440" w:hanging="360"/>
      </w:pPr>
      <w:rPr>
        <w:rFonts w:ascii="Arial" w:hAnsi="Arial" w:hint="default"/>
      </w:rPr>
    </w:lvl>
    <w:lvl w:ilvl="2" w:tplc="9124A60C" w:tentative="1">
      <w:start w:val="1"/>
      <w:numFmt w:val="bullet"/>
      <w:lvlText w:val="•"/>
      <w:lvlJc w:val="left"/>
      <w:pPr>
        <w:tabs>
          <w:tab w:val="num" w:pos="2160"/>
        </w:tabs>
        <w:ind w:left="2160" w:hanging="360"/>
      </w:pPr>
      <w:rPr>
        <w:rFonts w:ascii="Arial" w:hAnsi="Arial" w:hint="default"/>
      </w:rPr>
    </w:lvl>
    <w:lvl w:ilvl="3" w:tplc="85323C54" w:tentative="1">
      <w:start w:val="1"/>
      <w:numFmt w:val="bullet"/>
      <w:lvlText w:val="•"/>
      <w:lvlJc w:val="left"/>
      <w:pPr>
        <w:tabs>
          <w:tab w:val="num" w:pos="2880"/>
        </w:tabs>
        <w:ind w:left="2880" w:hanging="360"/>
      </w:pPr>
      <w:rPr>
        <w:rFonts w:ascii="Arial" w:hAnsi="Arial" w:hint="default"/>
      </w:rPr>
    </w:lvl>
    <w:lvl w:ilvl="4" w:tplc="F146C14A" w:tentative="1">
      <w:start w:val="1"/>
      <w:numFmt w:val="bullet"/>
      <w:lvlText w:val="•"/>
      <w:lvlJc w:val="left"/>
      <w:pPr>
        <w:tabs>
          <w:tab w:val="num" w:pos="3600"/>
        </w:tabs>
        <w:ind w:left="3600" w:hanging="360"/>
      </w:pPr>
      <w:rPr>
        <w:rFonts w:ascii="Arial" w:hAnsi="Arial" w:hint="default"/>
      </w:rPr>
    </w:lvl>
    <w:lvl w:ilvl="5" w:tplc="C004E9A2" w:tentative="1">
      <w:start w:val="1"/>
      <w:numFmt w:val="bullet"/>
      <w:lvlText w:val="•"/>
      <w:lvlJc w:val="left"/>
      <w:pPr>
        <w:tabs>
          <w:tab w:val="num" w:pos="4320"/>
        </w:tabs>
        <w:ind w:left="4320" w:hanging="360"/>
      </w:pPr>
      <w:rPr>
        <w:rFonts w:ascii="Arial" w:hAnsi="Arial" w:hint="default"/>
      </w:rPr>
    </w:lvl>
    <w:lvl w:ilvl="6" w:tplc="8F58D00C" w:tentative="1">
      <w:start w:val="1"/>
      <w:numFmt w:val="bullet"/>
      <w:lvlText w:val="•"/>
      <w:lvlJc w:val="left"/>
      <w:pPr>
        <w:tabs>
          <w:tab w:val="num" w:pos="5040"/>
        </w:tabs>
        <w:ind w:left="5040" w:hanging="360"/>
      </w:pPr>
      <w:rPr>
        <w:rFonts w:ascii="Arial" w:hAnsi="Arial" w:hint="default"/>
      </w:rPr>
    </w:lvl>
    <w:lvl w:ilvl="7" w:tplc="1C9048C4" w:tentative="1">
      <w:start w:val="1"/>
      <w:numFmt w:val="bullet"/>
      <w:lvlText w:val="•"/>
      <w:lvlJc w:val="left"/>
      <w:pPr>
        <w:tabs>
          <w:tab w:val="num" w:pos="5760"/>
        </w:tabs>
        <w:ind w:left="5760" w:hanging="360"/>
      </w:pPr>
      <w:rPr>
        <w:rFonts w:ascii="Arial" w:hAnsi="Arial" w:hint="default"/>
      </w:rPr>
    </w:lvl>
    <w:lvl w:ilvl="8" w:tplc="F43C30E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3E147A5"/>
    <w:multiLevelType w:val="hybridMultilevel"/>
    <w:tmpl w:val="AE326916"/>
    <w:lvl w:ilvl="0" w:tplc="EBACC428">
      <w:start w:val="1"/>
      <w:numFmt w:val="bullet"/>
      <w:lvlText w:val="•"/>
      <w:lvlJc w:val="left"/>
      <w:pPr>
        <w:tabs>
          <w:tab w:val="num" w:pos="720"/>
        </w:tabs>
        <w:ind w:left="720" w:hanging="360"/>
      </w:pPr>
      <w:rPr>
        <w:rFonts w:ascii="Arial" w:hAnsi="Arial" w:hint="default"/>
      </w:rPr>
    </w:lvl>
    <w:lvl w:ilvl="1" w:tplc="B350B5C2" w:tentative="1">
      <w:start w:val="1"/>
      <w:numFmt w:val="bullet"/>
      <w:lvlText w:val="•"/>
      <w:lvlJc w:val="left"/>
      <w:pPr>
        <w:tabs>
          <w:tab w:val="num" w:pos="1440"/>
        </w:tabs>
        <w:ind w:left="1440" w:hanging="360"/>
      </w:pPr>
      <w:rPr>
        <w:rFonts w:ascii="Arial" w:hAnsi="Arial" w:hint="default"/>
      </w:rPr>
    </w:lvl>
    <w:lvl w:ilvl="2" w:tplc="599C472E" w:tentative="1">
      <w:start w:val="1"/>
      <w:numFmt w:val="bullet"/>
      <w:lvlText w:val="•"/>
      <w:lvlJc w:val="left"/>
      <w:pPr>
        <w:tabs>
          <w:tab w:val="num" w:pos="2160"/>
        </w:tabs>
        <w:ind w:left="2160" w:hanging="360"/>
      </w:pPr>
      <w:rPr>
        <w:rFonts w:ascii="Arial" w:hAnsi="Arial" w:hint="default"/>
      </w:rPr>
    </w:lvl>
    <w:lvl w:ilvl="3" w:tplc="42AE7D1E" w:tentative="1">
      <w:start w:val="1"/>
      <w:numFmt w:val="bullet"/>
      <w:lvlText w:val="•"/>
      <w:lvlJc w:val="left"/>
      <w:pPr>
        <w:tabs>
          <w:tab w:val="num" w:pos="2880"/>
        </w:tabs>
        <w:ind w:left="2880" w:hanging="360"/>
      </w:pPr>
      <w:rPr>
        <w:rFonts w:ascii="Arial" w:hAnsi="Arial" w:hint="default"/>
      </w:rPr>
    </w:lvl>
    <w:lvl w:ilvl="4" w:tplc="63841E12" w:tentative="1">
      <w:start w:val="1"/>
      <w:numFmt w:val="bullet"/>
      <w:lvlText w:val="•"/>
      <w:lvlJc w:val="left"/>
      <w:pPr>
        <w:tabs>
          <w:tab w:val="num" w:pos="3600"/>
        </w:tabs>
        <w:ind w:left="3600" w:hanging="360"/>
      </w:pPr>
      <w:rPr>
        <w:rFonts w:ascii="Arial" w:hAnsi="Arial" w:hint="default"/>
      </w:rPr>
    </w:lvl>
    <w:lvl w:ilvl="5" w:tplc="1DF46140" w:tentative="1">
      <w:start w:val="1"/>
      <w:numFmt w:val="bullet"/>
      <w:lvlText w:val="•"/>
      <w:lvlJc w:val="left"/>
      <w:pPr>
        <w:tabs>
          <w:tab w:val="num" w:pos="4320"/>
        </w:tabs>
        <w:ind w:left="4320" w:hanging="360"/>
      </w:pPr>
      <w:rPr>
        <w:rFonts w:ascii="Arial" w:hAnsi="Arial" w:hint="default"/>
      </w:rPr>
    </w:lvl>
    <w:lvl w:ilvl="6" w:tplc="5082F756" w:tentative="1">
      <w:start w:val="1"/>
      <w:numFmt w:val="bullet"/>
      <w:lvlText w:val="•"/>
      <w:lvlJc w:val="left"/>
      <w:pPr>
        <w:tabs>
          <w:tab w:val="num" w:pos="5040"/>
        </w:tabs>
        <w:ind w:left="5040" w:hanging="360"/>
      </w:pPr>
      <w:rPr>
        <w:rFonts w:ascii="Arial" w:hAnsi="Arial" w:hint="default"/>
      </w:rPr>
    </w:lvl>
    <w:lvl w:ilvl="7" w:tplc="5784F784" w:tentative="1">
      <w:start w:val="1"/>
      <w:numFmt w:val="bullet"/>
      <w:lvlText w:val="•"/>
      <w:lvlJc w:val="left"/>
      <w:pPr>
        <w:tabs>
          <w:tab w:val="num" w:pos="5760"/>
        </w:tabs>
        <w:ind w:left="5760" w:hanging="360"/>
      </w:pPr>
      <w:rPr>
        <w:rFonts w:ascii="Arial" w:hAnsi="Arial" w:hint="default"/>
      </w:rPr>
    </w:lvl>
    <w:lvl w:ilvl="8" w:tplc="2E2E1B2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498583A"/>
    <w:multiLevelType w:val="hybridMultilevel"/>
    <w:tmpl w:val="1DA47946"/>
    <w:lvl w:ilvl="0" w:tplc="F4E0C022">
      <w:start w:val="1"/>
      <w:numFmt w:val="decimal"/>
      <w:lvlText w:val="%1."/>
      <w:lvlJc w:val="left"/>
      <w:pPr>
        <w:ind w:left="720" w:hanging="360"/>
      </w:pPr>
    </w:lvl>
    <w:lvl w:ilvl="1" w:tplc="5DA2AB52">
      <w:start w:val="1"/>
      <w:numFmt w:val="lowerLetter"/>
      <w:lvlText w:val="%2."/>
      <w:lvlJc w:val="left"/>
      <w:pPr>
        <w:ind w:left="1440" w:hanging="360"/>
      </w:pPr>
    </w:lvl>
    <w:lvl w:ilvl="2" w:tplc="E1A05C42">
      <w:start w:val="1"/>
      <w:numFmt w:val="lowerRoman"/>
      <w:lvlText w:val="%3."/>
      <w:lvlJc w:val="right"/>
      <w:pPr>
        <w:ind w:left="2160" w:hanging="180"/>
      </w:pPr>
    </w:lvl>
    <w:lvl w:ilvl="3" w:tplc="CC206F8E">
      <w:start w:val="1"/>
      <w:numFmt w:val="decimal"/>
      <w:lvlText w:val="%4."/>
      <w:lvlJc w:val="left"/>
      <w:pPr>
        <w:ind w:left="2880" w:hanging="360"/>
      </w:pPr>
    </w:lvl>
    <w:lvl w:ilvl="4" w:tplc="F6E422EC">
      <w:start w:val="1"/>
      <w:numFmt w:val="lowerLetter"/>
      <w:lvlText w:val="%5."/>
      <w:lvlJc w:val="left"/>
      <w:pPr>
        <w:ind w:left="3600" w:hanging="360"/>
      </w:pPr>
    </w:lvl>
    <w:lvl w:ilvl="5" w:tplc="3A46D908">
      <w:start w:val="1"/>
      <w:numFmt w:val="lowerRoman"/>
      <w:lvlText w:val="%6."/>
      <w:lvlJc w:val="right"/>
      <w:pPr>
        <w:ind w:left="4320" w:hanging="180"/>
      </w:pPr>
    </w:lvl>
    <w:lvl w:ilvl="6" w:tplc="B3D69BC8">
      <w:start w:val="1"/>
      <w:numFmt w:val="decimal"/>
      <w:lvlText w:val="%7."/>
      <w:lvlJc w:val="left"/>
      <w:pPr>
        <w:ind w:left="5040" w:hanging="360"/>
      </w:pPr>
    </w:lvl>
    <w:lvl w:ilvl="7" w:tplc="B13AAF26">
      <w:start w:val="1"/>
      <w:numFmt w:val="lowerLetter"/>
      <w:lvlText w:val="%8."/>
      <w:lvlJc w:val="left"/>
      <w:pPr>
        <w:ind w:left="5760" w:hanging="360"/>
      </w:pPr>
    </w:lvl>
    <w:lvl w:ilvl="8" w:tplc="E38E83DE">
      <w:start w:val="1"/>
      <w:numFmt w:val="lowerRoman"/>
      <w:lvlText w:val="%9."/>
      <w:lvlJc w:val="right"/>
      <w:pPr>
        <w:ind w:left="6480" w:hanging="180"/>
      </w:pPr>
    </w:lvl>
  </w:abstractNum>
  <w:abstractNum w:abstractNumId="5" w15:restartNumberingAfterBreak="0">
    <w:nsid w:val="165D5CCC"/>
    <w:multiLevelType w:val="hybridMultilevel"/>
    <w:tmpl w:val="05944192"/>
    <w:lvl w:ilvl="0" w:tplc="FC96B0CA">
      <w:start w:val="1"/>
      <w:numFmt w:val="decimal"/>
      <w:lvlText w:val="%1."/>
      <w:lvlJc w:val="left"/>
      <w:pPr>
        <w:ind w:left="720" w:hanging="360"/>
      </w:pPr>
    </w:lvl>
    <w:lvl w:ilvl="1" w:tplc="E318BE2A">
      <w:start w:val="1"/>
      <w:numFmt w:val="lowerLetter"/>
      <w:lvlText w:val="%2."/>
      <w:lvlJc w:val="left"/>
      <w:pPr>
        <w:ind w:left="1440" w:hanging="360"/>
      </w:pPr>
    </w:lvl>
    <w:lvl w:ilvl="2" w:tplc="F4167776">
      <w:start w:val="1"/>
      <w:numFmt w:val="lowerRoman"/>
      <w:lvlText w:val="%3."/>
      <w:lvlJc w:val="right"/>
      <w:pPr>
        <w:ind w:left="2160" w:hanging="180"/>
      </w:pPr>
    </w:lvl>
    <w:lvl w:ilvl="3" w:tplc="74C8A652">
      <w:start w:val="1"/>
      <w:numFmt w:val="decimal"/>
      <w:lvlText w:val="%4."/>
      <w:lvlJc w:val="left"/>
      <w:pPr>
        <w:ind w:left="2880" w:hanging="360"/>
      </w:pPr>
    </w:lvl>
    <w:lvl w:ilvl="4" w:tplc="0D6889B8">
      <w:start w:val="1"/>
      <w:numFmt w:val="lowerLetter"/>
      <w:lvlText w:val="%5."/>
      <w:lvlJc w:val="left"/>
      <w:pPr>
        <w:ind w:left="3600" w:hanging="360"/>
      </w:pPr>
    </w:lvl>
    <w:lvl w:ilvl="5" w:tplc="FA44B826">
      <w:start w:val="1"/>
      <w:numFmt w:val="lowerRoman"/>
      <w:lvlText w:val="%6."/>
      <w:lvlJc w:val="right"/>
      <w:pPr>
        <w:ind w:left="4320" w:hanging="180"/>
      </w:pPr>
    </w:lvl>
    <w:lvl w:ilvl="6" w:tplc="FF0CF968">
      <w:start w:val="1"/>
      <w:numFmt w:val="decimal"/>
      <w:lvlText w:val="%7."/>
      <w:lvlJc w:val="left"/>
      <w:pPr>
        <w:ind w:left="5040" w:hanging="360"/>
      </w:pPr>
    </w:lvl>
    <w:lvl w:ilvl="7" w:tplc="C59EBC0E">
      <w:start w:val="1"/>
      <w:numFmt w:val="lowerLetter"/>
      <w:lvlText w:val="%8."/>
      <w:lvlJc w:val="left"/>
      <w:pPr>
        <w:ind w:left="5760" w:hanging="360"/>
      </w:pPr>
    </w:lvl>
    <w:lvl w:ilvl="8" w:tplc="02387370">
      <w:start w:val="1"/>
      <w:numFmt w:val="lowerRoman"/>
      <w:lvlText w:val="%9."/>
      <w:lvlJc w:val="right"/>
      <w:pPr>
        <w:ind w:left="6480" w:hanging="180"/>
      </w:pPr>
    </w:lvl>
  </w:abstractNum>
  <w:abstractNum w:abstractNumId="6" w15:restartNumberingAfterBreak="0">
    <w:nsid w:val="1A9252BB"/>
    <w:multiLevelType w:val="hybridMultilevel"/>
    <w:tmpl w:val="7196E042"/>
    <w:lvl w:ilvl="0" w:tplc="FD2C0774">
      <w:start w:val="1"/>
      <w:numFmt w:val="decimal"/>
      <w:lvlText w:val="%1."/>
      <w:lvlJc w:val="left"/>
      <w:pPr>
        <w:ind w:left="720" w:hanging="360"/>
      </w:pPr>
    </w:lvl>
    <w:lvl w:ilvl="1" w:tplc="3E62B3B6">
      <w:start w:val="1"/>
      <w:numFmt w:val="lowerLetter"/>
      <w:lvlText w:val="%2."/>
      <w:lvlJc w:val="left"/>
      <w:pPr>
        <w:ind w:left="1440" w:hanging="360"/>
      </w:pPr>
    </w:lvl>
    <w:lvl w:ilvl="2" w:tplc="00AAE306">
      <w:start w:val="1"/>
      <w:numFmt w:val="lowerRoman"/>
      <w:lvlText w:val="%3."/>
      <w:lvlJc w:val="right"/>
      <w:pPr>
        <w:ind w:left="2160" w:hanging="180"/>
      </w:pPr>
    </w:lvl>
    <w:lvl w:ilvl="3" w:tplc="1240714E">
      <w:start w:val="1"/>
      <w:numFmt w:val="decimal"/>
      <w:lvlText w:val="%4."/>
      <w:lvlJc w:val="left"/>
      <w:pPr>
        <w:ind w:left="2880" w:hanging="360"/>
      </w:pPr>
    </w:lvl>
    <w:lvl w:ilvl="4" w:tplc="16B21F28">
      <w:start w:val="1"/>
      <w:numFmt w:val="lowerLetter"/>
      <w:lvlText w:val="%5."/>
      <w:lvlJc w:val="left"/>
      <w:pPr>
        <w:ind w:left="3600" w:hanging="360"/>
      </w:pPr>
    </w:lvl>
    <w:lvl w:ilvl="5" w:tplc="847AC112">
      <w:start w:val="1"/>
      <w:numFmt w:val="lowerRoman"/>
      <w:lvlText w:val="%6."/>
      <w:lvlJc w:val="right"/>
      <w:pPr>
        <w:ind w:left="4320" w:hanging="180"/>
      </w:pPr>
    </w:lvl>
    <w:lvl w:ilvl="6" w:tplc="73840224">
      <w:start w:val="1"/>
      <w:numFmt w:val="decimal"/>
      <w:lvlText w:val="%7."/>
      <w:lvlJc w:val="left"/>
      <w:pPr>
        <w:ind w:left="5040" w:hanging="360"/>
      </w:pPr>
    </w:lvl>
    <w:lvl w:ilvl="7" w:tplc="8C120398">
      <w:start w:val="1"/>
      <w:numFmt w:val="lowerLetter"/>
      <w:lvlText w:val="%8."/>
      <w:lvlJc w:val="left"/>
      <w:pPr>
        <w:ind w:left="5760" w:hanging="360"/>
      </w:pPr>
    </w:lvl>
    <w:lvl w:ilvl="8" w:tplc="5F64E72E">
      <w:start w:val="1"/>
      <w:numFmt w:val="lowerRoman"/>
      <w:lvlText w:val="%9."/>
      <w:lvlJc w:val="right"/>
      <w:pPr>
        <w:ind w:left="6480" w:hanging="180"/>
      </w:pPr>
    </w:lvl>
  </w:abstractNum>
  <w:abstractNum w:abstractNumId="7" w15:restartNumberingAfterBreak="0">
    <w:nsid w:val="1D533E1D"/>
    <w:multiLevelType w:val="hybridMultilevel"/>
    <w:tmpl w:val="E2DA7DF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DA200D9"/>
    <w:multiLevelType w:val="hybridMultilevel"/>
    <w:tmpl w:val="634E31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0731540"/>
    <w:multiLevelType w:val="hybridMultilevel"/>
    <w:tmpl w:val="D0E2F9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0AB7AB7"/>
    <w:multiLevelType w:val="hybridMultilevel"/>
    <w:tmpl w:val="F5A8EC48"/>
    <w:lvl w:ilvl="0" w:tplc="FFFFFFFF">
      <w:start w:val="1"/>
      <w:numFmt w:val="bullet"/>
      <w:lvlText w:val=""/>
      <w:lvlJc w:val="left"/>
      <w:pPr>
        <w:ind w:left="1428" w:hanging="360"/>
      </w:pPr>
      <w:rPr>
        <w:rFonts w:ascii="Wingdings" w:hAnsi="Wingdings" w:hint="default"/>
      </w:rPr>
    </w:lvl>
    <w:lvl w:ilvl="1" w:tplc="080A0001">
      <w:start w:val="1"/>
      <w:numFmt w:val="bullet"/>
      <w:lvlText w:val=""/>
      <w:lvlJc w:val="left"/>
      <w:pPr>
        <w:ind w:left="2148" w:hanging="360"/>
      </w:pPr>
      <w:rPr>
        <w:rFonts w:ascii="Symbol" w:hAnsi="Symbol" w:hint="default"/>
      </w:rPr>
    </w:lvl>
    <w:lvl w:ilvl="2" w:tplc="FFFFFFFF">
      <w:start w:val="1"/>
      <w:numFmt w:val="bullet"/>
      <w:lvlText w:val="o"/>
      <w:lvlJc w:val="left"/>
      <w:pPr>
        <w:ind w:left="2868" w:hanging="360"/>
      </w:pPr>
      <w:rPr>
        <w:rFonts w:ascii="Courier New" w:hAnsi="Courier New" w:cs="Courier New" w:hint="default"/>
      </w:rPr>
    </w:lvl>
    <w:lvl w:ilvl="3" w:tplc="FFFFFFFF">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1" w15:restartNumberingAfterBreak="0">
    <w:nsid w:val="20F46D82"/>
    <w:multiLevelType w:val="hybridMultilevel"/>
    <w:tmpl w:val="E99C9564"/>
    <w:lvl w:ilvl="0" w:tplc="BB7C3732">
      <w:start w:val="1"/>
      <w:numFmt w:val="bullet"/>
      <w:lvlText w:val="•"/>
      <w:lvlJc w:val="left"/>
      <w:pPr>
        <w:tabs>
          <w:tab w:val="num" w:pos="720"/>
        </w:tabs>
        <w:ind w:left="720" w:hanging="360"/>
      </w:pPr>
      <w:rPr>
        <w:rFonts w:ascii="Arial" w:hAnsi="Arial" w:hint="default"/>
      </w:rPr>
    </w:lvl>
    <w:lvl w:ilvl="1" w:tplc="FD5ECAD4" w:tentative="1">
      <w:start w:val="1"/>
      <w:numFmt w:val="bullet"/>
      <w:lvlText w:val="•"/>
      <w:lvlJc w:val="left"/>
      <w:pPr>
        <w:tabs>
          <w:tab w:val="num" w:pos="1440"/>
        </w:tabs>
        <w:ind w:left="1440" w:hanging="360"/>
      </w:pPr>
      <w:rPr>
        <w:rFonts w:ascii="Arial" w:hAnsi="Arial" w:hint="default"/>
      </w:rPr>
    </w:lvl>
    <w:lvl w:ilvl="2" w:tplc="A7BEB29A" w:tentative="1">
      <w:start w:val="1"/>
      <w:numFmt w:val="bullet"/>
      <w:lvlText w:val="•"/>
      <w:lvlJc w:val="left"/>
      <w:pPr>
        <w:tabs>
          <w:tab w:val="num" w:pos="2160"/>
        </w:tabs>
        <w:ind w:left="2160" w:hanging="360"/>
      </w:pPr>
      <w:rPr>
        <w:rFonts w:ascii="Arial" w:hAnsi="Arial" w:hint="default"/>
      </w:rPr>
    </w:lvl>
    <w:lvl w:ilvl="3" w:tplc="3A42667E" w:tentative="1">
      <w:start w:val="1"/>
      <w:numFmt w:val="bullet"/>
      <w:lvlText w:val="•"/>
      <w:lvlJc w:val="left"/>
      <w:pPr>
        <w:tabs>
          <w:tab w:val="num" w:pos="2880"/>
        </w:tabs>
        <w:ind w:left="2880" w:hanging="360"/>
      </w:pPr>
      <w:rPr>
        <w:rFonts w:ascii="Arial" w:hAnsi="Arial" w:hint="default"/>
      </w:rPr>
    </w:lvl>
    <w:lvl w:ilvl="4" w:tplc="4E72DF82" w:tentative="1">
      <w:start w:val="1"/>
      <w:numFmt w:val="bullet"/>
      <w:lvlText w:val="•"/>
      <w:lvlJc w:val="left"/>
      <w:pPr>
        <w:tabs>
          <w:tab w:val="num" w:pos="3600"/>
        </w:tabs>
        <w:ind w:left="3600" w:hanging="360"/>
      </w:pPr>
      <w:rPr>
        <w:rFonts w:ascii="Arial" w:hAnsi="Arial" w:hint="default"/>
      </w:rPr>
    </w:lvl>
    <w:lvl w:ilvl="5" w:tplc="30F48FD8" w:tentative="1">
      <w:start w:val="1"/>
      <w:numFmt w:val="bullet"/>
      <w:lvlText w:val="•"/>
      <w:lvlJc w:val="left"/>
      <w:pPr>
        <w:tabs>
          <w:tab w:val="num" w:pos="4320"/>
        </w:tabs>
        <w:ind w:left="4320" w:hanging="360"/>
      </w:pPr>
      <w:rPr>
        <w:rFonts w:ascii="Arial" w:hAnsi="Arial" w:hint="default"/>
      </w:rPr>
    </w:lvl>
    <w:lvl w:ilvl="6" w:tplc="C38424AA" w:tentative="1">
      <w:start w:val="1"/>
      <w:numFmt w:val="bullet"/>
      <w:lvlText w:val="•"/>
      <w:lvlJc w:val="left"/>
      <w:pPr>
        <w:tabs>
          <w:tab w:val="num" w:pos="5040"/>
        </w:tabs>
        <w:ind w:left="5040" w:hanging="360"/>
      </w:pPr>
      <w:rPr>
        <w:rFonts w:ascii="Arial" w:hAnsi="Arial" w:hint="default"/>
      </w:rPr>
    </w:lvl>
    <w:lvl w:ilvl="7" w:tplc="F490C4B6" w:tentative="1">
      <w:start w:val="1"/>
      <w:numFmt w:val="bullet"/>
      <w:lvlText w:val="•"/>
      <w:lvlJc w:val="left"/>
      <w:pPr>
        <w:tabs>
          <w:tab w:val="num" w:pos="5760"/>
        </w:tabs>
        <w:ind w:left="5760" w:hanging="360"/>
      </w:pPr>
      <w:rPr>
        <w:rFonts w:ascii="Arial" w:hAnsi="Arial" w:hint="default"/>
      </w:rPr>
    </w:lvl>
    <w:lvl w:ilvl="8" w:tplc="F874418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2D89776"/>
    <w:multiLevelType w:val="hybridMultilevel"/>
    <w:tmpl w:val="E72E5B4E"/>
    <w:lvl w:ilvl="0" w:tplc="5AE46A4A">
      <w:start w:val="1"/>
      <w:numFmt w:val="decimal"/>
      <w:lvlText w:val="%1."/>
      <w:lvlJc w:val="left"/>
      <w:pPr>
        <w:ind w:left="720" w:hanging="360"/>
      </w:pPr>
    </w:lvl>
    <w:lvl w:ilvl="1" w:tplc="384621C0">
      <w:start w:val="1"/>
      <w:numFmt w:val="lowerLetter"/>
      <w:lvlText w:val="%2."/>
      <w:lvlJc w:val="left"/>
      <w:pPr>
        <w:ind w:left="1440" w:hanging="360"/>
      </w:pPr>
    </w:lvl>
    <w:lvl w:ilvl="2" w:tplc="4F1673CA">
      <w:start w:val="1"/>
      <w:numFmt w:val="lowerRoman"/>
      <w:lvlText w:val="%3."/>
      <w:lvlJc w:val="right"/>
      <w:pPr>
        <w:ind w:left="2160" w:hanging="180"/>
      </w:pPr>
    </w:lvl>
    <w:lvl w:ilvl="3" w:tplc="75967C74">
      <w:start w:val="1"/>
      <w:numFmt w:val="decimal"/>
      <w:lvlText w:val="%4."/>
      <w:lvlJc w:val="left"/>
      <w:pPr>
        <w:ind w:left="2880" w:hanging="360"/>
      </w:pPr>
    </w:lvl>
    <w:lvl w:ilvl="4" w:tplc="EC9CE270">
      <w:start w:val="1"/>
      <w:numFmt w:val="lowerLetter"/>
      <w:lvlText w:val="%5."/>
      <w:lvlJc w:val="left"/>
      <w:pPr>
        <w:ind w:left="3600" w:hanging="360"/>
      </w:pPr>
    </w:lvl>
    <w:lvl w:ilvl="5" w:tplc="64766F4C">
      <w:start w:val="1"/>
      <w:numFmt w:val="lowerRoman"/>
      <w:lvlText w:val="%6."/>
      <w:lvlJc w:val="right"/>
      <w:pPr>
        <w:ind w:left="4320" w:hanging="180"/>
      </w:pPr>
    </w:lvl>
    <w:lvl w:ilvl="6" w:tplc="58229CBE">
      <w:start w:val="1"/>
      <w:numFmt w:val="decimal"/>
      <w:lvlText w:val="%7."/>
      <w:lvlJc w:val="left"/>
      <w:pPr>
        <w:ind w:left="5040" w:hanging="360"/>
      </w:pPr>
    </w:lvl>
    <w:lvl w:ilvl="7" w:tplc="C38AFFF2">
      <w:start w:val="1"/>
      <w:numFmt w:val="lowerLetter"/>
      <w:lvlText w:val="%8."/>
      <w:lvlJc w:val="left"/>
      <w:pPr>
        <w:ind w:left="5760" w:hanging="360"/>
      </w:pPr>
    </w:lvl>
    <w:lvl w:ilvl="8" w:tplc="6ADCE83E">
      <w:start w:val="1"/>
      <w:numFmt w:val="lowerRoman"/>
      <w:lvlText w:val="%9."/>
      <w:lvlJc w:val="right"/>
      <w:pPr>
        <w:ind w:left="6480" w:hanging="180"/>
      </w:pPr>
    </w:lvl>
  </w:abstractNum>
  <w:abstractNum w:abstractNumId="13" w15:restartNumberingAfterBreak="0">
    <w:nsid w:val="26EB5840"/>
    <w:multiLevelType w:val="hybridMultilevel"/>
    <w:tmpl w:val="5EC87582"/>
    <w:lvl w:ilvl="0" w:tplc="8FDA3514">
      <w:start w:val="1"/>
      <w:numFmt w:val="bullet"/>
      <w:lvlText w:val=""/>
      <w:lvlJc w:val="left"/>
      <w:pPr>
        <w:ind w:left="720" w:hanging="360"/>
      </w:pPr>
      <w:rPr>
        <w:rFonts w:ascii="Symbol" w:hAnsi="Symbol" w:hint="default"/>
      </w:rPr>
    </w:lvl>
    <w:lvl w:ilvl="1" w:tplc="B36844C8">
      <w:start w:val="1"/>
      <w:numFmt w:val="bullet"/>
      <w:lvlText w:val="o"/>
      <w:lvlJc w:val="left"/>
      <w:pPr>
        <w:ind w:left="1440" w:hanging="360"/>
      </w:pPr>
      <w:rPr>
        <w:rFonts w:ascii="Courier New" w:hAnsi="Courier New" w:hint="default"/>
      </w:rPr>
    </w:lvl>
    <w:lvl w:ilvl="2" w:tplc="23E8D6B4">
      <w:start w:val="1"/>
      <w:numFmt w:val="bullet"/>
      <w:lvlText w:val=""/>
      <w:lvlJc w:val="left"/>
      <w:pPr>
        <w:ind w:left="2160" w:hanging="360"/>
      </w:pPr>
      <w:rPr>
        <w:rFonts w:ascii="Wingdings" w:hAnsi="Wingdings" w:hint="default"/>
      </w:rPr>
    </w:lvl>
    <w:lvl w:ilvl="3" w:tplc="5C9AD566">
      <w:start w:val="1"/>
      <w:numFmt w:val="bullet"/>
      <w:lvlText w:val=""/>
      <w:lvlJc w:val="left"/>
      <w:pPr>
        <w:ind w:left="2880" w:hanging="360"/>
      </w:pPr>
      <w:rPr>
        <w:rFonts w:ascii="Symbol" w:hAnsi="Symbol" w:hint="default"/>
      </w:rPr>
    </w:lvl>
    <w:lvl w:ilvl="4" w:tplc="4412E534">
      <w:start w:val="1"/>
      <w:numFmt w:val="bullet"/>
      <w:lvlText w:val="o"/>
      <w:lvlJc w:val="left"/>
      <w:pPr>
        <w:ind w:left="3600" w:hanging="360"/>
      </w:pPr>
      <w:rPr>
        <w:rFonts w:ascii="Courier New" w:hAnsi="Courier New" w:hint="default"/>
      </w:rPr>
    </w:lvl>
    <w:lvl w:ilvl="5" w:tplc="C004E5BC">
      <w:start w:val="1"/>
      <w:numFmt w:val="bullet"/>
      <w:lvlText w:val=""/>
      <w:lvlJc w:val="left"/>
      <w:pPr>
        <w:ind w:left="4320" w:hanging="360"/>
      </w:pPr>
      <w:rPr>
        <w:rFonts w:ascii="Wingdings" w:hAnsi="Wingdings" w:hint="default"/>
      </w:rPr>
    </w:lvl>
    <w:lvl w:ilvl="6" w:tplc="EDF0C2B2">
      <w:start w:val="1"/>
      <w:numFmt w:val="bullet"/>
      <w:lvlText w:val=""/>
      <w:lvlJc w:val="left"/>
      <w:pPr>
        <w:ind w:left="5040" w:hanging="360"/>
      </w:pPr>
      <w:rPr>
        <w:rFonts w:ascii="Symbol" w:hAnsi="Symbol" w:hint="default"/>
      </w:rPr>
    </w:lvl>
    <w:lvl w:ilvl="7" w:tplc="C6A2DCA6">
      <w:start w:val="1"/>
      <w:numFmt w:val="bullet"/>
      <w:lvlText w:val="o"/>
      <w:lvlJc w:val="left"/>
      <w:pPr>
        <w:ind w:left="5760" w:hanging="360"/>
      </w:pPr>
      <w:rPr>
        <w:rFonts w:ascii="Courier New" w:hAnsi="Courier New" w:hint="default"/>
      </w:rPr>
    </w:lvl>
    <w:lvl w:ilvl="8" w:tplc="7C96E90C">
      <w:start w:val="1"/>
      <w:numFmt w:val="bullet"/>
      <w:lvlText w:val=""/>
      <w:lvlJc w:val="left"/>
      <w:pPr>
        <w:ind w:left="6480" w:hanging="360"/>
      </w:pPr>
      <w:rPr>
        <w:rFonts w:ascii="Wingdings" w:hAnsi="Wingdings" w:hint="default"/>
      </w:rPr>
    </w:lvl>
  </w:abstractNum>
  <w:abstractNum w:abstractNumId="14" w15:restartNumberingAfterBreak="0">
    <w:nsid w:val="272D31F6"/>
    <w:multiLevelType w:val="hybridMultilevel"/>
    <w:tmpl w:val="EFC28E54"/>
    <w:lvl w:ilvl="0" w:tplc="9B6037F2">
      <w:start w:val="1"/>
      <w:numFmt w:val="lowerRoman"/>
      <w:pStyle w:val="Ttulo3"/>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E1D5AF5"/>
    <w:multiLevelType w:val="hybridMultilevel"/>
    <w:tmpl w:val="79BC83A8"/>
    <w:lvl w:ilvl="0" w:tplc="595C945C">
      <w:start w:val="1"/>
      <w:numFmt w:val="bullet"/>
      <w:lvlText w:val="•"/>
      <w:lvlJc w:val="left"/>
      <w:pPr>
        <w:tabs>
          <w:tab w:val="num" w:pos="720"/>
        </w:tabs>
        <w:ind w:left="720" w:hanging="360"/>
      </w:pPr>
      <w:rPr>
        <w:rFonts w:ascii="Arial" w:hAnsi="Arial" w:hint="default"/>
      </w:rPr>
    </w:lvl>
    <w:lvl w:ilvl="1" w:tplc="24F29C7A" w:tentative="1">
      <w:start w:val="1"/>
      <w:numFmt w:val="bullet"/>
      <w:lvlText w:val="•"/>
      <w:lvlJc w:val="left"/>
      <w:pPr>
        <w:tabs>
          <w:tab w:val="num" w:pos="1440"/>
        </w:tabs>
        <w:ind w:left="1440" w:hanging="360"/>
      </w:pPr>
      <w:rPr>
        <w:rFonts w:ascii="Arial" w:hAnsi="Arial" w:hint="default"/>
      </w:rPr>
    </w:lvl>
    <w:lvl w:ilvl="2" w:tplc="80CA6CD6" w:tentative="1">
      <w:start w:val="1"/>
      <w:numFmt w:val="bullet"/>
      <w:lvlText w:val="•"/>
      <w:lvlJc w:val="left"/>
      <w:pPr>
        <w:tabs>
          <w:tab w:val="num" w:pos="2160"/>
        </w:tabs>
        <w:ind w:left="2160" w:hanging="360"/>
      </w:pPr>
      <w:rPr>
        <w:rFonts w:ascii="Arial" w:hAnsi="Arial" w:hint="default"/>
      </w:rPr>
    </w:lvl>
    <w:lvl w:ilvl="3" w:tplc="CB8C35AE" w:tentative="1">
      <w:start w:val="1"/>
      <w:numFmt w:val="bullet"/>
      <w:lvlText w:val="•"/>
      <w:lvlJc w:val="left"/>
      <w:pPr>
        <w:tabs>
          <w:tab w:val="num" w:pos="2880"/>
        </w:tabs>
        <w:ind w:left="2880" w:hanging="360"/>
      </w:pPr>
      <w:rPr>
        <w:rFonts w:ascii="Arial" w:hAnsi="Arial" w:hint="default"/>
      </w:rPr>
    </w:lvl>
    <w:lvl w:ilvl="4" w:tplc="A5E26BA6" w:tentative="1">
      <w:start w:val="1"/>
      <w:numFmt w:val="bullet"/>
      <w:lvlText w:val="•"/>
      <w:lvlJc w:val="left"/>
      <w:pPr>
        <w:tabs>
          <w:tab w:val="num" w:pos="3600"/>
        </w:tabs>
        <w:ind w:left="3600" w:hanging="360"/>
      </w:pPr>
      <w:rPr>
        <w:rFonts w:ascii="Arial" w:hAnsi="Arial" w:hint="default"/>
      </w:rPr>
    </w:lvl>
    <w:lvl w:ilvl="5" w:tplc="1D5CB782" w:tentative="1">
      <w:start w:val="1"/>
      <w:numFmt w:val="bullet"/>
      <w:lvlText w:val="•"/>
      <w:lvlJc w:val="left"/>
      <w:pPr>
        <w:tabs>
          <w:tab w:val="num" w:pos="4320"/>
        </w:tabs>
        <w:ind w:left="4320" w:hanging="360"/>
      </w:pPr>
      <w:rPr>
        <w:rFonts w:ascii="Arial" w:hAnsi="Arial" w:hint="default"/>
      </w:rPr>
    </w:lvl>
    <w:lvl w:ilvl="6" w:tplc="6AEAFE5A" w:tentative="1">
      <w:start w:val="1"/>
      <w:numFmt w:val="bullet"/>
      <w:lvlText w:val="•"/>
      <w:lvlJc w:val="left"/>
      <w:pPr>
        <w:tabs>
          <w:tab w:val="num" w:pos="5040"/>
        </w:tabs>
        <w:ind w:left="5040" w:hanging="360"/>
      </w:pPr>
      <w:rPr>
        <w:rFonts w:ascii="Arial" w:hAnsi="Arial" w:hint="default"/>
      </w:rPr>
    </w:lvl>
    <w:lvl w:ilvl="7" w:tplc="56209E1A" w:tentative="1">
      <w:start w:val="1"/>
      <w:numFmt w:val="bullet"/>
      <w:lvlText w:val="•"/>
      <w:lvlJc w:val="left"/>
      <w:pPr>
        <w:tabs>
          <w:tab w:val="num" w:pos="5760"/>
        </w:tabs>
        <w:ind w:left="5760" w:hanging="360"/>
      </w:pPr>
      <w:rPr>
        <w:rFonts w:ascii="Arial" w:hAnsi="Arial" w:hint="default"/>
      </w:rPr>
    </w:lvl>
    <w:lvl w:ilvl="8" w:tplc="E17029A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1BCC210"/>
    <w:multiLevelType w:val="hybridMultilevel"/>
    <w:tmpl w:val="FFFFFFFF"/>
    <w:lvl w:ilvl="0" w:tplc="F1F49FB4">
      <w:start w:val="1"/>
      <w:numFmt w:val="decimal"/>
      <w:lvlText w:val="%1."/>
      <w:lvlJc w:val="left"/>
      <w:pPr>
        <w:ind w:left="720" w:hanging="360"/>
      </w:pPr>
    </w:lvl>
    <w:lvl w:ilvl="1" w:tplc="3E9A207C">
      <w:start w:val="1"/>
      <w:numFmt w:val="lowerLetter"/>
      <w:lvlText w:val="%2."/>
      <w:lvlJc w:val="left"/>
      <w:pPr>
        <w:ind w:left="1440" w:hanging="360"/>
      </w:pPr>
    </w:lvl>
    <w:lvl w:ilvl="2" w:tplc="9D8C73FA">
      <w:start w:val="1"/>
      <w:numFmt w:val="lowerRoman"/>
      <w:lvlText w:val="%3."/>
      <w:lvlJc w:val="right"/>
      <w:pPr>
        <w:ind w:left="2160" w:hanging="180"/>
      </w:pPr>
    </w:lvl>
    <w:lvl w:ilvl="3" w:tplc="CD0E276E">
      <w:start w:val="1"/>
      <w:numFmt w:val="decimal"/>
      <w:lvlText w:val="%4."/>
      <w:lvlJc w:val="left"/>
      <w:pPr>
        <w:ind w:left="2880" w:hanging="360"/>
      </w:pPr>
    </w:lvl>
    <w:lvl w:ilvl="4" w:tplc="0A4EB752">
      <w:start w:val="1"/>
      <w:numFmt w:val="lowerLetter"/>
      <w:lvlText w:val="%5."/>
      <w:lvlJc w:val="left"/>
      <w:pPr>
        <w:ind w:left="3600" w:hanging="360"/>
      </w:pPr>
    </w:lvl>
    <w:lvl w:ilvl="5" w:tplc="4CEC51F2">
      <w:start w:val="1"/>
      <w:numFmt w:val="lowerRoman"/>
      <w:lvlText w:val="%6."/>
      <w:lvlJc w:val="right"/>
      <w:pPr>
        <w:ind w:left="4320" w:hanging="180"/>
      </w:pPr>
    </w:lvl>
    <w:lvl w:ilvl="6" w:tplc="054C8668">
      <w:start w:val="1"/>
      <w:numFmt w:val="decimal"/>
      <w:lvlText w:val="%7."/>
      <w:lvlJc w:val="left"/>
      <w:pPr>
        <w:ind w:left="5040" w:hanging="360"/>
      </w:pPr>
    </w:lvl>
    <w:lvl w:ilvl="7" w:tplc="DC3802E6">
      <w:start w:val="1"/>
      <w:numFmt w:val="lowerLetter"/>
      <w:lvlText w:val="%8."/>
      <w:lvlJc w:val="left"/>
      <w:pPr>
        <w:ind w:left="5760" w:hanging="360"/>
      </w:pPr>
    </w:lvl>
    <w:lvl w:ilvl="8" w:tplc="A50676EE">
      <w:start w:val="1"/>
      <w:numFmt w:val="lowerRoman"/>
      <w:lvlText w:val="%9."/>
      <w:lvlJc w:val="right"/>
      <w:pPr>
        <w:ind w:left="6480" w:hanging="180"/>
      </w:pPr>
    </w:lvl>
  </w:abstractNum>
  <w:abstractNum w:abstractNumId="17" w15:restartNumberingAfterBreak="0">
    <w:nsid w:val="34BA087F"/>
    <w:multiLevelType w:val="hybridMultilevel"/>
    <w:tmpl w:val="58481B94"/>
    <w:lvl w:ilvl="0" w:tplc="080A0005">
      <w:start w:val="1"/>
      <w:numFmt w:val="bullet"/>
      <w:lvlText w:val=""/>
      <w:lvlJc w:val="left"/>
      <w:pPr>
        <w:ind w:left="1428" w:hanging="360"/>
      </w:pPr>
      <w:rPr>
        <w:rFonts w:ascii="Wingdings" w:hAnsi="Wingdings" w:hint="default"/>
      </w:rPr>
    </w:lvl>
    <w:lvl w:ilvl="1" w:tplc="080A0003">
      <w:start w:val="1"/>
      <w:numFmt w:val="bullet"/>
      <w:lvlText w:val="o"/>
      <w:lvlJc w:val="left"/>
      <w:pPr>
        <w:ind w:left="2148" w:hanging="360"/>
      </w:pPr>
      <w:rPr>
        <w:rFonts w:ascii="Courier New" w:hAnsi="Courier New" w:cs="Courier New" w:hint="default"/>
      </w:rPr>
    </w:lvl>
    <w:lvl w:ilvl="2" w:tplc="080A0003">
      <w:start w:val="1"/>
      <w:numFmt w:val="bullet"/>
      <w:lvlText w:val="o"/>
      <w:lvlJc w:val="left"/>
      <w:pPr>
        <w:ind w:left="2868" w:hanging="360"/>
      </w:pPr>
      <w:rPr>
        <w:rFonts w:ascii="Courier New" w:hAnsi="Courier New" w:cs="Courier New" w:hint="default"/>
      </w:rPr>
    </w:lvl>
    <w:lvl w:ilvl="3" w:tplc="080A000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8" w15:restartNumberingAfterBreak="0">
    <w:nsid w:val="36081AA3"/>
    <w:multiLevelType w:val="hybridMultilevel"/>
    <w:tmpl w:val="40CC68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6657D8C"/>
    <w:multiLevelType w:val="hybridMultilevel"/>
    <w:tmpl w:val="7BAAC9C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CB355FD"/>
    <w:multiLevelType w:val="hybridMultilevel"/>
    <w:tmpl w:val="12AA46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2101992"/>
    <w:multiLevelType w:val="hybridMultilevel"/>
    <w:tmpl w:val="406859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250A02D"/>
    <w:multiLevelType w:val="hybridMultilevel"/>
    <w:tmpl w:val="88E07204"/>
    <w:lvl w:ilvl="0" w:tplc="752EF95A">
      <w:start w:val="1"/>
      <w:numFmt w:val="lowerLetter"/>
      <w:lvlText w:val="%1)"/>
      <w:lvlJc w:val="left"/>
      <w:pPr>
        <w:ind w:left="1068" w:hanging="360"/>
      </w:pPr>
    </w:lvl>
    <w:lvl w:ilvl="1" w:tplc="A190BCEA">
      <w:start w:val="1"/>
      <w:numFmt w:val="lowerLetter"/>
      <w:lvlText w:val="%2."/>
      <w:lvlJc w:val="left"/>
      <w:pPr>
        <w:ind w:left="1788" w:hanging="360"/>
      </w:pPr>
    </w:lvl>
    <w:lvl w:ilvl="2" w:tplc="F1A257F6">
      <w:start w:val="1"/>
      <w:numFmt w:val="lowerRoman"/>
      <w:lvlText w:val="%3."/>
      <w:lvlJc w:val="right"/>
      <w:pPr>
        <w:ind w:left="2508" w:hanging="180"/>
      </w:pPr>
    </w:lvl>
    <w:lvl w:ilvl="3" w:tplc="07E42868">
      <w:start w:val="1"/>
      <w:numFmt w:val="decimal"/>
      <w:lvlText w:val="%4."/>
      <w:lvlJc w:val="left"/>
      <w:pPr>
        <w:ind w:left="3228" w:hanging="360"/>
      </w:pPr>
    </w:lvl>
    <w:lvl w:ilvl="4" w:tplc="67D494DE">
      <w:start w:val="1"/>
      <w:numFmt w:val="lowerLetter"/>
      <w:lvlText w:val="%5."/>
      <w:lvlJc w:val="left"/>
      <w:pPr>
        <w:ind w:left="3948" w:hanging="360"/>
      </w:pPr>
    </w:lvl>
    <w:lvl w:ilvl="5" w:tplc="6C66231A">
      <w:start w:val="1"/>
      <w:numFmt w:val="lowerRoman"/>
      <w:lvlText w:val="%6."/>
      <w:lvlJc w:val="right"/>
      <w:pPr>
        <w:ind w:left="4668" w:hanging="180"/>
      </w:pPr>
    </w:lvl>
    <w:lvl w:ilvl="6" w:tplc="FB80EF90">
      <w:start w:val="1"/>
      <w:numFmt w:val="decimal"/>
      <w:lvlText w:val="%7."/>
      <w:lvlJc w:val="left"/>
      <w:pPr>
        <w:ind w:left="5388" w:hanging="360"/>
      </w:pPr>
    </w:lvl>
    <w:lvl w:ilvl="7" w:tplc="2D625666">
      <w:start w:val="1"/>
      <w:numFmt w:val="lowerLetter"/>
      <w:lvlText w:val="%8."/>
      <w:lvlJc w:val="left"/>
      <w:pPr>
        <w:ind w:left="6108" w:hanging="360"/>
      </w:pPr>
    </w:lvl>
    <w:lvl w:ilvl="8" w:tplc="0526BCB4">
      <w:start w:val="1"/>
      <w:numFmt w:val="lowerRoman"/>
      <w:lvlText w:val="%9."/>
      <w:lvlJc w:val="right"/>
      <w:pPr>
        <w:ind w:left="6828" w:hanging="180"/>
      </w:pPr>
    </w:lvl>
  </w:abstractNum>
  <w:abstractNum w:abstractNumId="23" w15:restartNumberingAfterBreak="0">
    <w:nsid w:val="446C2BE0"/>
    <w:multiLevelType w:val="hybridMultilevel"/>
    <w:tmpl w:val="CDDC1CB4"/>
    <w:lvl w:ilvl="0" w:tplc="B074D792">
      <w:start w:val="1"/>
      <w:numFmt w:val="bullet"/>
      <w:lvlText w:val="•"/>
      <w:lvlJc w:val="left"/>
      <w:pPr>
        <w:tabs>
          <w:tab w:val="num" w:pos="720"/>
        </w:tabs>
        <w:ind w:left="720" w:hanging="360"/>
      </w:pPr>
      <w:rPr>
        <w:rFonts w:ascii="Arial" w:hAnsi="Arial" w:hint="default"/>
      </w:rPr>
    </w:lvl>
    <w:lvl w:ilvl="1" w:tplc="925A2B6C" w:tentative="1">
      <w:start w:val="1"/>
      <w:numFmt w:val="bullet"/>
      <w:lvlText w:val="•"/>
      <w:lvlJc w:val="left"/>
      <w:pPr>
        <w:tabs>
          <w:tab w:val="num" w:pos="1440"/>
        </w:tabs>
        <w:ind w:left="1440" w:hanging="360"/>
      </w:pPr>
      <w:rPr>
        <w:rFonts w:ascii="Arial" w:hAnsi="Arial" w:hint="default"/>
      </w:rPr>
    </w:lvl>
    <w:lvl w:ilvl="2" w:tplc="46D82AB2" w:tentative="1">
      <w:start w:val="1"/>
      <w:numFmt w:val="bullet"/>
      <w:lvlText w:val="•"/>
      <w:lvlJc w:val="left"/>
      <w:pPr>
        <w:tabs>
          <w:tab w:val="num" w:pos="2160"/>
        </w:tabs>
        <w:ind w:left="2160" w:hanging="360"/>
      </w:pPr>
      <w:rPr>
        <w:rFonts w:ascii="Arial" w:hAnsi="Arial" w:hint="default"/>
      </w:rPr>
    </w:lvl>
    <w:lvl w:ilvl="3" w:tplc="464C2622" w:tentative="1">
      <w:start w:val="1"/>
      <w:numFmt w:val="bullet"/>
      <w:lvlText w:val="•"/>
      <w:lvlJc w:val="left"/>
      <w:pPr>
        <w:tabs>
          <w:tab w:val="num" w:pos="2880"/>
        </w:tabs>
        <w:ind w:left="2880" w:hanging="360"/>
      </w:pPr>
      <w:rPr>
        <w:rFonts w:ascii="Arial" w:hAnsi="Arial" w:hint="default"/>
      </w:rPr>
    </w:lvl>
    <w:lvl w:ilvl="4" w:tplc="5C3E4502" w:tentative="1">
      <w:start w:val="1"/>
      <w:numFmt w:val="bullet"/>
      <w:lvlText w:val="•"/>
      <w:lvlJc w:val="left"/>
      <w:pPr>
        <w:tabs>
          <w:tab w:val="num" w:pos="3600"/>
        </w:tabs>
        <w:ind w:left="3600" w:hanging="360"/>
      </w:pPr>
      <w:rPr>
        <w:rFonts w:ascii="Arial" w:hAnsi="Arial" w:hint="default"/>
      </w:rPr>
    </w:lvl>
    <w:lvl w:ilvl="5" w:tplc="BA04C6B8" w:tentative="1">
      <w:start w:val="1"/>
      <w:numFmt w:val="bullet"/>
      <w:lvlText w:val="•"/>
      <w:lvlJc w:val="left"/>
      <w:pPr>
        <w:tabs>
          <w:tab w:val="num" w:pos="4320"/>
        </w:tabs>
        <w:ind w:left="4320" w:hanging="360"/>
      </w:pPr>
      <w:rPr>
        <w:rFonts w:ascii="Arial" w:hAnsi="Arial" w:hint="default"/>
      </w:rPr>
    </w:lvl>
    <w:lvl w:ilvl="6" w:tplc="07440FEE" w:tentative="1">
      <w:start w:val="1"/>
      <w:numFmt w:val="bullet"/>
      <w:lvlText w:val="•"/>
      <w:lvlJc w:val="left"/>
      <w:pPr>
        <w:tabs>
          <w:tab w:val="num" w:pos="5040"/>
        </w:tabs>
        <w:ind w:left="5040" w:hanging="360"/>
      </w:pPr>
      <w:rPr>
        <w:rFonts w:ascii="Arial" w:hAnsi="Arial" w:hint="default"/>
      </w:rPr>
    </w:lvl>
    <w:lvl w:ilvl="7" w:tplc="5B683AA8" w:tentative="1">
      <w:start w:val="1"/>
      <w:numFmt w:val="bullet"/>
      <w:lvlText w:val="•"/>
      <w:lvlJc w:val="left"/>
      <w:pPr>
        <w:tabs>
          <w:tab w:val="num" w:pos="5760"/>
        </w:tabs>
        <w:ind w:left="5760" w:hanging="360"/>
      </w:pPr>
      <w:rPr>
        <w:rFonts w:ascii="Arial" w:hAnsi="Arial" w:hint="default"/>
      </w:rPr>
    </w:lvl>
    <w:lvl w:ilvl="8" w:tplc="966E7420"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4E3F072"/>
    <w:multiLevelType w:val="multilevel"/>
    <w:tmpl w:val="141482CC"/>
    <w:lvl w:ilvl="0">
      <w:start w:val="1"/>
      <w:numFmt w:val="bullet"/>
      <w:lvlText w:val="●"/>
      <w:lvlJc w:val="left"/>
      <w:pPr>
        <w:ind w:left="1440" w:hanging="360"/>
      </w:pPr>
      <w:rPr>
        <w:rFonts w:ascii="Noto Sans Symbols" w:hAnsi="Noto Sans Symbol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46312065"/>
    <w:multiLevelType w:val="multilevel"/>
    <w:tmpl w:val="8A8A5C2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6" w15:restartNumberingAfterBreak="0">
    <w:nsid w:val="466092F3"/>
    <w:multiLevelType w:val="hybridMultilevel"/>
    <w:tmpl w:val="49E2C3BC"/>
    <w:lvl w:ilvl="0" w:tplc="906CEBEE">
      <w:start w:val="1"/>
      <w:numFmt w:val="bullet"/>
      <w:lvlText w:val=""/>
      <w:lvlJc w:val="left"/>
      <w:pPr>
        <w:ind w:left="720" w:hanging="360"/>
      </w:pPr>
      <w:rPr>
        <w:rFonts w:ascii="Symbol" w:hAnsi="Symbol" w:hint="default"/>
      </w:rPr>
    </w:lvl>
    <w:lvl w:ilvl="1" w:tplc="8E08360A">
      <w:start w:val="1"/>
      <w:numFmt w:val="bullet"/>
      <w:lvlText w:val="o"/>
      <w:lvlJc w:val="left"/>
      <w:pPr>
        <w:ind w:left="1440" w:hanging="360"/>
      </w:pPr>
      <w:rPr>
        <w:rFonts w:ascii="Courier New" w:hAnsi="Courier New" w:hint="default"/>
      </w:rPr>
    </w:lvl>
    <w:lvl w:ilvl="2" w:tplc="8B98D802">
      <w:start w:val="1"/>
      <w:numFmt w:val="bullet"/>
      <w:lvlText w:val=""/>
      <w:lvlJc w:val="left"/>
      <w:pPr>
        <w:ind w:left="2160" w:hanging="360"/>
      </w:pPr>
      <w:rPr>
        <w:rFonts w:ascii="Wingdings" w:hAnsi="Wingdings" w:hint="default"/>
      </w:rPr>
    </w:lvl>
    <w:lvl w:ilvl="3" w:tplc="4C0CEB88">
      <w:start w:val="1"/>
      <w:numFmt w:val="bullet"/>
      <w:lvlText w:val=""/>
      <w:lvlJc w:val="left"/>
      <w:pPr>
        <w:ind w:left="2880" w:hanging="360"/>
      </w:pPr>
      <w:rPr>
        <w:rFonts w:ascii="Symbol" w:hAnsi="Symbol" w:hint="default"/>
      </w:rPr>
    </w:lvl>
    <w:lvl w:ilvl="4" w:tplc="6DFA9138">
      <w:start w:val="1"/>
      <w:numFmt w:val="bullet"/>
      <w:lvlText w:val="o"/>
      <w:lvlJc w:val="left"/>
      <w:pPr>
        <w:ind w:left="3600" w:hanging="360"/>
      </w:pPr>
      <w:rPr>
        <w:rFonts w:ascii="Courier New" w:hAnsi="Courier New" w:hint="default"/>
      </w:rPr>
    </w:lvl>
    <w:lvl w:ilvl="5" w:tplc="77544C1C">
      <w:start w:val="1"/>
      <w:numFmt w:val="bullet"/>
      <w:lvlText w:val=""/>
      <w:lvlJc w:val="left"/>
      <w:pPr>
        <w:ind w:left="4320" w:hanging="360"/>
      </w:pPr>
      <w:rPr>
        <w:rFonts w:ascii="Wingdings" w:hAnsi="Wingdings" w:hint="default"/>
      </w:rPr>
    </w:lvl>
    <w:lvl w:ilvl="6" w:tplc="302210F0">
      <w:start w:val="1"/>
      <w:numFmt w:val="bullet"/>
      <w:lvlText w:val=""/>
      <w:lvlJc w:val="left"/>
      <w:pPr>
        <w:ind w:left="5040" w:hanging="360"/>
      </w:pPr>
      <w:rPr>
        <w:rFonts w:ascii="Symbol" w:hAnsi="Symbol" w:hint="default"/>
      </w:rPr>
    </w:lvl>
    <w:lvl w:ilvl="7" w:tplc="41EA31A2">
      <w:start w:val="1"/>
      <w:numFmt w:val="bullet"/>
      <w:lvlText w:val="o"/>
      <w:lvlJc w:val="left"/>
      <w:pPr>
        <w:ind w:left="5760" w:hanging="360"/>
      </w:pPr>
      <w:rPr>
        <w:rFonts w:ascii="Courier New" w:hAnsi="Courier New" w:hint="default"/>
      </w:rPr>
    </w:lvl>
    <w:lvl w:ilvl="8" w:tplc="64E29E52">
      <w:start w:val="1"/>
      <w:numFmt w:val="bullet"/>
      <w:lvlText w:val=""/>
      <w:lvlJc w:val="left"/>
      <w:pPr>
        <w:ind w:left="6480" w:hanging="360"/>
      </w:pPr>
      <w:rPr>
        <w:rFonts w:ascii="Wingdings" w:hAnsi="Wingdings" w:hint="default"/>
      </w:rPr>
    </w:lvl>
  </w:abstractNum>
  <w:abstractNum w:abstractNumId="27" w15:restartNumberingAfterBreak="0">
    <w:nsid w:val="485F2D7F"/>
    <w:multiLevelType w:val="hybridMultilevel"/>
    <w:tmpl w:val="5A4EF3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4B2A57C8"/>
    <w:multiLevelType w:val="hybridMultilevel"/>
    <w:tmpl w:val="A37678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4D82476C"/>
    <w:multiLevelType w:val="hybridMultilevel"/>
    <w:tmpl w:val="74507B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4E8F2024"/>
    <w:multiLevelType w:val="hybridMultilevel"/>
    <w:tmpl w:val="715A258E"/>
    <w:lvl w:ilvl="0" w:tplc="0CCE7854">
      <w:start w:val="1"/>
      <w:numFmt w:val="bullet"/>
      <w:lvlText w:val=""/>
      <w:lvlJc w:val="left"/>
      <w:pPr>
        <w:ind w:left="720" w:hanging="360"/>
      </w:pPr>
      <w:rPr>
        <w:rFonts w:ascii="Symbol" w:hAnsi="Symbol" w:hint="default"/>
      </w:rPr>
    </w:lvl>
    <w:lvl w:ilvl="1" w:tplc="936287B6">
      <w:start w:val="1"/>
      <w:numFmt w:val="bullet"/>
      <w:lvlText w:val="o"/>
      <w:lvlJc w:val="left"/>
      <w:pPr>
        <w:ind w:left="1440" w:hanging="360"/>
      </w:pPr>
      <w:rPr>
        <w:rFonts w:ascii="Courier New" w:hAnsi="Courier New" w:hint="default"/>
      </w:rPr>
    </w:lvl>
    <w:lvl w:ilvl="2" w:tplc="DBCA588E">
      <w:start w:val="1"/>
      <w:numFmt w:val="bullet"/>
      <w:lvlText w:val=""/>
      <w:lvlJc w:val="left"/>
      <w:pPr>
        <w:ind w:left="2160" w:hanging="360"/>
      </w:pPr>
      <w:rPr>
        <w:rFonts w:ascii="Wingdings" w:hAnsi="Wingdings" w:hint="default"/>
      </w:rPr>
    </w:lvl>
    <w:lvl w:ilvl="3" w:tplc="DBE43842">
      <w:start w:val="1"/>
      <w:numFmt w:val="bullet"/>
      <w:lvlText w:val=""/>
      <w:lvlJc w:val="left"/>
      <w:pPr>
        <w:ind w:left="2880" w:hanging="360"/>
      </w:pPr>
      <w:rPr>
        <w:rFonts w:ascii="Symbol" w:hAnsi="Symbol" w:hint="default"/>
      </w:rPr>
    </w:lvl>
    <w:lvl w:ilvl="4" w:tplc="999698D4">
      <w:start w:val="1"/>
      <w:numFmt w:val="bullet"/>
      <w:lvlText w:val="o"/>
      <w:lvlJc w:val="left"/>
      <w:pPr>
        <w:ind w:left="3600" w:hanging="360"/>
      </w:pPr>
      <w:rPr>
        <w:rFonts w:ascii="Courier New" w:hAnsi="Courier New" w:hint="default"/>
      </w:rPr>
    </w:lvl>
    <w:lvl w:ilvl="5" w:tplc="76C87CE2">
      <w:start w:val="1"/>
      <w:numFmt w:val="bullet"/>
      <w:lvlText w:val=""/>
      <w:lvlJc w:val="left"/>
      <w:pPr>
        <w:ind w:left="4320" w:hanging="360"/>
      </w:pPr>
      <w:rPr>
        <w:rFonts w:ascii="Wingdings" w:hAnsi="Wingdings" w:hint="default"/>
      </w:rPr>
    </w:lvl>
    <w:lvl w:ilvl="6" w:tplc="462EE0EE">
      <w:start w:val="1"/>
      <w:numFmt w:val="bullet"/>
      <w:lvlText w:val=""/>
      <w:lvlJc w:val="left"/>
      <w:pPr>
        <w:ind w:left="5040" w:hanging="360"/>
      </w:pPr>
      <w:rPr>
        <w:rFonts w:ascii="Symbol" w:hAnsi="Symbol" w:hint="default"/>
      </w:rPr>
    </w:lvl>
    <w:lvl w:ilvl="7" w:tplc="B8CCEF5E">
      <w:start w:val="1"/>
      <w:numFmt w:val="bullet"/>
      <w:lvlText w:val="o"/>
      <w:lvlJc w:val="left"/>
      <w:pPr>
        <w:ind w:left="5760" w:hanging="360"/>
      </w:pPr>
      <w:rPr>
        <w:rFonts w:ascii="Courier New" w:hAnsi="Courier New" w:hint="default"/>
      </w:rPr>
    </w:lvl>
    <w:lvl w:ilvl="8" w:tplc="936E896E">
      <w:start w:val="1"/>
      <w:numFmt w:val="bullet"/>
      <w:lvlText w:val=""/>
      <w:lvlJc w:val="left"/>
      <w:pPr>
        <w:ind w:left="6480" w:hanging="360"/>
      </w:pPr>
      <w:rPr>
        <w:rFonts w:ascii="Wingdings" w:hAnsi="Wingdings" w:hint="default"/>
      </w:rPr>
    </w:lvl>
  </w:abstractNum>
  <w:abstractNum w:abstractNumId="31" w15:restartNumberingAfterBreak="0">
    <w:nsid w:val="4F7F05D8"/>
    <w:multiLevelType w:val="multilevel"/>
    <w:tmpl w:val="C854F3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51C40D9C"/>
    <w:multiLevelType w:val="hybridMultilevel"/>
    <w:tmpl w:val="AC10734C"/>
    <w:lvl w:ilvl="0" w:tplc="99DE4820">
      <w:start w:val="1"/>
      <w:numFmt w:val="bullet"/>
      <w:lvlText w:val="•"/>
      <w:lvlJc w:val="left"/>
      <w:pPr>
        <w:tabs>
          <w:tab w:val="num" w:pos="720"/>
        </w:tabs>
        <w:ind w:left="720" w:hanging="360"/>
      </w:pPr>
      <w:rPr>
        <w:rFonts w:ascii="Arial" w:hAnsi="Arial" w:hint="default"/>
      </w:rPr>
    </w:lvl>
    <w:lvl w:ilvl="1" w:tplc="4D3C85A4" w:tentative="1">
      <w:start w:val="1"/>
      <w:numFmt w:val="bullet"/>
      <w:lvlText w:val="•"/>
      <w:lvlJc w:val="left"/>
      <w:pPr>
        <w:tabs>
          <w:tab w:val="num" w:pos="1440"/>
        </w:tabs>
        <w:ind w:left="1440" w:hanging="360"/>
      </w:pPr>
      <w:rPr>
        <w:rFonts w:ascii="Arial" w:hAnsi="Arial" w:hint="default"/>
      </w:rPr>
    </w:lvl>
    <w:lvl w:ilvl="2" w:tplc="781AF154" w:tentative="1">
      <w:start w:val="1"/>
      <w:numFmt w:val="bullet"/>
      <w:lvlText w:val="•"/>
      <w:lvlJc w:val="left"/>
      <w:pPr>
        <w:tabs>
          <w:tab w:val="num" w:pos="2160"/>
        </w:tabs>
        <w:ind w:left="2160" w:hanging="360"/>
      </w:pPr>
      <w:rPr>
        <w:rFonts w:ascii="Arial" w:hAnsi="Arial" w:hint="default"/>
      </w:rPr>
    </w:lvl>
    <w:lvl w:ilvl="3" w:tplc="E17A88F4" w:tentative="1">
      <w:start w:val="1"/>
      <w:numFmt w:val="bullet"/>
      <w:lvlText w:val="•"/>
      <w:lvlJc w:val="left"/>
      <w:pPr>
        <w:tabs>
          <w:tab w:val="num" w:pos="2880"/>
        </w:tabs>
        <w:ind w:left="2880" w:hanging="360"/>
      </w:pPr>
      <w:rPr>
        <w:rFonts w:ascii="Arial" w:hAnsi="Arial" w:hint="default"/>
      </w:rPr>
    </w:lvl>
    <w:lvl w:ilvl="4" w:tplc="59BC0D34" w:tentative="1">
      <w:start w:val="1"/>
      <w:numFmt w:val="bullet"/>
      <w:lvlText w:val="•"/>
      <w:lvlJc w:val="left"/>
      <w:pPr>
        <w:tabs>
          <w:tab w:val="num" w:pos="3600"/>
        </w:tabs>
        <w:ind w:left="3600" w:hanging="360"/>
      </w:pPr>
      <w:rPr>
        <w:rFonts w:ascii="Arial" w:hAnsi="Arial" w:hint="default"/>
      </w:rPr>
    </w:lvl>
    <w:lvl w:ilvl="5" w:tplc="CF80DC72" w:tentative="1">
      <w:start w:val="1"/>
      <w:numFmt w:val="bullet"/>
      <w:lvlText w:val="•"/>
      <w:lvlJc w:val="left"/>
      <w:pPr>
        <w:tabs>
          <w:tab w:val="num" w:pos="4320"/>
        </w:tabs>
        <w:ind w:left="4320" w:hanging="360"/>
      </w:pPr>
      <w:rPr>
        <w:rFonts w:ascii="Arial" w:hAnsi="Arial" w:hint="default"/>
      </w:rPr>
    </w:lvl>
    <w:lvl w:ilvl="6" w:tplc="7C7C0E0C" w:tentative="1">
      <w:start w:val="1"/>
      <w:numFmt w:val="bullet"/>
      <w:lvlText w:val="•"/>
      <w:lvlJc w:val="left"/>
      <w:pPr>
        <w:tabs>
          <w:tab w:val="num" w:pos="5040"/>
        </w:tabs>
        <w:ind w:left="5040" w:hanging="360"/>
      </w:pPr>
      <w:rPr>
        <w:rFonts w:ascii="Arial" w:hAnsi="Arial" w:hint="default"/>
      </w:rPr>
    </w:lvl>
    <w:lvl w:ilvl="7" w:tplc="42007204" w:tentative="1">
      <w:start w:val="1"/>
      <w:numFmt w:val="bullet"/>
      <w:lvlText w:val="•"/>
      <w:lvlJc w:val="left"/>
      <w:pPr>
        <w:tabs>
          <w:tab w:val="num" w:pos="5760"/>
        </w:tabs>
        <w:ind w:left="5760" w:hanging="360"/>
      </w:pPr>
      <w:rPr>
        <w:rFonts w:ascii="Arial" w:hAnsi="Arial" w:hint="default"/>
      </w:rPr>
    </w:lvl>
    <w:lvl w:ilvl="8" w:tplc="A40622FE"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28621B8"/>
    <w:multiLevelType w:val="hybridMultilevel"/>
    <w:tmpl w:val="9C40BD86"/>
    <w:lvl w:ilvl="0" w:tplc="599E7E72">
      <w:start w:val="1"/>
      <w:numFmt w:val="bullet"/>
      <w:lvlText w:val="•"/>
      <w:lvlJc w:val="left"/>
      <w:pPr>
        <w:tabs>
          <w:tab w:val="num" w:pos="720"/>
        </w:tabs>
        <w:ind w:left="720" w:hanging="360"/>
      </w:pPr>
      <w:rPr>
        <w:rFonts w:ascii="Arial" w:hAnsi="Arial" w:hint="default"/>
      </w:rPr>
    </w:lvl>
    <w:lvl w:ilvl="1" w:tplc="800482A4" w:tentative="1">
      <w:start w:val="1"/>
      <w:numFmt w:val="bullet"/>
      <w:lvlText w:val="•"/>
      <w:lvlJc w:val="left"/>
      <w:pPr>
        <w:tabs>
          <w:tab w:val="num" w:pos="1440"/>
        </w:tabs>
        <w:ind w:left="1440" w:hanging="360"/>
      </w:pPr>
      <w:rPr>
        <w:rFonts w:ascii="Arial" w:hAnsi="Arial" w:hint="default"/>
      </w:rPr>
    </w:lvl>
    <w:lvl w:ilvl="2" w:tplc="75AA7528" w:tentative="1">
      <w:start w:val="1"/>
      <w:numFmt w:val="bullet"/>
      <w:lvlText w:val="•"/>
      <w:lvlJc w:val="left"/>
      <w:pPr>
        <w:tabs>
          <w:tab w:val="num" w:pos="2160"/>
        </w:tabs>
        <w:ind w:left="2160" w:hanging="360"/>
      </w:pPr>
      <w:rPr>
        <w:rFonts w:ascii="Arial" w:hAnsi="Arial" w:hint="default"/>
      </w:rPr>
    </w:lvl>
    <w:lvl w:ilvl="3" w:tplc="068CACF2" w:tentative="1">
      <w:start w:val="1"/>
      <w:numFmt w:val="bullet"/>
      <w:lvlText w:val="•"/>
      <w:lvlJc w:val="left"/>
      <w:pPr>
        <w:tabs>
          <w:tab w:val="num" w:pos="2880"/>
        </w:tabs>
        <w:ind w:left="2880" w:hanging="360"/>
      </w:pPr>
      <w:rPr>
        <w:rFonts w:ascii="Arial" w:hAnsi="Arial" w:hint="default"/>
      </w:rPr>
    </w:lvl>
    <w:lvl w:ilvl="4" w:tplc="2DA22A74" w:tentative="1">
      <w:start w:val="1"/>
      <w:numFmt w:val="bullet"/>
      <w:lvlText w:val="•"/>
      <w:lvlJc w:val="left"/>
      <w:pPr>
        <w:tabs>
          <w:tab w:val="num" w:pos="3600"/>
        </w:tabs>
        <w:ind w:left="3600" w:hanging="360"/>
      </w:pPr>
      <w:rPr>
        <w:rFonts w:ascii="Arial" w:hAnsi="Arial" w:hint="default"/>
      </w:rPr>
    </w:lvl>
    <w:lvl w:ilvl="5" w:tplc="E8E888C6" w:tentative="1">
      <w:start w:val="1"/>
      <w:numFmt w:val="bullet"/>
      <w:lvlText w:val="•"/>
      <w:lvlJc w:val="left"/>
      <w:pPr>
        <w:tabs>
          <w:tab w:val="num" w:pos="4320"/>
        </w:tabs>
        <w:ind w:left="4320" w:hanging="360"/>
      </w:pPr>
      <w:rPr>
        <w:rFonts w:ascii="Arial" w:hAnsi="Arial" w:hint="default"/>
      </w:rPr>
    </w:lvl>
    <w:lvl w:ilvl="6" w:tplc="93C221A2" w:tentative="1">
      <w:start w:val="1"/>
      <w:numFmt w:val="bullet"/>
      <w:lvlText w:val="•"/>
      <w:lvlJc w:val="left"/>
      <w:pPr>
        <w:tabs>
          <w:tab w:val="num" w:pos="5040"/>
        </w:tabs>
        <w:ind w:left="5040" w:hanging="360"/>
      </w:pPr>
      <w:rPr>
        <w:rFonts w:ascii="Arial" w:hAnsi="Arial" w:hint="default"/>
      </w:rPr>
    </w:lvl>
    <w:lvl w:ilvl="7" w:tplc="CCC056BA" w:tentative="1">
      <w:start w:val="1"/>
      <w:numFmt w:val="bullet"/>
      <w:lvlText w:val="•"/>
      <w:lvlJc w:val="left"/>
      <w:pPr>
        <w:tabs>
          <w:tab w:val="num" w:pos="5760"/>
        </w:tabs>
        <w:ind w:left="5760" w:hanging="360"/>
      </w:pPr>
      <w:rPr>
        <w:rFonts w:ascii="Arial" w:hAnsi="Arial" w:hint="default"/>
      </w:rPr>
    </w:lvl>
    <w:lvl w:ilvl="8" w:tplc="A80ECC80"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77BCE15"/>
    <w:multiLevelType w:val="hybridMultilevel"/>
    <w:tmpl w:val="A2F88D50"/>
    <w:lvl w:ilvl="0" w:tplc="97948D44">
      <w:start w:val="1"/>
      <w:numFmt w:val="decimal"/>
      <w:lvlText w:val="%1."/>
      <w:lvlJc w:val="left"/>
      <w:pPr>
        <w:ind w:left="720" w:hanging="360"/>
      </w:pPr>
    </w:lvl>
    <w:lvl w:ilvl="1" w:tplc="08C4C17A">
      <w:start w:val="1"/>
      <w:numFmt w:val="lowerLetter"/>
      <w:lvlText w:val="%2."/>
      <w:lvlJc w:val="left"/>
      <w:pPr>
        <w:ind w:left="1440" w:hanging="360"/>
      </w:pPr>
    </w:lvl>
    <w:lvl w:ilvl="2" w:tplc="E4D8E924">
      <w:start w:val="1"/>
      <w:numFmt w:val="lowerRoman"/>
      <w:lvlText w:val="%3."/>
      <w:lvlJc w:val="right"/>
      <w:pPr>
        <w:ind w:left="2160" w:hanging="180"/>
      </w:pPr>
    </w:lvl>
    <w:lvl w:ilvl="3" w:tplc="9B96674E">
      <w:start w:val="1"/>
      <w:numFmt w:val="decimal"/>
      <w:lvlText w:val="%4."/>
      <w:lvlJc w:val="left"/>
      <w:pPr>
        <w:ind w:left="2880" w:hanging="360"/>
      </w:pPr>
    </w:lvl>
    <w:lvl w:ilvl="4" w:tplc="A87E980E">
      <w:start w:val="1"/>
      <w:numFmt w:val="lowerLetter"/>
      <w:lvlText w:val="%5."/>
      <w:lvlJc w:val="left"/>
      <w:pPr>
        <w:ind w:left="3600" w:hanging="360"/>
      </w:pPr>
    </w:lvl>
    <w:lvl w:ilvl="5" w:tplc="E87EE15C">
      <w:start w:val="1"/>
      <w:numFmt w:val="lowerRoman"/>
      <w:lvlText w:val="%6."/>
      <w:lvlJc w:val="right"/>
      <w:pPr>
        <w:ind w:left="4320" w:hanging="180"/>
      </w:pPr>
    </w:lvl>
    <w:lvl w:ilvl="6" w:tplc="20828860">
      <w:start w:val="1"/>
      <w:numFmt w:val="decimal"/>
      <w:lvlText w:val="%7."/>
      <w:lvlJc w:val="left"/>
      <w:pPr>
        <w:ind w:left="5040" w:hanging="360"/>
      </w:pPr>
    </w:lvl>
    <w:lvl w:ilvl="7" w:tplc="2DFEB190">
      <w:start w:val="1"/>
      <w:numFmt w:val="lowerLetter"/>
      <w:lvlText w:val="%8."/>
      <w:lvlJc w:val="left"/>
      <w:pPr>
        <w:ind w:left="5760" w:hanging="360"/>
      </w:pPr>
    </w:lvl>
    <w:lvl w:ilvl="8" w:tplc="9580F1B6">
      <w:start w:val="1"/>
      <w:numFmt w:val="lowerRoman"/>
      <w:lvlText w:val="%9."/>
      <w:lvlJc w:val="right"/>
      <w:pPr>
        <w:ind w:left="6480" w:hanging="180"/>
      </w:pPr>
    </w:lvl>
  </w:abstractNum>
  <w:abstractNum w:abstractNumId="35" w15:restartNumberingAfterBreak="0">
    <w:nsid w:val="5C6A1E68"/>
    <w:multiLevelType w:val="multilevel"/>
    <w:tmpl w:val="D394931A"/>
    <w:styleLink w:val="Listaactual1"/>
    <w:lvl w:ilvl="0">
      <w:start w:val="1"/>
      <w:numFmt w:val="decimal"/>
      <w:lvlText w:val="%1."/>
      <w:lvlJc w:val="left"/>
      <w:pPr>
        <w:ind w:left="360" w:hanging="360"/>
      </w:pPr>
      <w:rPr>
        <w:rFonts w:hint="default"/>
      </w:rPr>
    </w:lvl>
    <w:lvl w:ilvl="1">
      <w:start w:val="1"/>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03D4F56"/>
    <w:multiLevelType w:val="hybridMultilevel"/>
    <w:tmpl w:val="93E2BD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6438093A"/>
    <w:multiLevelType w:val="hybridMultilevel"/>
    <w:tmpl w:val="41FA6D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88050D7"/>
    <w:multiLevelType w:val="hybridMultilevel"/>
    <w:tmpl w:val="28B053A4"/>
    <w:lvl w:ilvl="0" w:tplc="24624804">
      <w:start w:val="1"/>
      <w:numFmt w:val="bullet"/>
      <w:lvlText w:val="•"/>
      <w:lvlJc w:val="left"/>
      <w:pPr>
        <w:tabs>
          <w:tab w:val="num" w:pos="720"/>
        </w:tabs>
        <w:ind w:left="720" w:hanging="360"/>
      </w:pPr>
      <w:rPr>
        <w:rFonts w:ascii="Arial" w:hAnsi="Arial" w:hint="default"/>
      </w:rPr>
    </w:lvl>
    <w:lvl w:ilvl="1" w:tplc="4184E3B2" w:tentative="1">
      <w:start w:val="1"/>
      <w:numFmt w:val="bullet"/>
      <w:lvlText w:val="•"/>
      <w:lvlJc w:val="left"/>
      <w:pPr>
        <w:tabs>
          <w:tab w:val="num" w:pos="1440"/>
        </w:tabs>
        <w:ind w:left="1440" w:hanging="360"/>
      </w:pPr>
      <w:rPr>
        <w:rFonts w:ascii="Arial" w:hAnsi="Arial" w:hint="default"/>
      </w:rPr>
    </w:lvl>
    <w:lvl w:ilvl="2" w:tplc="CB62E804" w:tentative="1">
      <w:start w:val="1"/>
      <w:numFmt w:val="bullet"/>
      <w:lvlText w:val="•"/>
      <w:lvlJc w:val="left"/>
      <w:pPr>
        <w:tabs>
          <w:tab w:val="num" w:pos="2160"/>
        </w:tabs>
        <w:ind w:left="2160" w:hanging="360"/>
      </w:pPr>
      <w:rPr>
        <w:rFonts w:ascii="Arial" w:hAnsi="Arial" w:hint="default"/>
      </w:rPr>
    </w:lvl>
    <w:lvl w:ilvl="3" w:tplc="7388B448" w:tentative="1">
      <w:start w:val="1"/>
      <w:numFmt w:val="bullet"/>
      <w:lvlText w:val="•"/>
      <w:lvlJc w:val="left"/>
      <w:pPr>
        <w:tabs>
          <w:tab w:val="num" w:pos="2880"/>
        </w:tabs>
        <w:ind w:left="2880" w:hanging="360"/>
      </w:pPr>
      <w:rPr>
        <w:rFonts w:ascii="Arial" w:hAnsi="Arial" w:hint="default"/>
      </w:rPr>
    </w:lvl>
    <w:lvl w:ilvl="4" w:tplc="AA7CCCDA" w:tentative="1">
      <w:start w:val="1"/>
      <w:numFmt w:val="bullet"/>
      <w:lvlText w:val="•"/>
      <w:lvlJc w:val="left"/>
      <w:pPr>
        <w:tabs>
          <w:tab w:val="num" w:pos="3600"/>
        </w:tabs>
        <w:ind w:left="3600" w:hanging="360"/>
      </w:pPr>
      <w:rPr>
        <w:rFonts w:ascii="Arial" w:hAnsi="Arial" w:hint="default"/>
      </w:rPr>
    </w:lvl>
    <w:lvl w:ilvl="5" w:tplc="638C6516" w:tentative="1">
      <w:start w:val="1"/>
      <w:numFmt w:val="bullet"/>
      <w:lvlText w:val="•"/>
      <w:lvlJc w:val="left"/>
      <w:pPr>
        <w:tabs>
          <w:tab w:val="num" w:pos="4320"/>
        </w:tabs>
        <w:ind w:left="4320" w:hanging="360"/>
      </w:pPr>
      <w:rPr>
        <w:rFonts w:ascii="Arial" w:hAnsi="Arial" w:hint="default"/>
      </w:rPr>
    </w:lvl>
    <w:lvl w:ilvl="6" w:tplc="95C07960" w:tentative="1">
      <w:start w:val="1"/>
      <w:numFmt w:val="bullet"/>
      <w:lvlText w:val="•"/>
      <w:lvlJc w:val="left"/>
      <w:pPr>
        <w:tabs>
          <w:tab w:val="num" w:pos="5040"/>
        </w:tabs>
        <w:ind w:left="5040" w:hanging="360"/>
      </w:pPr>
      <w:rPr>
        <w:rFonts w:ascii="Arial" w:hAnsi="Arial" w:hint="default"/>
      </w:rPr>
    </w:lvl>
    <w:lvl w:ilvl="7" w:tplc="F0C0863E" w:tentative="1">
      <w:start w:val="1"/>
      <w:numFmt w:val="bullet"/>
      <w:lvlText w:val="•"/>
      <w:lvlJc w:val="left"/>
      <w:pPr>
        <w:tabs>
          <w:tab w:val="num" w:pos="5760"/>
        </w:tabs>
        <w:ind w:left="5760" w:hanging="360"/>
      </w:pPr>
      <w:rPr>
        <w:rFonts w:ascii="Arial" w:hAnsi="Arial" w:hint="default"/>
      </w:rPr>
    </w:lvl>
    <w:lvl w:ilvl="8" w:tplc="8A58EA92"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697B6FFD"/>
    <w:multiLevelType w:val="hybridMultilevel"/>
    <w:tmpl w:val="D9F2915E"/>
    <w:lvl w:ilvl="0" w:tplc="38E89996">
      <w:start w:val="1"/>
      <w:numFmt w:val="bullet"/>
      <w:lvlText w:val=""/>
      <w:lvlJc w:val="left"/>
      <w:pPr>
        <w:ind w:left="720" w:hanging="360"/>
      </w:pPr>
      <w:rPr>
        <w:rFonts w:ascii="Symbol" w:hAnsi="Symbol" w:hint="default"/>
      </w:rPr>
    </w:lvl>
    <w:lvl w:ilvl="1" w:tplc="9A123044">
      <w:start w:val="1"/>
      <w:numFmt w:val="bullet"/>
      <w:lvlText w:val="o"/>
      <w:lvlJc w:val="left"/>
      <w:pPr>
        <w:ind w:left="1440" w:hanging="360"/>
      </w:pPr>
      <w:rPr>
        <w:rFonts w:ascii="Courier New" w:hAnsi="Courier New" w:hint="default"/>
      </w:rPr>
    </w:lvl>
    <w:lvl w:ilvl="2" w:tplc="104A32EE">
      <w:start w:val="1"/>
      <w:numFmt w:val="bullet"/>
      <w:lvlText w:val=""/>
      <w:lvlJc w:val="left"/>
      <w:pPr>
        <w:ind w:left="2160" w:hanging="360"/>
      </w:pPr>
      <w:rPr>
        <w:rFonts w:ascii="Wingdings" w:hAnsi="Wingdings" w:hint="default"/>
      </w:rPr>
    </w:lvl>
    <w:lvl w:ilvl="3" w:tplc="1D687AB4">
      <w:start w:val="1"/>
      <w:numFmt w:val="bullet"/>
      <w:lvlText w:val=""/>
      <w:lvlJc w:val="left"/>
      <w:pPr>
        <w:ind w:left="2880" w:hanging="360"/>
      </w:pPr>
      <w:rPr>
        <w:rFonts w:ascii="Symbol" w:hAnsi="Symbol" w:hint="default"/>
      </w:rPr>
    </w:lvl>
    <w:lvl w:ilvl="4" w:tplc="EDC2AEFA">
      <w:start w:val="1"/>
      <w:numFmt w:val="bullet"/>
      <w:lvlText w:val="o"/>
      <w:lvlJc w:val="left"/>
      <w:pPr>
        <w:ind w:left="3600" w:hanging="360"/>
      </w:pPr>
      <w:rPr>
        <w:rFonts w:ascii="Courier New" w:hAnsi="Courier New" w:hint="default"/>
      </w:rPr>
    </w:lvl>
    <w:lvl w:ilvl="5" w:tplc="5830928A">
      <w:start w:val="1"/>
      <w:numFmt w:val="bullet"/>
      <w:lvlText w:val=""/>
      <w:lvlJc w:val="left"/>
      <w:pPr>
        <w:ind w:left="4320" w:hanging="360"/>
      </w:pPr>
      <w:rPr>
        <w:rFonts w:ascii="Wingdings" w:hAnsi="Wingdings" w:hint="default"/>
      </w:rPr>
    </w:lvl>
    <w:lvl w:ilvl="6" w:tplc="501CB0F0">
      <w:start w:val="1"/>
      <w:numFmt w:val="bullet"/>
      <w:lvlText w:val=""/>
      <w:lvlJc w:val="left"/>
      <w:pPr>
        <w:ind w:left="5040" w:hanging="360"/>
      </w:pPr>
      <w:rPr>
        <w:rFonts w:ascii="Symbol" w:hAnsi="Symbol" w:hint="default"/>
      </w:rPr>
    </w:lvl>
    <w:lvl w:ilvl="7" w:tplc="5C1ACEF2">
      <w:start w:val="1"/>
      <w:numFmt w:val="bullet"/>
      <w:lvlText w:val="o"/>
      <w:lvlJc w:val="left"/>
      <w:pPr>
        <w:ind w:left="5760" w:hanging="360"/>
      </w:pPr>
      <w:rPr>
        <w:rFonts w:ascii="Courier New" w:hAnsi="Courier New" w:hint="default"/>
      </w:rPr>
    </w:lvl>
    <w:lvl w:ilvl="8" w:tplc="C36A5116">
      <w:start w:val="1"/>
      <w:numFmt w:val="bullet"/>
      <w:lvlText w:val=""/>
      <w:lvlJc w:val="left"/>
      <w:pPr>
        <w:ind w:left="6480" w:hanging="360"/>
      </w:pPr>
      <w:rPr>
        <w:rFonts w:ascii="Wingdings" w:hAnsi="Wingdings" w:hint="default"/>
      </w:rPr>
    </w:lvl>
  </w:abstractNum>
  <w:abstractNum w:abstractNumId="40" w15:restartNumberingAfterBreak="0">
    <w:nsid w:val="69BC1FA4"/>
    <w:multiLevelType w:val="hybridMultilevel"/>
    <w:tmpl w:val="9A0437F4"/>
    <w:lvl w:ilvl="0" w:tplc="8B745AA8">
      <w:start w:val="1"/>
      <w:numFmt w:val="bullet"/>
      <w:lvlText w:val="•"/>
      <w:lvlJc w:val="left"/>
      <w:pPr>
        <w:tabs>
          <w:tab w:val="num" w:pos="720"/>
        </w:tabs>
        <w:ind w:left="720" w:hanging="360"/>
      </w:pPr>
      <w:rPr>
        <w:rFonts w:ascii="Arial" w:hAnsi="Arial" w:hint="default"/>
      </w:rPr>
    </w:lvl>
    <w:lvl w:ilvl="1" w:tplc="652CA182" w:tentative="1">
      <w:start w:val="1"/>
      <w:numFmt w:val="bullet"/>
      <w:lvlText w:val="•"/>
      <w:lvlJc w:val="left"/>
      <w:pPr>
        <w:tabs>
          <w:tab w:val="num" w:pos="1440"/>
        </w:tabs>
        <w:ind w:left="1440" w:hanging="360"/>
      </w:pPr>
      <w:rPr>
        <w:rFonts w:ascii="Arial" w:hAnsi="Arial" w:hint="default"/>
      </w:rPr>
    </w:lvl>
    <w:lvl w:ilvl="2" w:tplc="72B64CF2" w:tentative="1">
      <w:start w:val="1"/>
      <w:numFmt w:val="bullet"/>
      <w:lvlText w:val="•"/>
      <w:lvlJc w:val="left"/>
      <w:pPr>
        <w:tabs>
          <w:tab w:val="num" w:pos="2160"/>
        </w:tabs>
        <w:ind w:left="2160" w:hanging="360"/>
      </w:pPr>
      <w:rPr>
        <w:rFonts w:ascii="Arial" w:hAnsi="Arial" w:hint="default"/>
      </w:rPr>
    </w:lvl>
    <w:lvl w:ilvl="3" w:tplc="78F846C8" w:tentative="1">
      <w:start w:val="1"/>
      <w:numFmt w:val="bullet"/>
      <w:lvlText w:val="•"/>
      <w:lvlJc w:val="left"/>
      <w:pPr>
        <w:tabs>
          <w:tab w:val="num" w:pos="2880"/>
        </w:tabs>
        <w:ind w:left="2880" w:hanging="360"/>
      </w:pPr>
      <w:rPr>
        <w:rFonts w:ascii="Arial" w:hAnsi="Arial" w:hint="default"/>
      </w:rPr>
    </w:lvl>
    <w:lvl w:ilvl="4" w:tplc="D7509B8C" w:tentative="1">
      <w:start w:val="1"/>
      <w:numFmt w:val="bullet"/>
      <w:lvlText w:val="•"/>
      <w:lvlJc w:val="left"/>
      <w:pPr>
        <w:tabs>
          <w:tab w:val="num" w:pos="3600"/>
        </w:tabs>
        <w:ind w:left="3600" w:hanging="360"/>
      </w:pPr>
      <w:rPr>
        <w:rFonts w:ascii="Arial" w:hAnsi="Arial" w:hint="default"/>
      </w:rPr>
    </w:lvl>
    <w:lvl w:ilvl="5" w:tplc="B2C22B1A" w:tentative="1">
      <w:start w:val="1"/>
      <w:numFmt w:val="bullet"/>
      <w:lvlText w:val="•"/>
      <w:lvlJc w:val="left"/>
      <w:pPr>
        <w:tabs>
          <w:tab w:val="num" w:pos="4320"/>
        </w:tabs>
        <w:ind w:left="4320" w:hanging="360"/>
      </w:pPr>
      <w:rPr>
        <w:rFonts w:ascii="Arial" w:hAnsi="Arial" w:hint="default"/>
      </w:rPr>
    </w:lvl>
    <w:lvl w:ilvl="6" w:tplc="EDEC0D30" w:tentative="1">
      <w:start w:val="1"/>
      <w:numFmt w:val="bullet"/>
      <w:lvlText w:val="•"/>
      <w:lvlJc w:val="left"/>
      <w:pPr>
        <w:tabs>
          <w:tab w:val="num" w:pos="5040"/>
        </w:tabs>
        <w:ind w:left="5040" w:hanging="360"/>
      </w:pPr>
      <w:rPr>
        <w:rFonts w:ascii="Arial" w:hAnsi="Arial" w:hint="default"/>
      </w:rPr>
    </w:lvl>
    <w:lvl w:ilvl="7" w:tplc="5DEC8F42" w:tentative="1">
      <w:start w:val="1"/>
      <w:numFmt w:val="bullet"/>
      <w:lvlText w:val="•"/>
      <w:lvlJc w:val="left"/>
      <w:pPr>
        <w:tabs>
          <w:tab w:val="num" w:pos="5760"/>
        </w:tabs>
        <w:ind w:left="5760" w:hanging="360"/>
      </w:pPr>
      <w:rPr>
        <w:rFonts w:ascii="Arial" w:hAnsi="Arial" w:hint="default"/>
      </w:rPr>
    </w:lvl>
    <w:lvl w:ilvl="8" w:tplc="735C2F1A"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4442E68"/>
    <w:multiLevelType w:val="hybridMultilevel"/>
    <w:tmpl w:val="F1A00E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5BB677C"/>
    <w:multiLevelType w:val="hybridMultilevel"/>
    <w:tmpl w:val="82EE659C"/>
    <w:lvl w:ilvl="0" w:tplc="7D5EE4E6">
      <w:start w:val="1"/>
      <w:numFmt w:val="bullet"/>
      <w:lvlText w:val="•"/>
      <w:lvlJc w:val="left"/>
      <w:pPr>
        <w:tabs>
          <w:tab w:val="num" w:pos="720"/>
        </w:tabs>
        <w:ind w:left="720" w:hanging="360"/>
      </w:pPr>
      <w:rPr>
        <w:rFonts w:ascii="Arial" w:hAnsi="Arial" w:hint="default"/>
      </w:rPr>
    </w:lvl>
    <w:lvl w:ilvl="1" w:tplc="F1E443AA" w:tentative="1">
      <w:start w:val="1"/>
      <w:numFmt w:val="bullet"/>
      <w:lvlText w:val="•"/>
      <w:lvlJc w:val="left"/>
      <w:pPr>
        <w:tabs>
          <w:tab w:val="num" w:pos="1440"/>
        </w:tabs>
        <w:ind w:left="1440" w:hanging="360"/>
      </w:pPr>
      <w:rPr>
        <w:rFonts w:ascii="Arial" w:hAnsi="Arial" w:hint="default"/>
      </w:rPr>
    </w:lvl>
    <w:lvl w:ilvl="2" w:tplc="5650D14C" w:tentative="1">
      <w:start w:val="1"/>
      <w:numFmt w:val="bullet"/>
      <w:lvlText w:val="•"/>
      <w:lvlJc w:val="left"/>
      <w:pPr>
        <w:tabs>
          <w:tab w:val="num" w:pos="2160"/>
        </w:tabs>
        <w:ind w:left="2160" w:hanging="360"/>
      </w:pPr>
      <w:rPr>
        <w:rFonts w:ascii="Arial" w:hAnsi="Arial" w:hint="default"/>
      </w:rPr>
    </w:lvl>
    <w:lvl w:ilvl="3" w:tplc="D966A148" w:tentative="1">
      <w:start w:val="1"/>
      <w:numFmt w:val="bullet"/>
      <w:lvlText w:val="•"/>
      <w:lvlJc w:val="left"/>
      <w:pPr>
        <w:tabs>
          <w:tab w:val="num" w:pos="2880"/>
        </w:tabs>
        <w:ind w:left="2880" w:hanging="360"/>
      </w:pPr>
      <w:rPr>
        <w:rFonts w:ascii="Arial" w:hAnsi="Arial" w:hint="default"/>
      </w:rPr>
    </w:lvl>
    <w:lvl w:ilvl="4" w:tplc="B2747CF6" w:tentative="1">
      <w:start w:val="1"/>
      <w:numFmt w:val="bullet"/>
      <w:lvlText w:val="•"/>
      <w:lvlJc w:val="left"/>
      <w:pPr>
        <w:tabs>
          <w:tab w:val="num" w:pos="3600"/>
        </w:tabs>
        <w:ind w:left="3600" w:hanging="360"/>
      </w:pPr>
      <w:rPr>
        <w:rFonts w:ascii="Arial" w:hAnsi="Arial" w:hint="default"/>
      </w:rPr>
    </w:lvl>
    <w:lvl w:ilvl="5" w:tplc="450C2B60" w:tentative="1">
      <w:start w:val="1"/>
      <w:numFmt w:val="bullet"/>
      <w:lvlText w:val="•"/>
      <w:lvlJc w:val="left"/>
      <w:pPr>
        <w:tabs>
          <w:tab w:val="num" w:pos="4320"/>
        </w:tabs>
        <w:ind w:left="4320" w:hanging="360"/>
      </w:pPr>
      <w:rPr>
        <w:rFonts w:ascii="Arial" w:hAnsi="Arial" w:hint="default"/>
      </w:rPr>
    </w:lvl>
    <w:lvl w:ilvl="6" w:tplc="4E06A986" w:tentative="1">
      <w:start w:val="1"/>
      <w:numFmt w:val="bullet"/>
      <w:lvlText w:val="•"/>
      <w:lvlJc w:val="left"/>
      <w:pPr>
        <w:tabs>
          <w:tab w:val="num" w:pos="5040"/>
        </w:tabs>
        <w:ind w:left="5040" w:hanging="360"/>
      </w:pPr>
      <w:rPr>
        <w:rFonts w:ascii="Arial" w:hAnsi="Arial" w:hint="default"/>
      </w:rPr>
    </w:lvl>
    <w:lvl w:ilvl="7" w:tplc="2B6419DE" w:tentative="1">
      <w:start w:val="1"/>
      <w:numFmt w:val="bullet"/>
      <w:lvlText w:val="•"/>
      <w:lvlJc w:val="left"/>
      <w:pPr>
        <w:tabs>
          <w:tab w:val="num" w:pos="5760"/>
        </w:tabs>
        <w:ind w:left="5760" w:hanging="360"/>
      </w:pPr>
      <w:rPr>
        <w:rFonts w:ascii="Arial" w:hAnsi="Arial" w:hint="default"/>
      </w:rPr>
    </w:lvl>
    <w:lvl w:ilvl="8" w:tplc="DF2C5912"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DDEEA80"/>
    <w:multiLevelType w:val="hybridMultilevel"/>
    <w:tmpl w:val="A888E24A"/>
    <w:lvl w:ilvl="0" w:tplc="AC8612C6">
      <w:start w:val="1"/>
      <w:numFmt w:val="bullet"/>
      <w:lvlText w:val=""/>
      <w:lvlJc w:val="left"/>
      <w:pPr>
        <w:ind w:left="720" w:hanging="360"/>
      </w:pPr>
      <w:rPr>
        <w:rFonts w:ascii="Symbol" w:hAnsi="Symbol" w:hint="default"/>
      </w:rPr>
    </w:lvl>
    <w:lvl w:ilvl="1" w:tplc="7AEAE77A">
      <w:start w:val="1"/>
      <w:numFmt w:val="bullet"/>
      <w:lvlText w:val="o"/>
      <w:lvlJc w:val="left"/>
      <w:pPr>
        <w:ind w:left="1440" w:hanging="360"/>
      </w:pPr>
      <w:rPr>
        <w:rFonts w:ascii="Courier New" w:hAnsi="Courier New" w:hint="default"/>
      </w:rPr>
    </w:lvl>
    <w:lvl w:ilvl="2" w:tplc="B298E172">
      <w:start w:val="1"/>
      <w:numFmt w:val="bullet"/>
      <w:lvlText w:val=""/>
      <w:lvlJc w:val="left"/>
      <w:pPr>
        <w:ind w:left="2160" w:hanging="360"/>
      </w:pPr>
      <w:rPr>
        <w:rFonts w:ascii="Wingdings" w:hAnsi="Wingdings" w:hint="default"/>
      </w:rPr>
    </w:lvl>
    <w:lvl w:ilvl="3" w:tplc="7C368822">
      <w:start w:val="1"/>
      <w:numFmt w:val="bullet"/>
      <w:lvlText w:val=""/>
      <w:lvlJc w:val="left"/>
      <w:pPr>
        <w:ind w:left="2880" w:hanging="360"/>
      </w:pPr>
      <w:rPr>
        <w:rFonts w:ascii="Symbol" w:hAnsi="Symbol" w:hint="default"/>
      </w:rPr>
    </w:lvl>
    <w:lvl w:ilvl="4" w:tplc="FDC4E76E">
      <w:start w:val="1"/>
      <w:numFmt w:val="bullet"/>
      <w:lvlText w:val="o"/>
      <w:lvlJc w:val="left"/>
      <w:pPr>
        <w:ind w:left="3600" w:hanging="360"/>
      </w:pPr>
      <w:rPr>
        <w:rFonts w:ascii="Courier New" w:hAnsi="Courier New" w:hint="default"/>
      </w:rPr>
    </w:lvl>
    <w:lvl w:ilvl="5" w:tplc="0F323E7C">
      <w:start w:val="1"/>
      <w:numFmt w:val="bullet"/>
      <w:lvlText w:val=""/>
      <w:lvlJc w:val="left"/>
      <w:pPr>
        <w:ind w:left="4320" w:hanging="360"/>
      </w:pPr>
      <w:rPr>
        <w:rFonts w:ascii="Wingdings" w:hAnsi="Wingdings" w:hint="default"/>
      </w:rPr>
    </w:lvl>
    <w:lvl w:ilvl="6" w:tplc="8C9E0202">
      <w:start w:val="1"/>
      <w:numFmt w:val="bullet"/>
      <w:lvlText w:val=""/>
      <w:lvlJc w:val="left"/>
      <w:pPr>
        <w:ind w:left="5040" w:hanging="360"/>
      </w:pPr>
      <w:rPr>
        <w:rFonts w:ascii="Symbol" w:hAnsi="Symbol" w:hint="default"/>
      </w:rPr>
    </w:lvl>
    <w:lvl w:ilvl="7" w:tplc="73B441B0">
      <w:start w:val="1"/>
      <w:numFmt w:val="bullet"/>
      <w:lvlText w:val="o"/>
      <w:lvlJc w:val="left"/>
      <w:pPr>
        <w:ind w:left="5760" w:hanging="360"/>
      </w:pPr>
      <w:rPr>
        <w:rFonts w:ascii="Courier New" w:hAnsi="Courier New" w:hint="default"/>
      </w:rPr>
    </w:lvl>
    <w:lvl w:ilvl="8" w:tplc="8BA8188A">
      <w:start w:val="1"/>
      <w:numFmt w:val="bullet"/>
      <w:lvlText w:val=""/>
      <w:lvlJc w:val="left"/>
      <w:pPr>
        <w:ind w:left="6480" w:hanging="360"/>
      </w:pPr>
      <w:rPr>
        <w:rFonts w:ascii="Wingdings" w:hAnsi="Wingdings" w:hint="default"/>
      </w:rPr>
    </w:lvl>
  </w:abstractNum>
  <w:abstractNum w:abstractNumId="44" w15:restartNumberingAfterBreak="0">
    <w:nsid w:val="7EB95612"/>
    <w:multiLevelType w:val="hybridMultilevel"/>
    <w:tmpl w:val="74765B64"/>
    <w:lvl w:ilvl="0" w:tplc="080A0005">
      <w:start w:val="1"/>
      <w:numFmt w:val="bullet"/>
      <w:lvlText w:val=""/>
      <w:lvlJc w:val="left"/>
      <w:pPr>
        <w:ind w:left="1428" w:hanging="360"/>
      </w:pPr>
      <w:rPr>
        <w:rFonts w:ascii="Wingdings" w:hAnsi="Wingdings" w:hint="default"/>
      </w:rPr>
    </w:lvl>
    <w:lvl w:ilvl="1" w:tplc="080A0003">
      <w:start w:val="1"/>
      <w:numFmt w:val="bullet"/>
      <w:lvlText w:val="o"/>
      <w:lvlJc w:val="left"/>
      <w:pPr>
        <w:ind w:left="2148" w:hanging="360"/>
      </w:pPr>
      <w:rPr>
        <w:rFonts w:ascii="Courier New" w:hAnsi="Courier New" w:cs="Courier New" w:hint="default"/>
      </w:rPr>
    </w:lvl>
    <w:lvl w:ilvl="2" w:tplc="080A0005">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16cid:durableId="1040587472">
    <w:abstractNumId w:val="44"/>
  </w:num>
  <w:num w:numId="2" w16cid:durableId="977295722">
    <w:abstractNumId w:val="17"/>
  </w:num>
  <w:num w:numId="3" w16cid:durableId="1214385417">
    <w:abstractNumId w:val="14"/>
  </w:num>
  <w:num w:numId="4" w16cid:durableId="778914441">
    <w:abstractNumId w:val="35"/>
  </w:num>
  <w:num w:numId="5" w16cid:durableId="1492796388">
    <w:abstractNumId w:val="19"/>
  </w:num>
  <w:num w:numId="6" w16cid:durableId="817458499">
    <w:abstractNumId w:val="5"/>
  </w:num>
  <w:num w:numId="7" w16cid:durableId="1892619807">
    <w:abstractNumId w:val="6"/>
  </w:num>
  <w:num w:numId="8" w16cid:durableId="1639218500">
    <w:abstractNumId w:val="34"/>
  </w:num>
  <w:num w:numId="9" w16cid:durableId="35859690">
    <w:abstractNumId w:val="0"/>
  </w:num>
  <w:num w:numId="10" w16cid:durableId="1199508475">
    <w:abstractNumId w:val="37"/>
  </w:num>
  <w:num w:numId="11" w16cid:durableId="1044981766">
    <w:abstractNumId w:val="33"/>
  </w:num>
  <w:num w:numId="12" w16cid:durableId="967205355">
    <w:abstractNumId w:val="32"/>
  </w:num>
  <w:num w:numId="13" w16cid:durableId="328758277">
    <w:abstractNumId w:val="38"/>
  </w:num>
  <w:num w:numId="14" w16cid:durableId="2127500472">
    <w:abstractNumId w:val="2"/>
  </w:num>
  <w:num w:numId="15" w16cid:durableId="1020742396">
    <w:abstractNumId w:val="23"/>
  </w:num>
  <w:num w:numId="16" w16cid:durableId="2023429643">
    <w:abstractNumId w:val="15"/>
  </w:num>
  <w:num w:numId="17" w16cid:durableId="463812393">
    <w:abstractNumId w:val="3"/>
  </w:num>
  <w:num w:numId="18" w16cid:durableId="1350720856">
    <w:abstractNumId w:val="42"/>
  </w:num>
  <w:num w:numId="19" w16cid:durableId="1868523856">
    <w:abstractNumId w:val="11"/>
  </w:num>
  <w:num w:numId="20" w16cid:durableId="700713417">
    <w:abstractNumId w:val="40"/>
  </w:num>
  <w:num w:numId="21" w16cid:durableId="60560508">
    <w:abstractNumId w:val="30"/>
  </w:num>
  <w:num w:numId="22" w16cid:durableId="429085780">
    <w:abstractNumId w:val="25"/>
  </w:num>
  <w:num w:numId="23" w16cid:durableId="1788163876">
    <w:abstractNumId w:val="39"/>
  </w:num>
  <w:num w:numId="24" w16cid:durableId="243493922">
    <w:abstractNumId w:val="22"/>
  </w:num>
  <w:num w:numId="25" w16cid:durableId="1298147104">
    <w:abstractNumId w:val="12"/>
  </w:num>
  <w:num w:numId="26" w16cid:durableId="939483912">
    <w:abstractNumId w:val="43"/>
  </w:num>
  <w:num w:numId="27" w16cid:durableId="1780106639">
    <w:abstractNumId w:val="26"/>
  </w:num>
  <w:num w:numId="28" w16cid:durableId="1884294675">
    <w:abstractNumId w:val="4"/>
  </w:num>
  <w:num w:numId="29" w16cid:durableId="1391033912">
    <w:abstractNumId w:val="14"/>
    <w:lvlOverride w:ilvl="0">
      <w:startOverride w:val="1"/>
    </w:lvlOverride>
  </w:num>
  <w:num w:numId="30" w16cid:durableId="1851482215">
    <w:abstractNumId w:val="7"/>
  </w:num>
  <w:num w:numId="31" w16cid:durableId="196430427">
    <w:abstractNumId w:val="16"/>
  </w:num>
  <w:num w:numId="32" w16cid:durableId="1101147250">
    <w:abstractNumId w:val="10"/>
  </w:num>
  <w:num w:numId="33" w16cid:durableId="1596741058">
    <w:abstractNumId w:val="31"/>
  </w:num>
  <w:num w:numId="34" w16cid:durableId="913273781">
    <w:abstractNumId w:val="1"/>
  </w:num>
  <w:num w:numId="35" w16cid:durableId="995498585">
    <w:abstractNumId w:val="24"/>
  </w:num>
  <w:num w:numId="36" w16cid:durableId="446970611">
    <w:abstractNumId w:val="13"/>
  </w:num>
  <w:num w:numId="37" w16cid:durableId="432868529">
    <w:abstractNumId w:val="9"/>
  </w:num>
  <w:num w:numId="38" w16cid:durableId="240914670">
    <w:abstractNumId w:val="20"/>
  </w:num>
  <w:num w:numId="39" w16cid:durableId="727606493">
    <w:abstractNumId w:val="28"/>
  </w:num>
  <w:num w:numId="40" w16cid:durableId="631181254">
    <w:abstractNumId w:val="29"/>
  </w:num>
  <w:num w:numId="41" w16cid:durableId="1386441883">
    <w:abstractNumId w:val="18"/>
  </w:num>
  <w:num w:numId="42" w16cid:durableId="1557548479">
    <w:abstractNumId w:val="36"/>
  </w:num>
  <w:num w:numId="43" w16cid:durableId="1879703765">
    <w:abstractNumId w:val="8"/>
  </w:num>
  <w:num w:numId="44" w16cid:durableId="976253881">
    <w:abstractNumId w:val="27"/>
  </w:num>
  <w:num w:numId="45" w16cid:durableId="2035305526">
    <w:abstractNumId w:val="21"/>
  </w:num>
  <w:num w:numId="46" w16cid:durableId="1075936527">
    <w:abstractNumId w:val="4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1A5"/>
    <w:rsid w:val="00000501"/>
    <w:rsid w:val="00000EE5"/>
    <w:rsid w:val="00001168"/>
    <w:rsid w:val="000011D0"/>
    <w:rsid w:val="0000169E"/>
    <w:rsid w:val="00001D88"/>
    <w:rsid w:val="0000301A"/>
    <w:rsid w:val="0000350B"/>
    <w:rsid w:val="00004607"/>
    <w:rsid w:val="000050FB"/>
    <w:rsid w:val="000058E8"/>
    <w:rsid w:val="00005B6F"/>
    <w:rsid w:val="00006CBC"/>
    <w:rsid w:val="000073D7"/>
    <w:rsid w:val="000105FC"/>
    <w:rsid w:val="00011A3B"/>
    <w:rsid w:val="00011BE5"/>
    <w:rsid w:val="000128B3"/>
    <w:rsid w:val="0001298E"/>
    <w:rsid w:val="00012C59"/>
    <w:rsid w:val="00012E19"/>
    <w:rsid w:val="00014716"/>
    <w:rsid w:val="000151FE"/>
    <w:rsid w:val="00016174"/>
    <w:rsid w:val="00016AD4"/>
    <w:rsid w:val="000171B2"/>
    <w:rsid w:val="000171CC"/>
    <w:rsid w:val="00017283"/>
    <w:rsid w:val="000208CE"/>
    <w:rsid w:val="000226EF"/>
    <w:rsid w:val="00022720"/>
    <w:rsid w:val="00022F3F"/>
    <w:rsid w:val="000230B1"/>
    <w:rsid w:val="00023FE8"/>
    <w:rsid w:val="00024BBE"/>
    <w:rsid w:val="00024E5E"/>
    <w:rsid w:val="000253AD"/>
    <w:rsid w:val="00026982"/>
    <w:rsid w:val="00026BFD"/>
    <w:rsid w:val="00030000"/>
    <w:rsid w:val="0003023F"/>
    <w:rsid w:val="00030398"/>
    <w:rsid w:val="000303FF"/>
    <w:rsid w:val="00030804"/>
    <w:rsid w:val="00030A53"/>
    <w:rsid w:val="00031133"/>
    <w:rsid w:val="00031A74"/>
    <w:rsid w:val="00032769"/>
    <w:rsid w:val="0003297F"/>
    <w:rsid w:val="00034114"/>
    <w:rsid w:val="00034802"/>
    <w:rsid w:val="000362C0"/>
    <w:rsid w:val="0003701E"/>
    <w:rsid w:val="00037149"/>
    <w:rsid w:val="00040461"/>
    <w:rsid w:val="00041A69"/>
    <w:rsid w:val="000436AB"/>
    <w:rsid w:val="00043F0A"/>
    <w:rsid w:val="00043F4A"/>
    <w:rsid w:val="00044BA7"/>
    <w:rsid w:val="000477A8"/>
    <w:rsid w:val="00047BF8"/>
    <w:rsid w:val="00047CE8"/>
    <w:rsid w:val="00047E77"/>
    <w:rsid w:val="00050444"/>
    <w:rsid w:val="00050930"/>
    <w:rsid w:val="00050CCE"/>
    <w:rsid w:val="00050DF9"/>
    <w:rsid w:val="00050EA7"/>
    <w:rsid w:val="000511AA"/>
    <w:rsid w:val="00051A75"/>
    <w:rsid w:val="000521E4"/>
    <w:rsid w:val="00053660"/>
    <w:rsid w:val="0005377F"/>
    <w:rsid w:val="000538D3"/>
    <w:rsid w:val="00053A4B"/>
    <w:rsid w:val="00053B3F"/>
    <w:rsid w:val="00055CBB"/>
    <w:rsid w:val="00056978"/>
    <w:rsid w:val="00056F26"/>
    <w:rsid w:val="0006113B"/>
    <w:rsid w:val="000612E3"/>
    <w:rsid w:val="00062060"/>
    <w:rsid w:val="00062C4F"/>
    <w:rsid w:val="00063120"/>
    <w:rsid w:val="000631DB"/>
    <w:rsid w:val="0006355C"/>
    <w:rsid w:val="00063750"/>
    <w:rsid w:val="0006386E"/>
    <w:rsid w:val="00063A17"/>
    <w:rsid w:val="00063D95"/>
    <w:rsid w:val="00064C02"/>
    <w:rsid w:val="00064ED6"/>
    <w:rsid w:val="0006501F"/>
    <w:rsid w:val="000701EE"/>
    <w:rsid w:val="000706B4"/>
    <w:rsid w:val="00070F02"/>
    <w:rsid w:val="0007147A"/>
    <w:rsid w:val="0007316A"/>
    <w:rsid w:val="00073590"/>
    <w:rsid w:val="0007377C"/>
    <w:rsid w:val="00073800"/>
    <w:rsid w:val="00073A24"/>
    <w:rsid w:val="00074122"/>
    <w:rsid w:val="00074161"/>
    <w:rsid w:val="00075076"/>
    <w:rsid w:val="00075E26"/>
    <w:rsid w:val="00076010"/>
    <w:rsid w:val="00077C77"/>
    <w:rsid w:val="00077FF6"/>
    <w:rsid w:val="00080BDC"/>
    <w:rsid w:val="00080FCE"/>
    <w:rsid w:val="00081337"/>
    <w:rsid w:val="0008201A"/>
    <w:rsid w:val="00082CDD"/>
    <w:rsid w:val="00082D3A"/>
    <w:rsid w:val="00083883"/>
    <w:rsid w:val="00083E27"/>
    <w:rsid w:val="000842E6"/>
    <w:rsid w:val="00084767"/>
    <w:rsid w:val="00084D00"/>
    <w:rsid w:val="000859E7"/>
    <w:rsid w:val="00090A06"/>
    <w:rsid w:val="00092734"/>
    <w:rsid w:val="00093539"/>
    <w:rsid w:val="00093675"/>
    <w:rsid w:val="00093C0A"/>
    <w:rsid w:val="0009407A"/>
    <w:rsid w:val="00094D10"/>
    <w:rsid w:val="00096733"/>
    <w:rsid w:val="00096C23"/>
    <w:rsid w:val="00096E25"/>
    <w:rsid w:val="00097009"/>
    <w:rsid w:val="0009712B"/>
    <w:rsid w:val="000A01B7"/>
    <w:rsid w:val="000A028A"/>
    <w:rsid w:val="000A03E3"/>
    <w:rsid w:val="000A0647"/>
    <w:rsid w:val="000A1886"/>
    <w:rsid w:val="000A1D0D"/>
    <w:rsid w:val="000A2599"/>
    <w:rsid w:val="000A25B1"/>
    <w:rsid w:val="000A342F"/>
    <w:rsid w:val="000A373E"/>
    <w:rsid w:val="000A3BA7"/>
    <w:rsid w:val="000A4CCE"/>
    <w:rsid w:val="000A6804"/>
    <w:rsid w:val="000A6ADF"/>
    <w:rsid w:val="000A73EF"/>
    <w:rsid w:val="000A769A"/>
    <w:rsid w:val="000A77FE"/>
    <w:rsid w:val="000B0093"/>
    <w:rsid w:val="000B1A8F"/>
    <w:rsid w:val="000B1C5E"/>
    <w:rsid w:val="000B22F2"/>
    <w:rsid w:val="000B3005"/>
    <w:rsid w:val="000B3DB8"/>
    <w:rsid w:val="000B3F83"/>
    <w:rsid w:val="000B4125"/>
    <w:rsid w:val="000B5035"/>
    <w:rsid w:val="000B530A"/>
    <w:rsid w:val="000B546C"/>
    <w:rsid w:val="000B6C30"/>
    <w:rsid w:val="000B6E77"/>
    <w:rsid w:val="000B7749"/>
    <w:rsid w:val="000B77C7"/>
    <w:rsid w:val="000C11EE"/>
    <w:rsid w:val="000C218E"/>
    <w:rsid w:val="000C25D5"/>
    <w:rsid w:val="000C2944"/>
    <w:rsid w:val="000C2963"/>
    <w:rsid w:val="000C3286"/>
    <w:rsid w:val="000C3D29"/>
    <w:rsid w:val="000C4337"/>
    <w:rsid w:val="000C4AE9"/>
    <w:rsid w:val="000C53B5"/>
    <w:rsid w:val="000C55C7"/>
    <w:rsid w:val="000C5715"/>
    <w:rsid w:val="000C5BFA"/>
    <w:rsid w:val="000C6F87"/>
    <w:rsid w:val="000C6FAF"/>
    <w:rsid w:val="000C6FCE"/>
    <w:rsid w:val="000C702B"/>
    <w:rsid w:val="000C79FB"/>
    <w:rsid w:val="000C7D14"/>
    <w:rsid w:val="000C7EBE"/>
    <w:rsid w:val="000D04AC"/>
    <w:rsid w:val="000D1648"/>
    <w:rsid w:val="000D20B4"/>
    <w:rsid w:val="000D2DD3"/>
    <w:rsid w:val="000D32EC"/>
    <w:rsid w:val="000D423A"/>
    <w:rsid w:val="000D49B9"/>
    <w:rsid w:val="000D58BD"/>
    <w:rsid w:val="000D7E5A"/>
    <w:rsid w:val="000E017D"/>
    <w:rsid w:val="000E028A"/>
    <w:rsid w:val="000E078F"/>
    <w:rsid w:val="000E11EB"/>
    <w:rsid w:val="000E1261"/>
    <w:rsid w:val="000E159E"/>
    <w:rsid w:val="000E1FF4"/>
    <w:rsid w:val="000E201E"/>
    <w:rsid w:val="000E2868"/>
    <w:rsid w:val="000E358D"/>
    <w:rsid w:val="000E48B8"/>
    <w:rsid w:val="000E5410"/>
    <w:rsid w:val="000E5B63"/>
    <w:rsid w:val="000E5D32"/>
    <w:rsid w:val="000E768A"/>
    <w:rsid w:val="000EFDCB"/>
    <w:rsid w:val="000F1610"/>
    <w:rsid w:val="000F404F"/>
    <w:rsid w:val="000F4945"/>
    <w:rsid w:val="000F4968"/>
    <w:rsid w:val="000F5222"/>
    <w:rsid w:val="000F5311"/>
    <w:rsid w:val="000F7D01"/>
    <w:rsid w:val="001005CD"/>
    <w:rsid w:val="00100791"/>
    <w:rsid w:val="001019EB"/>
    <w:rsid w:val="00102A91"/>
    <w:rsid w:val="001031A7"/>
    <w:rsid w:val="0010322E"/>
    <w:rsid w:val="001043CE"/>
    <w:rsid w:val="001045E8"/>
    <w:rsid w:val="001052A3"/>
    <w:rsid w:val="0011039B"/>
    <w:rsid w:val="00110536"/>
    <w:rsid w:val="00111653"/>
    <w:rsid w:val="00112A53"/>
    <w:rsid w:val="00113799"/>
    <w:rsid w:val="001137DF"/>
    <w:rsid w:val="00113922"/>
    <w:rsid w:val="00113E48"/>
    <w:rsid w:val="0011466E"/>
    <w:rsid w:val="00115711"/>
    <w:rsid w:val="001167FE"/>
    <w:rsid w:val="00116954"/>
    <w:rsid w:val="0011794B"/>
    <w:rsid w:val="00117BC6"/>
    <w:rsid w:val="00117C35"/>
    <w:rsid w:val="00121218"/>
    <w:rsid w:val="0012143B"/>
    <w:rsid w:val="001215A1"/>
    <w:rsid w:val="001232B1"/>
    <w:rsid w:val="001234C4"/>
    <w:rsid w:val="0012450A"/>
    <w:rsid w:val="001245C7"/>
    <w:rsid w:val="0012488B"/>
    <w:rsid w:val="00125C76"/>
    <w:rsid w:val="00126324"/>
    <w:rsid w:val="001272E7"/>
    <w:rsid w:val="00127E26"/>
    <w:rsid w:val="0013096A"/>
    <w:rsid w:val="00130CD6"/>
    <w:rsid w:val="00131BE8"/>
    <w:rsid w:val="001341AF"/>
    <w:rsid w:val="001347BC"/>
    <w:rsid w:val="001353A1"/>
    <w:rsid w:val="0013691A"/>
    <w:rsid w:val="00136BE1"/>
    <w:rsid w:val="00137743"/>
    <w:rsid w:val="00137C37"/>
    <w:rsid w:val="00137EC4"/>
    <w:rsid w:val="00137EEE"/>
    <w:rsid w:val="00140E41"/>
    <w:rsid w:val="00141B3A"/>
    <w:rsid w:val="001426A8"/>
    <w:rsid w:val="0014342B"/>
    <w:rsid w:val="00143AF8"/>
    <w:rsid w:val="00143E37"/>
    <w:rsid w:val="00145998"/>
    <w:rsid w:val="00145B19"/>
    <w:rsid w:val="00146098"/>
    <w:rsid w:val="00146172"/>
    <w:rsid w:val="00146C80"/>
    <w:rsid w:val="00147897"/>
    <w:rsid w:val="0014795A"/>
    <w:rsid w:val="00147BD6"/>
    <w:rsid w:val="00148535"/>
    <w:rsid w:val="001509D8"/>
    <w:rsid w:val="00150A9A"/>
    <w:rsid w:val="00150B44"/>
    <w:rsid w:val="00150D47"/>
    <w:rsid w:val="00150D93"/>
    <w:rsid w:val="00151D43"/>
    <w:rsid w:val="00152E25"/>
    <w:rsid w:val="001547FB"/>
    <w:rsid w:val="00155865"/>
    <w:rsid w:val="00155BA4"/>
    <w:rsid w:val="001569A2"/>
    <w:rsid w:val="0015753B"/>
    <w:rsid w:val="00157D33"/>
    <w:rsid w:val="00161488"/>
    <w:rsid w:val="00161650"/>
    <w:rsid w:val="001618E7"/>
    <w:rsid w:val="0016202D"/>
    <w:rsid w:val="00162393"/>
    <w:rsid w:val="001623BC"/>
    <w:rsid w:val="00163821"/>
    <w:rsid w:val="00163D63"/>
    <w:rsid w:val="00163EDA"/>
    <w:rsid w:val="001641C4"/>
    <w:rsid w:val="00164543"/>
    <w:rsid w:val="001646B1"/>
    <w:rsid w:val="00165BC0"/>
    <w:rsid w:val="00165CB9"/>
    <w:rsid w:val="0016698E"/>
    <w:rsid w:val="001669A9"/>
    <w:rsid w:val="00167A49"/>
    <w:rsid w:val="0016E740"/>
    <w:rsid w:val="001702E7"/>
    <w:rsid w:val="00170934"/>
    <w:rsid w:val="00170AAA"/>
    <w:rsid w:val="00171128"/>
    <w:rsid w:val="0017194B"/>
    <w:rsid w:val="00172CD6"/>
    <w:rsid w:val="00172D2B"/>
    <w:rsid w:val="001748A9"/>
    <w:rsid w:val="001749BD"/>
    <w:rsid w:val="0017513F"/>
    <w:rsid w:val="00175440"/>
    <w:rsid w:val="001754C6"/>
    <w:rsid w:val="00176696"/>
    <w:rsid w:val="00176A0C"/>
    <w:rsid w:val="00176C94"/>
    <w:rsid w:val="00176CE1"/>
    <w:rsid w:val="0018016E"/>
    <w:rsid w:val="0018062E"/>
    <w:rsid w:val="00180CFB"/>
    <w:rsid w:val="00181212"/>
    <w:rsid w:val="00181DA3"/>
    <w:rsid w:val="001830F2"/>
    <w:rsid w:val="00183130"/>
    <w:rsid w:val="0018324D"/>
    <w:rsid w:val="0018331E"/>
    <w:rsid w:val="00183ACE"/>
    <w:rsid w:val="00184C9D"/>
    <w:rsid w:val="00184CF7"/>
    <w:rsid w:val="00184EC1"/>
    <w:rsid w:val="00185F3F"/>
    <w:rsid w:val="001867BF"/>
    <w:rsid w:val="00186A2F"/>
    <w:rsid w:val="00187596"/>
    <w:rsid w:val="001875D8"/>
    <w:rsid w:val="00187E4F"/>
    <w:rsid w:val="001910ED"/>
    <w:rsid w:val="0019199A"/>
    <w:rsid w:val="00191AAB"/>
    <w:rsid w:val="00191D8E"/>
    <w:rsid w:val="00193069"/>
    <w:rsid w:val="001943F4"/>
    <w:rsid w:val="0019634C"/>
    <w:rsid w:val="0019636B"/>
    <w:rsid w:val="00196914"/>
    <w:rsid w:val="00196D3C"/>
    <w:rsid w:val="001974A4"/>
    <w:rsid w:val="001A01D8"/>
    <w:rsid w:val="001A091F"/>
    <w:rsid w:val="001A0CAD"/>
    <w:rsid w:val="001A0F2D"/>
    <w:rsid w:val="001A1552"/>
    <w:rsid w:val="001A2736"/>
    <w:rsid w:val="001A38C7"/>
    <w:rsid w:val="001A3A36"/>
    <w:rsid w:val="001A467C"/>
    <w:rsid w:val="001A5378"/>
    <w:rsid w:val="001A62B3"/>
    <w:rsid w:val="001A6D92"/>
    <w:rsid w:val="001A6F39"/>
    <w:rsid w:val="001A730F"/>
    <w:rsid w:val="001B01E8"/>
    <w:rsid w:val="001B0997"/>
    <w:rsid w:val="001B0D7B"/>
    <w:rsid w:val="001B1682"/>
    <w:rsid w:val="001B1824"/>
    <w:rsid w:val="001B2E55"/>
    <w:rsid w:val="001B30BE"/>
    <w:rsid w:val="001B3A93"/>
    <w:rsid w:val="001B3F65"/>
    <w:rsid w:val="001B484F"/>
    <w:rsid w:val="001B5083"/>
    <w:rsid w:val="001B573C"/>
    <w:rsid w:val="001B5EDE"/>
    <w:rsid w:val="001B6038"/>
    <w:rsid w:val="001B6421"/>
    <w:rsid w:val="001B7A3C"/>
    <w:rsid w:val="001C0696"/>
    <w:rsid w:val="001C13E5"/>
    <w:rsid w:val="001C19B9"/>
    <w:rsid w:val="001C21C6"/>
    <w:rsid w:val="001C25A2"/>
    <w:rsid w:val="001C277F"/>
    <w:rsid w:val="001C28E9"/>
    <w:rsid w:val="001C2A76"/>
    <w:rsid w:val="001C425F"/>
    <w:rsid w:val="001C494C"/>
    <w:rsid w:val="001C4B31"/>
    <w:rsid w:val="001C4DDF"/>
    <w:rsid w:val="001C5B9F"/>
    <w:rsid w:val="001C5E6A"/>
    <w:rsid w:val="001C71F3"/>
    <w:rsid w:val="001C7465"/>
    <w:rsid w:val="001D02D0"/>
    <w:rsid w:val="001D0CE6"/>
    <w:rsid w:val="001D0DCA"/>
    <w:rsid w:val="001D1E34"/>
    <w:rsid w:val="001D2F3A"/>
    <w:rsid w:val="001D36DA"/>
    <w:rsid w:val="001D3DBE"/>
    <w:rsid w:val="001D3E39"/>
    <w:rsid w:val="001D452B"/>
    <w:rsid w:val="001D52D3"/>
    <w:rsid w:val="001D53CA"/>
    <w:rsid w:val="001D5521"/>
    <w:rsid w:val="001D6C1B"/>
    <w:rsid w:val="001D6EE4"/>
    <w:rsid w:val="001D9D1D"/>
    <w:rsid w:val="001E00FF"/>
    <w:rsid w:val="001E04AC"/>
    <w:rsid w:val="001E077B"/>
    <w:rsid w:val="001E0A5B"/>
    <w:rsid w:val="001E1CC5"/>
    <w:rsid w:val="001E25E2"/>
    <w:rsid w:val="001E333D"/>
    <w:rsid w:val="001E3BA9"/>
    <w:rsid w:val="001E40F5"/>
    <w:rsid w:val="001E4A4E"/>
    <w:rsid w:val="001E52F0"/>
    <w:rsid w:val="001E5815"/>
    <w:rsid w:val="001E683B"/>
    <w:rsid w:val="001E6D1E"/>
    <w:rsid w:val="001E716D"/>
    <w:rsid w:val="001E7DDC"/>
    <w:rsid w:val="001F14E0"/>
    <w:rsid w:val="001F15C7"/>
    <w:rsid w:val="001F167B"/>
    <w:rsid w:val="001F24ED"/>
    <w:rsid w:val="001F2D57"/>
    <w:rsid w:val="001F3A22"/>
    <w:rsid w:val="001F4CD5"/>
    <w:rsid w:val="001F4ECA"/>
    <w:rsid w:val="001F5DAA"/>
    <w:rsid w:val="001F6B14"/>
    <w:rsid w:val="001F6B5E"/>
    <w:rsid w:val="002005FC"/>
    <w:rsid w:val="00201BD3"/>
    <w:rsid w:val="00202814"/>
    <w:rsid w:val="00202FDD"/>
    <w:rsid w:val="00203CCA"/>
    <w:rsid w:val="00203ED5"/>
    <w:rsid w:val="002044AB"/>
    <w:rsid w:val="00204674"/>
    <w:rsid w:val="00204F54"/>
    <w:rsid w:val="00205146"/>
    <w:rsid w:val="00205825"/>
    <w:rsid w:val="00205A89"/>
    <w:rsid w:val="00205B03"/>
    <w:rsid w:val="00206469"/>
    <w:rsid w:val="00206E0E"/>
    <w:rsid w:val="00207B6F"/>
    <w:rsid w:val="00210067"/>
    <w:rsid w:val="00210A03"/>
    <w:rsid w:val="00211DAF"/>
    <w:rsid w:val="002127C6"/>
    <w:rsid w:val="0021287A"/>
    <w:rsid w:val="00212E26"/>
    <w:rsid w:val="00213147"/>
    <w:rsid w:val="00213C2A"/>
    <w:rsid w:val="00214089"/>
    <w:rsid w:val="00214632"/>
    <w:rsid w:val="002148BB"/>
    <w:rsid w:val="00214942"/>
    <w:rsid w:val="00215938"/>
    <w:rsid w:val="00217666"/>
    <w:rsid w:val="0022050F"/>
    <w:rsid w:val="00222DD7"/>
    <w:rsid w:val="0022315D"/>
    <w:rsid w:val="00223279"/>
    <w:rsid w:val="002233C8"/>
    <w:rsid w:val="002248B5"/>
    <w:rsid w:val="0022549D"/>
    <w:rsid w:val="002305BB"/>
    <w:rsid w:val="00230ABF"/>
    <w:rsid w:val="0023198D"/>
    <w:rsid w:val="00231C8E"/>
    <w:rsid w:val="002324EC"/>
    <w:rsid w:val="00232EE2"/>
    <w:rsid w:val="002333EF"/>
    <w:rsid w:val="00233831"/>
    <w:rsid w:val="00233F0A"/>
    <w:rsid w:val="00234EDD"/>
    <w:rsid w:val="00235E97"/>
    <w:rsid w:val="00236114"/>
    <w:rsid w:val="002373C3"/>
    <w:rsid w:val="002378F2"/>
    <w:rsid w:val="00237BC0"/>
    <w:rsid w:val="00240035"/>
    <w:rsid w:val="0024008F"/>
    <w:rsid w:val="002408DD"/>
    <w:rsid w:val="00241D19"/>
    <w:rsid w:val="00241F45"/>
    <w:rsid w:val="00243805"/>
    <w:rsid w:val="00243C15"/>
    <w:rsid w:val="0024405B"/>
    <w:rsid w:val="00245B58"/>
    <w:rsid w:val="00247E22"/>
    <w:rsid w:val="00247EAD"/>
    <w:rsid w:val="0024C167"/>
    <w:rsid w:val="0025033C"/>
    <w:rsid w:val="0025065B"/>
    <w:rsid w:val="00250A55"/>
    <w:rsid w:val="00251612"/>
    <w:rsid w:val="002521A3"/>
    <w:rsid w:val="002527B0"/>
    <w:rsid w:val="00253193"/>
    <w:rsid w:val="00255134"/>
    <w:rsid w:val="00255F35"/>
    <w:rsid w:val="002561F4"/>
    <w:rsid w:val="00256DDB"/>
    <w:rsid w:val="00257085"/>
    <w:rsid w:val="002570A4"/>
    <w:rsid w:val="00257205"/>
    <w:rsid w:val="0025790D"/>
    <w:rsid w:val="00257C32"/>
    <w:rsid w:val="002603EF"/>
    <w:rsid w:val="0026109D"/>
    <w:rsid w:val="00261979"/>
    <w:rsid w:val="002627C5"/>
    <w:rsid w:val="002629FF"/>
    <w:rsid w:val="002640F3"/>
    <w:rsid w:val="002648E3"/>
    <w:rsid w:val="00264911"/>
    <w:rsid w:val="00264FF3"/>
    <w:rsid w:val="0026513B"/>
    <w:rsid w:val="00265DF7"/>
    <w:rsid w:val="00265E8F"/>
    <w:rsid w:val="00266028"/>
    <w:rsid w:val="00267DAB"/>
    <w:rsid w:val="00271292"/>
    <w:rsid w:val="002714B3"/>
    <w:rsid w:val="00271D3D"/>
    <w:rsid w:val="00272DF5"/>
    <w:rsid w:val="00272E78"/>
    <w:rsid w:val="00272F65"/>
    <w:rsid w:val="002731FD"/>
    <w:rsid w:val="002735BF"/>
    <w:rsid w:val="0027438F"/>
    <w:rsid w:val="00274C7C"/>
    <w:rsid w:val="00274DA1"/>
    <w:rsid w:val="002754CB"/>
    <w:rsid w:val="002760ED"/>
    <w:rsid w:val="002760F5"/>
    <w:rsid w:val="002806F9"/>
    <w:rsid w:val="00280C27"/>
    <w:rsid w:val="00280D75"/>
    <w:rsid w:val="00280EA2"/>
    <w:rsid w:val="00281E61"/>
    <w:rsid w:val="0028289E"/>
    <w:rsid w:val="00282FDC"/>
    <w:rsid w:val="0028374E"/>
    <w:rsid w:val="002847CA"/>
    <w:rsid w:val="00284851"/>
    <w:rsid w:val="00284C4D"/>
    <w:rsid w:val="002856B2"/>
    <w:rsid w:val="002860F9"/>
    <w:rsid w:val="0028686D"/>
    <w:rsid w:val="0028719E"/>
    <w:rsid w:val="0029054D"/>
    <w:rsid w:val="00290A39"/>
    <w:rsid w:val="00290B78"/>
    <w:rsid w:val="002915EA"/>
    <w:rsid w:val="00291922"/>
    <w:rsid w:val="002931EC"/>
    <w:rsid w:val="00293211"/>
    <w:rsid w:val="00293416"/>
    <w:rsid w:val="00294ED4"/>
    <w:rsid w:val="0029651C"/>
    <w:rsid w:val="00297108"/>
    <w:rsid w:val="002980F5"/>
    <w:rsid w:val="002A05BE"/>
    <w:rsid w:val="002A0D6D"/>
    <w:rsid w:val="002A1A82"/>
    <w:rsid w:val="002A4A92"/>
    <w:rsid w:val="002A5B3D"/>
    <w:rsid w:val="002A7B84"/>
    <w:rsid w:val="002B0FD8"/>
    <w:rsid w:val="002B127E"/>
    <w:rsid w:val="002B1497"/>
    <w:rsid w:val="002B16AA"/>
    <w:rsid w:val="002B28FC"/>
    <w:rsid w:val="002B2E06"/>
    <w:rsid w:val="002B30AD"/>
    <w:rsid w:val="002B357C"/>
    <w:rsid w:val="002B4B77"/>
    <w:rsid w:val="002B4F09"/>
    <w:rsid w:val="002B51C6"/>
    <w:rsid w:val="002B6A8E"/>
    <w:rsid w:val="002B766F"/>
    <w:rsid w:val="002C0710"/>
    <w:rsid w:val="002C0E77"/>
    <w:rsid w:val="002C1232"/>
    <w:rsid w:val="002C1EA2"/>
    <w:rsid w:val="002C498C"/>
    <w:rsid w:val="002C5150"/>
    <w:rsid w:val="002C6A15"/>
    <w:rsid w:val="002D036B"/>
    <w:rsid w:val="002D05E8"/>
    <w:rsid w:val="002D0A01"/>
    <w:rsid w:val="002D0F2E"/>
    <w:rsid w:val="002D13C2"/>
    <w:rsid w:val="002D3015"/>
    <w:rsid w:val="002D32F6"/>
    <w:rsid w:val="002D36D4"/>
    <w:rsid w:val="002D39B1"/>
    <w:rsid w:val="002D3BB4"/>
    <w:rsid w:val="002D410D"/>
    <w:rsid w:val="002D5415"/>
    <w:rsid w:val="002D68F8"/>
    <w:rsid w:val="002E14A5"/>
    <w:rsid w:val="002E373D"/>
    <w:rsid w:val="002E3F4A"/>
    <w:rsid w:val="002E4134"/>
    <w:rsid w:val="002E41E8"/>
    <w:rsid w:val="002E5CFD"/>
    <w:rsid w:val="002E5F2F"/>
    <w:rsid w:val="002E61D9"/>
    <w:rsid w:val="002E6319"/>
    <w:rsid w:val="002E6944"/>
    <w:rsid w:val="002E6BCC"/>
    <w:rsid w:val="002E6BDD"/>
    <w:rsid w:val="002E714E"/>
    <w:rsid w:val="002E76C5"/>
    <w:rsid w:val="002F062D"/>
    <w:rsid w:val="002F0A6D"/>
    <w:rsid w:val="002F0CCD"/>
    <w:rsid w:val="002F1CFE"/>
    <w:rsid w:val="002F1F0B"/>
    <w:rsid w:val="002F2582"/>
    <w:rsid w:val="002F39CE"/>
    <w:rsid w:val="002F44CF"/>
    <w:rsid w:val="002F5190"/>
    <w:rsid w:val="002F5C6D"/>
    <w:rsid w:val="002F5CB0"/>
    <w:rsid w:val="002F5F0D"/>
    <w:rsid w:val="002F6565"/>
    <w:rsid w:val="002F6DD3"/>
    <w:rsid w:val="002F7152"/>
    <w:rsid w:val="002F7FF0"/>
    <w:rsid w:val="0030005E"/>
    <w:rsid w:val="00300F0C"/>
    <w:rsid w:val="003022A0"/>
    <w:rsid w:val="00302674"/>
    <w:rsid w:val="00303631"/>
    <w:rsid w:val="003037DB"/>
    <w:rsid w:val="00304601"/>
    <w:rsid w:val="0030468B"/>
    <w:rsid w:val="00304743"/>
    <w:rsid w:val="00305B75"/>
    <w:rsid w:val="00306DF0"/>
    <w:rsid w:val="00307260"/>
    <w:rsid w:val="003074AD"/>
    <w:rsid w:val="00307964"/>
    <w:rsid w:val="00310BC7"/>
    <w:rsid w:val="00310DEB"/>
    <w:rsid w:val="003114B4"/>
    <w:rsid w:val="0031174F"/>
    <w:rsid w:val="00311C7A"/>
    <w:rsid w:val="00311FBD"/>
    <w:rsid w:val="00312628"/>
    <w:rsid w:val="00312D8F"/>
    <w:rsid w:val="0031319E"/>
    <w:rsid w:val="00313751"/>
    <w:rsid w:val="00313D4D"/>
    <w:rsid w:val="00313F94"/>
    <w:rsid w:val="0031415E"/>
    <w:rsid w:val="00315476"/>
    <w:rsid w:val="003161E9"/>
    <w:rsid w:val="00317A60"/>
    <w:rsid w:val="003202E9"/>
    <w:rsid w:val="00320A3D"/>
    <w:rsid w:val="0032109D"/>
    <w:rsid w:val="003210E4"/>
    <w:rsid w:val="00322992"/>
    <w:rsid w:val="00322A27"/>
    <w:rsid w:val="0032484C"/>
    <w:rsid w:val="00324BC4"/>
    <w:rsid w:val="00325774"/>
    <w:rsid w:val="00327089"/>
    <w:rsid w:val="00327A23"/>
    <w:rsid w:val="00330019"/>
    <w:rsid w:val="00331378"/>
    <w:rsid w:val="003314FD"/>
    <w:rsid w:val="00335864"/>
    <w:rsid w:val="0033648B"/>
    <w:rsid w:val="00336C38"/>
    <w:rsid w:val="00336D4D"/>
    <w:rsid w:val="00336E4A"/>
    <w:rsid w:val="0033727E"/>
    <w:rsid w:val="003377AE"/>
    <w:rsid w:val="00337AD4"/>
    <w:rsid w:val="00337CC3"/>
    <w:rsid w:val="00337F19"/>
    <w:rsid w:val="0034028C"/>
    <w:rsid w:val="0034083C"/>
    <w:rsid w:val="00342386"/>
    <w:rsid w:val="00342739"/>
    <w:rsid w:val="003435C0"/>
    <w:rsid w:val="003446D8"/>
    <w:rsid w:val="00345388"/>
    <w:rsid w:val="0034653C"/>
    <w:rsid w:val="00346BEF"/>
    <w:rsid w:val="003470E8"/>
    <w:rsid w:val="00350481"/>
    <w:rsid w:val="0035106E"/>
    <w:rsid w:val="00351489"/>
    <w:rsid w:val="00351861"/>
    <w:rsid w:val="00352CBA"/>
    <w:rsid w:val="003544F1"/>
    <w:rsid w:val="00354968"/>
    <w:rsid w:val="00354B7D"/>
    <w:rsid w:val="00355CF1"/>
    <w:rsid w:val="00356598"/>
    <w:rsid w:val="0035667E"/>
    <w:rsid w:val="00357F7F"/>
    <w:rsid w:val="0036123D"/>
    <w:rsid w:val="00361CB1"/>
    <w:rsid w:val="00361F09"/>
    <w:rsid w:val="003626B2"/>
    <w:rsid w:val="00363387"/>
    <w:rsid w:val="00363786"/>
    <w:rsid w:val="00363A2A"/>
    <w:rsid w:val="00363E7F"/>
    <w:rsid w:val="00363F9A"/>
    <w:rsid w:val="003646F4"/>
    <w:rsid w:val="00364F27"/>
    <w:rsid w:val="00365124"/>
    <w:rsid w:val="003653B1"/>
    <w:rsid w:val="00366F98"/>
    <w:rsid w:val="00367950"/>
    <w:rsid w:val="00367BC9"/>
    <w:rsid w:val="003703F3"/>
    <w:rsid w:val="003706E9"/>
    <w:rsid w:val="00371791"/>
    <w:rsid w:val="0037344B"/>
    <w:rsid w:val="003736C5"/>
    <w:rsid w:val="00373B54"/>
    <w:rsid w:val="003747A2"/>
    <w:rsid w:val="0037485F"/>
    <w:rsid w:val="00374A06"/>
    <w:rsid w:val="00375137"/>
    <w:rsid w:val="0037602F"/>
    <w:rsid w:val="003765F8"/>
    <w:rsid w:val="00376E8E"/>
    <w:rsid w:val="00377E94"/>
    <w:rsid w:val="00380BD9"/>
    <w:rsid w:val="00380EBE"/>
    <w:rsid w:val="00380FE9"/>
    <w:rsid w:val="00381A97"/>
    <w:rsid w:val="00382BF7"/>
    <w:rsid w:val="0038332E"/>
    <w:rsid w:val="00384974"/>
    <w:rsid w:val="00384DBF"/>
    <w:rsid w:val="00384E6B"/>
    <w:rsid w:val="0038537E"/>
    <w:rsid w:val="003857C4"/>
    <w:rsid w:val="0038683F"/>
    <w:rsid w:val="0038776D"/>
    <w:rsid w:val="00387B9C"/>
    <w:rsid w:val="00390EC3"/>
    <w:rsid w:val="0039131B"/>
    <w:rsid w:val="00391C02"/>
    <w:rsid w:val="00391F9E"/>
    <w:rsid w:val="003932AF"/>
    <w:rsid w:val="00393A89"/>
    <w:rsid w:val="00394142"/>
    <w:rsid w:val="003943D7"/>
    <w:rsid w:val="003949E1"/>
    <w:rsid w:val="00395D9C"/>
    <w:rsid w:val="0039628E"/>
    <w:rsid w:val="0039679C"/>
    <w:rsid w:val="003976AF"/>
    <w:rsid w:val="00397CA5"/>
    <w:rsid w:val="0039CC7D"/>
    <w:rsid w:val="003A006D"/>
    <w:rsid w:val="003A19BB"/>
    <w:rsid w:val="003A19DE"/>
    <w:rsid w:val="003A1AAF"/>
    <w:rsid w:val="003A2291"/>
    <w:rsid w:val="003A22AE"/>
    <w:rsid w:val="003A261A"/>
    <w:rsid w:val="003A2B60"/>
    <w:rsid w:val="003A2DEF"/>
    <w:rsid w:val="003A54C2"/>
    <w:rsid w:val="003A5C88"/>
    <w:rsid w:val="003A5D18"/>
    <w:rsid w:val="003A6097"/>
    <w:rsid w:val="003A6AA4"/>
    <w:rsid w:val="003A728B"/>
    <w:rsid w:val="003B0D04"/>
    <w:rsid w:val="003B12D1"/>
    <w:rsid w:val="003B2505"/>
    <w:rsid w:val="003B3792"/>
    <w:rsid w:val="003B3F7D"/>
    <w:rsid w:val="003B58F1"/>
    <w:rsid w:val="003B5BCD"/>
    <w:rsid w:val="003B5E3B"/>
    <w:rsid w:val="003B6444"/>
    <w:rsid w:val="003B6469"/>
    <w:rsid w:val="003B7548"/>
    <w:rsid w:val="003B7A2F"/>
    <w:rsid w:val="003B7D10"/>
    <w:rsid w:val="003B7FB2"/>
    <w:rsid w:val="003B7FD4"/>
    <w:rsid w:val="003C0B4F"/>
    <w:rsid w:val="003C0DFB"/>
    <w:rsid w:val="003C1806"/>
    <w:rsid w:val="003C2C99"/>
    <w:rsid w:val="003C3B5F"/>
    <w:rsid w:val="003C40C5"/>
    <w:rsid w:val="003C422D"/>
    <w:rsid w:val="003C4851"/>
    <w:rsid w:val="003C4D44"/>
    <w:rsid w:val="003C793A"/>
    <w:rsid w:val="003CA0E6"/>
    <w:rsid w:val="003D0C35"/>
    <w:rsid w:val="003D1185"/>
    <w:rsid w:val="003D1428"/>
    <w:rsid w:val="003D2EA6"/>
    <w:rsid w:val="003D34A0"/>
    <w:rsid w:val="003D4036"/>
    <w:rsid w:val="003D4077"/>
    <w:rsid w:val="003D53FD"/>
    <w:rsid w:val="003D64CD"/>
    <w:rsid w:val="003D6F94"/>
    <w:rsid w:val="003E0837"/>
    <w:rsid w:val="003E0948"/>
    <w:rsid w:val="003E0B8C"/>
    <w:rsid w:val="003E0CED"/>
    <w:rsid w:val="003E12BD"/>
    <w:rsid w:val="003E1C02"/>
    <w:rsid w:val="003E3A54"/>
    <w:rsid w:val="003E49F0"/>
    <w:rsid w:val="003E4E6F"/>
    <w:rsid w:val="003E6238"/>
    <w:rsid w:val="003E74B5"/>
    <w:rsid w:val="003E75B1"/>
    <w:rsid w:val="003E7B02"/>
    <w:rsid w:val="003F04D1"/>
    <w:rsid w:val="003F092E"/>
    <w:rsid w:val="003F095D"/>
    <w:rsid w:val="003F1166"/>
    <w:rsid w:val="003F1C35"/>
    <w:rsid w:val="003F2A57"/>
    <w:rsid w:val="003F2BF6"/>
    <w:rsid w:val="003F320B"/>
    <w:rsid w:val="003F4A29"/>
    <w:rsid w:val="003F4B79"/>
    <w:rsid w:val="003F4C17"/>
    <w:rsid w:val="003F6F13"/>
    <w:rsid w:val="003F78C2"/>
    <w:rsid w:val="003F7A4F"/>
    <w:rsid w:val="0040047E"/>
    <w:rsid w:val="00400D9E"/>
    <w:rsid w:val="004019D9"/>
    <w:rsid w:val="00401E45"/>
    <w:rsid w:val="00401EBD"/>
    <w:rsid w:val="00402030"/>
    <w:rsid w:val="00402715"/>
    <w:rsid w:val="00402A6F"/>
    <w:rsid w:val="00402C69"/>
    <w:rsid w:val="00402F8E"/>
    <w:rsid w:val="0040338C"/>
    <w:rsid w:val="004035B3"/>
    <w:rsid w:val="004035D6"/>
    <w:rsid w:val="00403CA4"/>
    <w:rsid w:val="00403D88"/>
    <w:rsid w:val="00405F98"/>
    <w:rsid w:val="0040615D"/>
    <w:rsid w:val="00406827"/>
    <w:rsid w:val="00406C61"/>
    <w:rsid w:val="00406D65"/>
    <w:rsid w:val="0040723A"/>
    <w:rsid w:val="00407451"/>
    <w:rsid w:val="004076F7"/>
    <w:rsid w:val="00407746"/>
    <w:rsid w:val="00407B50"/>
    <w:rsid w:val="0041023F"/>
    <w:rsid w:val="0041035B"/>
    <w:rsid w:val="00410712"/>
    <w:rsid w:val="00411CF2"/>
    <w:rsid w:val="00411F42"/>
    <w:rsid w:val="00412433"/>
    <w:rsid w:val="00412AF4"/>
    <w:rsid w:val="00412C4F"/>
    <w:rsid w:val="00413A33"/>
    <w:rsid w:val="00413B83"/>
    <w:rsid w:val="00413FDF"/>
    <w:rsid w:val="0041421D"/>
    <w:rsid w:val="00414235"/>
    <w:rsid w:val="00414884"/>
    <w:rsid w:val="004163D9"/>
    <w:rsid w:val="00420272"/>
    <w:rsid w:val="004202DF"/>
    <w:rsid w:val="00420EFA"/>
    <w:rsid w:val="00420F39"/>
    <w:rsid w:val="00421E41"/>
    <w:rsid w:val="00422447"/>
    <w:rsid w:val="0042247B"/>
    <w:rsid w:val="00422A02"/>
    <w:rsid w:val="00422CF2"/>
    <w:rsid w:val="00422D46"/>
    <w:rsid w:val="004236BE"/>
    <w:rsid w:val="00423BF9"/>
    <w:rsid w:val="00423C22"/>
    <w:rsid w:val="004243DD"/>
    <w:rsid w:val="0042457C"/>
    <w:rsid w:val="00425640"/>
    <w:rsid w:val="00425ACB"/>
    <w:rsid w:val="00426C70"/>
    <w:rsid w:val="00426E5C"/>
    <w:rsid w:val="0042716A"/>
    <w:rsid w:val="00427523"/>
    <w:rsid w:val="0043052A"/>
    <w:rsid w:val="0043109C"/>
    <w:rsid w:val="004314EA"/>
    <w:rsid w:val="00431844"/>
    <w:rsid w:val="00431F40"/>
    <w:rsid w:val="00432BE0"/>
    <w:rsid w:val="00433E25"/>
    <w:rsid w:val="00434561"/>
    <w:rsid w:val="0043457C"/>
    <w:rsid w:val="00434A2E"/>
    <w:rsid w:val="00434B13"/>
    <w:rsid w:val="00434FDD"/>
    <w:rsid w:val="004355CB"/>
    <w:rsid w:val="00435880"/>
    <w:rsid w:val="004366B4"/>
    <w:rsid w:val="00437A2A"/>
    <w:rsid w:val="00437A81"/>
    <w:rsid w:val="00437D2B"/>
    <w:rsid w:val="00437DF6"/>
    <w:rsid w:val="0043F170"/>
    <w:rsid w:val="0044036B"/>
    <w:rsid w:val="00440BC2"/>
    <w:rsid w:val="00441253"/>
    <w:rsid w:val="00441D25"/>
    <w:rsid w:val="0044474B"/>
    <w:rsid w:val="00444789"/>
    <w:rsid w:val="00444E92"/>
    <w:rsid w:val="004451E8"/>
    <w:rsid w:val="0044576B"/>
    <w:rsid w:val="0044681C"/>
    <w:rsid w:val="0044782B"/>
    <w:rsid w:val="00447B57"/>
    <w:rsid w:val="00451D83"/>
    <w:rsid w:val="004525DD"/>
    <w:rsid w:val="00452B04"/>
    <w:rsid w:val="004546BF"/>
    <w:rsid w:val="00454CB2"/>
    <w:rsid w:val="0045627B"/>
    <w:rsid w:val="00456841"/>
    <w:rsid w:val="004602FE"/>
    <w:rsid w:val="00460C1E"/>
    <w:rsid w:val="00460CBB"/>
    <w:rsid w:val="00460E0B"/>
    <w:rsid w:val="004611CE"/>
    <w:rsid w:val="00461463"/>
    <w:rsid w:val="00462A18"/>
    <w:rsid w:val="004644B1"/>
    <w:rsid w:val="00465472"/>
    <w:rsid w:val="00465FC4"/>
    <w:rsid w:val="004661C0"/>
    <w:rsid w:val="0046642E"/>
    <w:rsid w:val="00467090"/>
    <w:rsid w:val="00467940"/>
    <w:rsid w:val="00467DCC"/>
    <w:rsid w:val="00470B12"/>
    <w:rsid w:val="004718ED"/>
    <w:rsid w:val="004729F6"/>
    <w:rsid w:val="00472CF6"/>
    <w:rsid w:val="004739A1"/>
    <w:rsid w:val="00474287"/>
    <w:rsid w:val="00474A54"/>
    <w:rsid w:val="00474ABC"/>
    <w:rsid w:val="00474B21"/>
    <w:rsid w:val="00475217"/>
    <w:rsid w:val="004756F4"/>
    <w:rsid w:val="004766BF"/>
    <w:rsid w:val="0048058F"/>
    <w:rsid w:val="00481E35"/>
    <w:rsid w:val="004826F5"/>
    <w:rsid w:val="00482798"/>
    <w:rsid w:val="00483848"/>
    <w:rsid w:val="00483CA5"/>
    <w:rsid w:val="00484054"/>
    <w:rsid w:val="004842AD"/>
    <w:rsid w:val="00484467"/>
    <w:rsid w:val="00484690"/>
    <w:rsid w:val="00484A4B"/>
    <w:rsid w:val="00485307"/>
    <w:rsid w:val="00485917"/>
    <w:rsid w:val="00485A41"/>
    <w:rsid w:val="00485AF3"/>
    <w:rsid w:val="00485CCF"/>
    <w:rsid w:val="00487E70"/>
    <w:rsid w:val="0049067E"/>
    <w:rsid w:val="00490904"/>
    <w:rsid w:val="00491D6A"/>
    <w:rsid w:val="004923C5"/>
    <w:rsid w:val="00492CFD"/>
    <w:rsid w:val="00492E6E"/>
    <w:rsid w:val="0049302E"/>
    <w:rsid w:val="0049303F"/>
    <w:rsid w:val="00493D88"/>
    <w:rsid w:val="004940E8"/>
    <w:rsid w:val="00494A50"/>
    <w:rsid w:val="004966B5"/>
    <w:rsid w:val="0049707D"/>
    <w:rsid w:val="004A158F"/>
    <w:rsid w:val="004A1780"/>
    <w:rsid w:val="004A2032"/>
    <w:rsid w:val="004A2FC1"/>
    <w:rsid w:val="004A42A6"/>
    <w:rsid w:val="004A443A"/>
    <w:rsid w:val="004A4873"/>
    <w:rsid w:val="004A5125"/>
    <w:rsid w:val="004A5807"/>
    <w:rsid w:val="004A5E74"/>
    <w:rsid w:val="004A5EE0"/>
    <w:rsid w:val="004A60FE"/>
    <w:rsid w:val="004A639F"/>
    <w:rsid w:val="004A72EE"/>
    <w:rsid w:val="004A7E7A"/>
    <w:rsid w:val="004B13DD"/>
    <w:rsid w:val="004B3958"/>
    <w:rsid w:val="004B543B"/>
    <w:rsid w:val="004B56D5"/>
    <w:rsid w:val="004B56D6"/>
    <w:rsid w:val="004B638D"/>
    <w:rsid w:val="004B73E5"/>
    <w:rsid w:val="004B7706"/>
    <w:rsid w:val="004C0F4A"/>
    <w:rsid w:val="004C1CFD"/>
    <w:rsid w:val="004C2173"/>
    <w:rsid w:val="004C2200"/>
    <w:rsid w:val="004C3788"/>
    <w:rsid w:val="004C3DE2"/>
    <w:rsid w:val="004C4E8C"/>
    <w:rsid w:val="004C5158"/>
    <w:rsid w:val="004C6041"/>
    <w:rsid w:val="004C61EB"/>
    <w:rsid w:val="004C64C1"/>
    <w:rsid w:val="004C660D"/>
    <w:rsid w:val="004C671C"/>
    <w:rsid w:val="004C6B9D"/>
    <w:rsid w:val="004C753E"/>
    <w:rsid w:val="004C7852"/>
    <w:rsid w:val="004CDD4E"/>
    <w:rsid w:val="004D0004"/>
    <w:rsid w:val="004D04CE"/>
    <w:rsid w:val="004D0DB1"/>
    <w:rsid w:val="004D0EA8"/>
    <w:rsid w:val="004D1180"/>
    <w:rsid w:val="004D1847"/>
    <w:rsid w:val="004D1B90"/>
    <w:rsid w:val="004D1BE8"/>
    <w:rsid w:val="004D2844"/>
    <w:rsid w:val="004D2E88"/>
    <w:rsid w:val="004D305E"/>
    <w:rsid w:val="004D35A0"/>
    <w:rsid w:val="004D3856"/>
    <w:rsid w:val="004D3D9B"/>
    <w:rsid w:val="004D4F77"/>
    <w:rsid w:val="004D4FD7"/>
    <w:rsid w:val="004D5ABA"/>
    <w:rsid w:val="004D5E68"/>
    <w:rsid w:val="004D795B"/>
    <w:rsid w:val="004E00C6"/>
    <w:rsid w:val="004E088B"/>
    <w:rsid w:val="004E0CC0"/>
    <w:rsid w:val="004E14BE"/>
    <w:rsid w:val="004E1DE6"/>
    <w:rsid w:val="004E317B"/>
    <w:rsid w:val="004E3D1D"/>
    <w:rsid w:val="004E3E1F"/>
    <w:rsid w:val="004E40EC"/>
    <w:rsid w:val="004E5452"/>
    <w:rsid w:val="004E59BE"/>
    <w:rsid w:val="004E5A3F"/>
    <w:rsid w:val="004E5AF2"/>
    <w:rsid w:val="004E5BCF"/>
    <w:rsid w:val="004E5D1B"/>
    <w:rsid w:val="004E7259"/>
    <w:rsid w:val="004F00D5"/>
    <w:rsid w:val="004F0A5E"/>
    <w:rsid w:val="004F0B63"/>
    <w:rsid w:val="004F0BD3"/>
    <w:rsid w:val="004F1408"/>
    <w:rsid w:val="004F1856"/>
    <w:rsid w:val="004F233F"/>
    <w:rsid w:val="004F31E3"/>
    <w:rsid w:val="004F3831"/>
    <w:rsid w:val="004F3B19"/>
    <w:rsid w:val="004F5817"/>
    <w:rsid w:val="004F6DB6"/>
    <w:rsid w:val="004F762C"/>
    <w:rsid w:val="004F7AD6"/>
    <w:rsid w:val="005000EB"/>
    <w:rsid w:val="00500DA8"/>
    <w:rsid w:val="00501032"/>
    <w:rsid w:val="005019BD"/>
    <w:rsid w:val="00502228"/>
    <w:rsid w:val="005024F4"/>
    <w:rsid w:val="005028A6"/>
    <w:rsid w:val="00503E1B"/>
    <w:rsid w:val="00504D67"/>
    <w:rsid w:val="00504D7C"/>
    <w:rsid w:val="005055B7"/>
    <w:rsid w:val="005063E4"/>
    <w:rsid w:val="00506DB9"/>
    <w:rsid w:val="00506F03"/>
    <w:rsid w:val="0050EDF6"/>
    <w:rsid w:val="005102D4"/>
    <w:rsid w:val="00510BC3"/>
    <w:rsid w:val="00510BD4"/>
    <w:rsid w:val="00510E8F"/>
    <w:rsid w:val="005139C2"/>
    <w:rsid w:val="00513DFB"/>
    <w:rsid w:val="00514CE5"/>
    <w:rsid w:val="00515EF0"/>
    <w:rsid w:val="00516B89"/>
    <w:rsid w:val="00517206"/>
    <w:rsid w:val="005173B7"/>
    <w:rsid w:val="00517C57"/>
    <w:rsid w:val="00520A98"/>
    <w:rsid w:val="005213A6"/>
    <w:rsid w:val="005217F4"/>
    <w:rsid w:val="005218C1"/>
    <w:rsid w:val="00521CE1"/>
    <w:rsid w:val="00522462"/>
    <w:rsid w:val="005224FD"/>
    <w:rsid w:val="005228D4"/>
    <w:rsid w:val="0052309E"/>
    <w:rsid w:val="00523804"/>
    <w:rsid w:val="0052392E"/>
    <w:rsid w:val="00523F4A"/>
    <w:rsid w:val="005250CC"/>
    <w:rsid w:val="00525BEC"/>
    <w:rsid w:val="0052614E"/>
    <w:rsid w:val="00526589"/>
    <w:rsid w:val="00526FD9"/>
    <w:rsid w:val="00527491"/>
    <w:rsid w:val="00531348"/>
    <w:rsid w:val="005329E1"/>
    <w:rsid w:val="00532F18"/>
    <w:rsid w:val="00533256"/>
    <w:rsid w:val="00533A7B"/>
    <w:rsid w:val="00533AAF"/>
    <w:rsid w:val="0053419E"/>
    <w:rsid w:val="00534912"/>
    <w:rsid w:val="005354C6"/>
    <w:rsid w:val="00535501"/>
    <w:rsid w:val="0053753E"/>
    <w:rsid w:val="00540417"/>
    <w:rsid w:val="005405CE"/>
    <w:rsid w:val="005407D7"/>
    <w:rsid w:val="00540A08"/>
    <w:rsid w:val="00540B9F"/>
    <w:rsid w:val="00541A0A"/>
    <w:rsid w:val="00541A26"/>
    <w:rsid w:val="00542095"/>
    <w:rsid w:val="005425A6"/>
    <w:rsid w:val="00542AF7"/>
    <w:rsid w:val="005433A1"/>
    <w:rsid w:val="0054368A"/>
    <w:rsid w:val="00543BCE"/>
    <w:rsid w:val="005450EE"/>
    <w:rsid w:val="0054746B"/>
    <w:rsid w:val="00550658"/>
    <w:rsid w:val="005514B9"/>
    <w:rsid w:val="00551AC5"/>
    <w:rsid w:val="00551D02"/>
    <w:rsid w:val="00552810"/>
    <w:rsid w:val="00552ACE"/>
    <w:rsid w:val="00552BB7"/>
    <w:rsid w:val="00552C4F"/>
    <w:rsid w:val="00553E1B"/>
    <w:rsid w:val="005554F5"/>
    <w:rsid w:val="00556166"/>
    <w:rsid w:val="005568A7"/>
    <w:rsid w:val="00556E3A"/>
    <w:rsid w:val="005570F0"/>
    <w:rsid w:val="00557124"/>
    <w:rsid w:val="00557900"/>
    <w:rsid w:val="00557B9E"/>
    <w:rsid w:val="00557C53"/>
    <w:rsid w:val="00557D27"/>
    <w:rsid w:val="00561104"/>
    <w:rsid w:val="005628C1"/>
    <w:rsid w:val="00562CB3"/>
    <w:rsid w:val="00562E57"/>
    <w:rsid w:val="005630BF"/>
    <w:rsid w:val="0056337E"/>
    <w:rsid w:val="00563969"/>
    <w:rsid w:val="00563BBE"/>
    <w:rsid w:val="00563CE6"/>
    <w:rsid w:val="00564B5F"/>
    <w:rsid w:val="00565857"/>
    <w:rsid w:val="00566A3E"/>
    <w:rsid w:val="00567863"/>
    <w:rsid w:val="005709A8"/>
    <w:rsid w:val="005719DB"/>
    <w:rsid w:val="00572446"/>
    <w:rsid w:val="00572ED5"/>
    <w:rsid w:val="00573C11"/>
    <w:rsid w:val="005756E3"/>
    <w:rsid w:val="00576646"/>
    <w:rsid w:val="005772DA"/>
    <w:rsid w:val="005804B4"/>
    <w:rsid w:val="00580AE7"/>
    <w:rsid w:val="0058232A"/>
    <w:rsid w:val="00582B29"/>
    <w:rsid w:val="00583F28"/>
    <w:rsid w:val="0058496D"/>
    <w:rsid w:val="005849E6"/>
    <w:rsid w:val="0058514D"/>
    <w:rsid w:val="00585CDC"/>
    <w:rsid w:val="0058627E"/>
    <w:rsid w:val="00586868"/>
    <w:rsid w:val="00586A3C"/>
    <w:rsid w:val="00587033"/>
    <w:rsid w:val="005918E3"/>
    <w:rsid w:val="00591F6F"/>
    <w:rsid w:val="00592465"/>
    <w:rsid w:val="0059393A"/>
    <w:rsid w:val="00593FFF"/>
    <w:rsid w:val="00594139"/>
    <w:rsid w:val="00594387"/>
    <w:rsid w:val="00596B8B"/>
    <w:rsid w:val="00596D4D"/>
    <w:rsid w:val="005A006D"/>
    <w:rsid w:val="005A1212"/>
    <w:rsid w:val="005A12AB"/>
    <w:rsid w:val="005A1BEC"/>
    <w:rsid w:val="005A1D0C"/>
    <w:rsid w:val="005A2480"/>
    <w:rsid w:val="005A2691"/>
    <w:rsid w:val="005A3639"/>
    <w:rsid w:val="005A37B6"/>
    <w:rsid w:val="005A38A2"/>
    <w:rsid w:val="005A38BD"/>
    <w:rsid w:val="005A6D39"/>
    <w:rsid w:val="005A7A4B"/>
    <w:rsid w:val="005B0975"/>
    <w:rsid w:val="005B0B89"/>
    <w:rsid w:val="005B1379"/>
    <w:rsid w:val="005B29EF"/>
    <w:rsid w:val="005B2ADF"/>
    <w:rsid w:val="005B3E73"/>
    <w:rsid w:val="005B4F79"/>
    <w:rsid w:val="005B7409"/>
    <w:rsid w:val="005B755F"/>
    <w:rsid w:val="005C135E"/>
    <w:rsid w:val="005C1C23"/>
    <w:rsid w:val="005C2583"/>
    <w:rsid w:val="005C2923"/>
    <w:rsid w:val="005C298E"/>
    <w:rsid w:val="005C30C5"/>
    <w:rsid w:val="005C321A"/>
    <w:rsid w:val="005C329C"/>
    <w:rsid w:val="005C47C7"/>
    <w:rsid w:val="005C4BF8"/>
    <w:rsid w:val="005C4D58"/>
    <w:rsid w:val="005C5BA7"/>
    <w:rsid w:val="005C6843"/>
    <w:rsid w:val="005C6AEF"/>
    <w:rsid w:val="005C793F"/>
    <w:rsid w:val="005D0971"/>
    <w:rsid w:val="005D0994"/>
    <w:rsid w:val="005D1816"/>
    <w:rsid w:val="005D1EAC"/>
    <w:rsid w:val="005D2295"/>
    <w:rsid w:val="005D2C63"/>
    <w:rsid w:val="005D309A"/>
    <w:rsid w:val="005D4957"/>
    <w:rsid w:val="005D4B3B"/>
    <w:rsid w:val="005D4C0E"/>
    <w:rsid w:val="005D542E"/>
    <w:rsid w:val="005D6946"/>
    <w:rsid w:val="005D6FE1"/>
    <w:rsid w:val="005D7507"/>
    <w:rsid w:val="005D7965"/>
    <w:rsid w:val="005E0688"/>
    <w:rsid w:val="005E1A69"/>
    <w:rsid w:val="005E2CD0"/>
    <w:rsid w:val="005E39F8"/>
    <w:rsid w:val="005E3AA0"/>
    <w:rsid w:val="005E3B43"/>
    <w:rsid w:val="005E40C2"/>
    <w:rsid w:val="005E42E9"/>
    <w:rsid w:val="005E52A0"/>
    <w:rsid w:val="005E5F55"/>
    <w:rsid w:val="005E7850"/>
    <w:rsid w:val="005F012A"/>
    <w:rsid w:val="005F0622"/>
    <w:rsid w:val="005F0E41"/>
    <w:rsid w:val="005F197A"/>
    <w:rsid w:val="005F1A0A"/>
    <w:rsid w:val="005F1A81"/>
    <w:rsid w:val="005F1E3F"/>
    <w:rsid w:val="005F1EA5"/>
    <w:rsid w:val="005F206A"/>
    <w:rsid w:val="005F2C08"/>
    <w:rsid w:val="005F3094"/>
    <w:rsid w:val="005F33B0"/>
    <w:rsid w:val="005F3D15"/>
    <w:rsid w:val="005F3DBA"/>
    <w:rsid w:val="005F47F6"/>
    <w:rsid w:val="005F6890"/>
    <w:rsid w:val="005F6C70"/>
    <w:rsid w:val="005F742A"/>
    <w:rsid w:val="00600A8F"/>
    <w:rsid w:val="00601093"/>
    <w:rsid w:val="00601328"/>
    <w:rsid w:val="00601611"/>
    <w:rsid w:val="0060381A"/>
    <w:rsid w:val="00603855"/>
    <w:rsid w:val="00603B0D"/>
    <w:rsid w:val="00605B9D"/>
    <w:rsid w:val="006060A8"/>
    <w:rsid w:val="006064F0"/>
    <w:rsid w:val="0060723A"/>
    <w:rsid w:val="006105B9"/>
    <w:rsid w:val="00611440"/>
    <w:rsid w:val="006116E7"/>
    <w:rsid w:val="00612B53"/>
    <w:rsid w:val="00613C3E"/>
    <w:rsid w:val="00613D06"/>
    <w:rsid w:val="00615B06"/>
    <w:rsid w:val="006161E7"/>
    <w:rsid w:val="006168A9"/>
    <w:rsid w:val="00616A4B"/>
    <w:rsid w:val="00617432"/>
    <w:rsid w:val="00621768"/>
    <w:rsid w:val="00621CA6"/>
    <w:rsid w:val="00621D54"/>
    <w:rsid w:val="00621D7B"/>
    <w:rsid w:val="00621EE1"/>
    <w:rsid w:val="00622099"/>
    <w:rsid w:val="006229AD"/>
    <w:rsid w:val="00623C88"/>
    <w:rsid w:val="00623E04"/>
    <w:rsid w:val="006249A9"/>
    <w:rsid w:val="00624A9D"/>
    <w:rsid w:val="0062562F"/>
    <w:rsid w:val="00625DAF"/>
    <w:rsid w:val="00625E05"/>
    <w:rsid w:val="00625E38"/>
    <w:rsid w:val="00626A56"/>
    <w:rsid w:val="00626E22"/>
    <w:rsid w:val="00627237"/>
    <w:rsid w:val="00627F82"/>
    <w:rsid w:val="00627F9B"/>
    <w:rsid w:val="00627FEF"/>
    <w:rsid w:val="00628E6F"/>
    <w:rsid w:val="006300A1"/>
    <w:rsid w:val="006307A2"/>
    <w:rsid w:val="00630992"/>
    <w:rsid w:val="006319FB"/>
    <w:rsid w:val="00632100"/>
    <w:rsid w:val="0063269E"/>
    <w:rsid w:val="0063343D"/>
    <w:rsid w:val="006337AC"/>
    <w:rsid w:val="00633C1C"/>
    <w:rsid w:val="00634746"/>
    <w:rsid w:val="0063487F"/>
    <w:rsid w:val="006352E1"/>
    <w:rsid w:val="006354D0"/>
    <w:rsid w:val="006360DC"/>
    <w:rsid w:val="00636369"/>
    <w:rsid w:val="00636663"/>
    <w:rsid w:val="006373AE"/>
    <w:rsid w:val="00637E53"/>
    <w:rsid w:val="0064078B"/>
    <w:rsid w:val="00640D19"/>
    <w:rsid w:val="00640E08"/>
    <w:rsid w:val="006410E8"/>
    <w:rsid w:val="0064149E"/>
    <w:rsid w:val="00641513"/>
    <w:rsid w:val="00641650"/>
    <w:rsid w:val="006418A5"/>
    <w:rsid w:val="006423CC"/>
    <w:rsid w:val="00642800"/>
    <w:rsid w:val="00642893"/>
    <w:rsid w:val="00642AD4"/>
    <w:rsid w:val="006444E0"/>
    <w:rsid w:val="00644AF0"/>
    <w:rsid w:val="00644F1E"/>
    <w:rsid w:val="00645FDF"/>
    <w:rsid w:val="0064773E"/>
    <w:rsid w:val="006507D2"/>
    <w:rsid w:val="00650C21"/>
    <w:rsid w:val="006525EC"/>
    <w:rsid w:val="006529D8"/>
    <w:rsid w:val="00652CCB"/>
    <w:rsid w:val="00652D8E"/>
    <w:rsid w:val="00652FD8"/>
    <w:rsid w:val="00653294"/>
    <w:rsid w:val="00653EA0"/>
    <w:rsid w:val="00654133"/>
    <w:rsid w:val="00654546"/>
    <w:rsid w:val="00655093"/>
    <w:rsid w:val="00655848"/>
    <w:rsid w:val="006559B7"/>
    <w:rsid w:val="00655FB6"/>
    <w:rsid w:val="00656F21"/>
    <w:rsid w:val="00660A59"/>
    <w:rsid w:val="0066158D"/>
    <w:rsid w:val="00661618"/>
    <w:rsid w:val="00661B47"/>
    <w:rsid w:val="00662267"/>
    <w:rsid w:val="00663350"/>
    <w:rsid w:val="00663C52"/>
    <w:rsid w:val="006650E0"/>
    <w:rsid w:val="006654DA"/>
    <w:rsid w:val="00666085"/>
    <w:rsid w:val="00666107"/>
    <w:rsid w:val="00666489"/>
    <w:rsid w:val="00666BA9"/>
    <w:rsid w:val="0066704B"/>
    <w:rsid w:val="006671EB"/>
    <w:rsid w:val="00670C66"/>
    <w:rsid w:val="00671617"/>
    <w:rsid w:val="00671884"/>
    <w:rsid w:val="00671A8F"/>
    <w:rsid w:val="00671C16"/>
    <w:rsid w:val="00671F34"/>
    <w:rsid w:val="00673C25"/>
    <w:rsid w:val="00673C98"/>
    <w:rsid w:val="00673E8F"/>
    <w:rsid w:val="006765AA"/>
    <w:rsid w:val="00677067"/>
    <w:rsid w:val="0067782B"/>
    <w:rsid w:val="00677D05"/>
    <w:rsid w:val="00677E9D"/>
    <w:rsid w:val="00680C83"/>
    <w:rsid w:val="00680E55"/>
    <w:rsid w:val="006813CF"/>
    <w:rsid w:val="0068186D"/>
    <w:rsid w:val="00681A37"/>
    <w:rsid w:val="00681B09"/>
    <w:rsid w:val="00681FEF"/>
    <w:rsid w:val="006822EB"/>
    <w:rsid w:val="0068259D"/>
    <w:rsid w:val="0068299C"/>
    <w:rsid w:val="00683036"/>
    <w:rsid w:val="006830ED"/>
    <w:rsid w:val="006831CB"/>
    <w:rsid w:val="00683312"/>
    <w:rsid w:val="00683962"/>
    <w:rsid w:val="00685F3C"/>
    <w:rsid w:val="006862F1"/>
    <w:rsid w:val="00686698"/>
    <w:rsid w:val="00686963"/>
    <w:rsid w:val="00686C1B"/>
    <w:rsid w:val="00687440"/>
    <w:rsid w:val="00691084"/>
    <w:rsid w:val="0069158A"/>
    <w:rsid w:val="00693197"/>
    <w:rsid w:val="00693812"/>
    <w:rsid w:val="00693ECA"/>
    <w:rsid w:val="0069594D"/>
    <w:rsid w:val="00695AED"/>
    <w:rsid w:val="00695D69"/>
    <w:rsid w:val="00697CED"/>
    <w:rsid w:val="006A0A56"/>
    <w:rsid w:val="006A1660"/>
    <w:rsid w:val="006A1897"/>
    <w:rsid w:val="006A2471"/>
    <w:rsid w:val="006A27EE"/>
    <w:rsid w:val="006A2A8C"/>
    <w:rsid w:val="006A2A91"/>
    <w:rsid w:val="006A333B"/>
    <w:rsid w:val="006A3624"/>
    <w:rsid w:val="006A3B66"/>
    <w:rsid w:val="006A4273"/>
    <w:rsid w:val="006A4A6F"/>
    <w:rsid w:val="006A4EFC"/>
    <w:rsid w:val="006A57E7"/>
    <w:rsid w:val="006A6637"/>
    <w:rsid w:val="006A6D1A"/>
    <w:rsid w:val="006A77BD"/>
    <w:rsid w:val="006A78F6"/>
    <w:rsid w:val="006A796B"/>
    <w:rsid w:val="006A7C77"/>
    <w:rsid w:val="006B0185"/>
    <w:rsid w:val="006B0C01"/>
    <w:rsid w:val="006B137D"/>
    <w:rsid w:val="006B215F"/>
    <w:rsid w:val="006B2474"/>
    <w:rsid w:val="006B3F60"/>
    <w:rsid w:val="006B47F2"/>
    <w:rsid w:val="006B5F39"/>
    <w:rsid w:val="006B6037"/>
    <w:rsid w:val="006B60B4"/>
    <w:rsid w:val="006B6994"/>
    <w:rsid w:val="006B7A0D"/>
    <w:rsid w:val="006B7ADA"/>
    <w:rsid w:val="006C0778"/>
    <w:rsid w:val="006C26AB"/>
    <w:rsid w:val="006C3285"/>
    <w:rsid w:val="006C36C1"/>
    <w:rsid w:val="006C48B8"/>
    <w:rsid w:val="006C61C4"/>
    <w:rsid w:val="006C6970"/>
    <w:rsid w:val="006C7716"/>
    <w:rsid w:val="006C7D19"/>
    <w:rsid w:val="006D0DEB"/>
    <w:rsid w:val="006D155E"/>
    <w:rsid w:val="006D1E5E"/>
    <w:rsid w:val="006D2409"/>
    <w:rsid w:val="006D24F3"/>
    <w:rsid w:val="006D2581"/>
    <w:rsid w:val="006D2D48"/>
    <w:rsid w:val="006D6B94"/>
    <w:rsid w:val="006D7073"/>
    <w:rsid w:val="006D7139"/>
    <w:rsid w:val="006D714A"/>
    <w:rsid w:val="006D73E1"/>
    <w:rsid w:val="006D7D2D"/>
    <w:rsid w:val="006E04F5"/>
    <w:rsid w:val="006E101F"/>
    <w:rsid w:val="006E11C5"/>
    <w:rsid w:val="006E2031"/>
    <w:rsid w:val="006E2350"/>
    <w:rsid w:val="006E27ED"/>
    <w:rsid w:val="006E35D9"/>
    <w:rsid w:val="006E3DDD"/>
    <w:rsid w:val="006E40D3"/>
    <w:rsid w:val="006E6AD2"/>
    <w:rsid w:val="006F0A0C"/>
    <w:rsid w:val="006F0FEB"/>
    <w:rsid w:val="006F1564"/>
    <w:rsid w:val="006F2684"/>
    <w:rsid w:val="006F32F8"/>
    <w:rsid w:val="006F3356"/>
    <w:rsid w:val="006F365E"/>
    <w:rsid w:val="006F4553"/>
    <w:rsid w:val="006F4AF7"/>
    <w:rsid w:val="006F52A7"/>
    <w:rsid w:val="006F671A"/>
    <w:rsid w:val="006F678A"/>
    <w:rsid w:val="006F73C1"/>
    <w:rsid w:val="006F7635"/>
    <w:rsid w:val="006F769E"/>
    <w:rsid w:val="006F76D4"/>
    <w:rsid w:val="006F7FD1"/>
    <w:rsid w:val="00700DFE"/>
    <w:rsid w:val="0070353E"/>
    <w:rsid w:val="00703611"/>
    <w:rsid w:val="00703FC3"/>
    <w:rsid w:val="0070413C"/>
    <w:rsid w:val="0070456F"/>
    <w:rsid w:val="00704F42"/>
    <w:rsid w:val="0070519A"/>
    <w:rsid w:val="0070743F"/>
    <w:rsid w:val="00707839"/>
    <w:rsid w:val="00710E07"/>
    <w:rsid w:val="00711812"/>
    <w:rsid w:val="00711904"/>
    <w:rsid w:val="00711911"/>
    <w:rsid w:val="007120F3"/>
    <w:rsid w:val="0071252B"/>
    <w:rsid w:val="00712E16"/>
    <w:rsid w:val="00712EE8"/>
    <w:rsid w:val="007130FA"/>
    <w:rsid w:val="00713B84"/>
    <w:rsid w:val="00713B98"/>
    <w:rsid w:val="00713C87"/>
    <w:rsid w:val="0071403E"/>
    <w:rsid w:val="00715102"/>
    <w:rsid w:val="00715566"/>
    <w:rsid w:val="0071561A"/>
    <w:rsid w:val="00715FE7"/>
    <w:rsid w:val="00716A93"/>
    <w:rsid w:val="00717A01"/>
    <w:rsid w:val="00720CB5"/>
    <w:rsid w:val="00721322"/>
    <w:rsid w:val="00721673"/>
    <w:rsid w:val="007226E0"/>
    <w:rsid w:val="00722ACD"/>
    <w:rsid w:val="00723435"/>
    <w:rsid w:val="007234AA"/>
    <w:rsid w:val="007236B1"/>
    <w:rsid w:val="00723E76"/>
    <w:rsid w:val="00724080"/>
    <w:rsid w:val="0072451E"/>
    <w:rsid w:val="007245AF"/>
    <w:rsid w:val="00724A59"/>
    <w:rsid w:val="00725440"/>
    <w:rsid w:val="00726595"/>
    <w:rsid w:val="007269F8"/>
    <w:rsid w:val="00726B56"/>
    <w:rsid w:val="0072723F"/>
    <w:rsid w:val="00727A83"/>
    <w:rsid w:val="007312FF"/>
    <w:rsid w:val="007313DA"/>
    <w:rsid w:val="007314B7"/>
    <w:rsid w:val="007322A9"/>
    <w:rsid w:val="00732AD1"/>
    <w:rsid w:val="0073315B"/>
    <w:rsid w:val="0073413E"/>
    <w:rsid w:val="00734AE0"/>
    <w:rsid w:val="00734F72"/>
    <w:rsid w:val="00734FB2"/>
    <w:rsid w:val="00735670"/>
    <w:rsid w:val="007356F1"/>
    <w:rsid w:val="00736259"/>
    <w:rsid w:val="00736A98"/>
    <w:rsid w:val="00736F2A"/>
    <w:rsid w:val="00737853"/>
    <w:rsid w:val="0074004A"/>
    <w:rsid w:val="007402CA"/>
    <w:rsid w:val="007440E5"/>
    <w:rsid w:val="007447FE"/>
    <w:rsid w:val="00745AEC"/>
    <w:rsid w:val="00745B70"/>
    <w:rsid w:val="00746041"/>
    <w:rsid w:val="0074608E"/>
    <w:rsid w:val="00746A8F"/>
    <w:rsid w:val="00746BB3"/>
    <w:rsid w:val="00747B53"/>
    <w:rsid w:val="00750229"/>
    <w:rsid w:val="00751095"/>
    <w:rsid w:val="007512E1"/>
    <w:rsid w:val="00751D54"/>
    <w:rsid w:val="00752ED4"/>
    <w:rsid w:val="007534B3"/>
    <w:rsid w:val="00753894"/>
    <w:rsid w:val="00753993"/>
    <w:rsid w:val="00753FEF"/>
    <w:rsid w:val="00754800"/>
    <w:rsid w:val="007549EE"/>
    <w:rsid w:val="0075549A"/>
    <w:rsid w:val="00757B14"/>
    <w:rsid w:val="00761579"/>
    <w:rsid w:val="0076187A"/>
    <w:rsid w:val="00761D4B"/>
    <w:rsid w:val="00762FF2"/>
    <w:rsid w:val="0076422C"/>
    <w:rsid w:val="007657AF"/>
    <w:rsid w:val="00765FF3"/>
    <w:rsid w:val="007668EB"/>
    <w:rsid w:val="0076698A"/>
    <w:rsid w:val="00766F1F"/>
    <w:rsid w:val="0076723D"/>
    <w:rsid w:val="00767F1E"/>
    <w:rsid w:val="00767F20"/>
    <w:rsid w:val="0076BB45"/>
    <w:rsid w:val="0076CF28"/>
    <w:rsid w:val="007706ED"/>
    <w:rsid w:val="00770A5A"/>
    <w:rsid w:val="00771147"/>
    <w:rsid w:val="007714EE"/>
    <w:rsid w:val="00771823"/>
    <w:rsid w:val="00771A68"/>
    <w:rsid w:val="00772221"/>
    <w:rsid w:val="0077257D"/>
    <w:rsid w:val="00772E75"/>
    <w:rsid w:val="007730D2"/>
    <w:rsid w:val="00773F72"/>
    <w:rsid w:val="007744FB"/>
    <w:rsid w:val="007750E9"/>
    <w:rsid w:val="0077572D"/>
    <w:rsid w:val="00776EE0"/>
    <w:rsid w:val="00777AAD"/>
    <w:rsid w:val="0078187D"/>
    <w:rsid w:val="00781882"/>
    <w:rsid w:val="00784EE5"/>
    <w:rsid w:val="0078513B"/>
    <w:rsid w:val="007851FC"/>
    <w:rsid w:val="007854C8"/>
    <w:rsid w:val="0078569F"/>
    <w:rsid w:val="00786432"/>
    <w:rsid w:val="0079082C"/>
    <w:rsid w:val="007910DB"/>
    <w:rsid w:val="007926CA"/>
    <w:rsid w:val="00792878"/>
    <w:rsid w:val="00792A63"/>
    <w:rsid w:val="007931CC"/>
    <w:rsid w:val="007934FC"/>
    <w:rsid w:val="00793A94"/>
    <w:rsid w:val="00794DC3"/>
    <w:rsid w:val="007957FA"/>
    <w:rsid w:val="00795BF3"/>
    <w:rsid w:val="007964C1"/>
    <w:rsid w:val="007977B2"/>
    <w:rsid w:val="007A035F"/>
    <w:rsid w:val="007A06F3"/>
    <w:rsid w:val="007A1053"/>
    <w:rsid w:val="007A201D"/>
    <w:rsid w:val="007A3693"/>
    <w:rsid w:val="007A4E46"/>
    <w:rsid w:val="007A538C"/>
    <w:rsid w:val="007A5837"/>
    <w:rsid w:val="007A5AA0"/>
    <w:rsid w:val="007A63DE"/>
    <w:rsid w:val="007A6958"/>
    <w:rsid w:val="007A6BD9"/>
    <w:rsid w:val="007A7320"/>
    <w:rsid w:val="007A791A"/>
    <w:rsid w:val="007A7B90"/>
    <w:rsid w:val="007A7CB1"/>
    <w:rsid w:val="007B0E65"/>
    <w:rsid w:val="007B1962"/>
    <w:rsid w:val="007B1D0E"/>
    <w:rsid w:val="007B20E9"/>
    <w:rsid w:val="007B2B6A"/>
    <w:rsid w:val="007B30F1"/>
    <w:rsid w:val="007B3B2B"/>
    <w:rsid w:val="007B3F8C"/>
    <w:rsid w:val="007B46D0"/>
    <w:rsid w:val="007B4908"/>
    <w:rsid w:val="007B4AE3"/>
    <w:rsid w:val="007B5514"/>
    <w:rsid w:val="007B60F1"/>
    <w:rsid w:val="007B6A1F"/>
    <w:rsid w:val="007B6FC6"/>
    <w:rsid w:val="007B71AF"/>
    <w:rsid w:val="007B7749"/>
    <w:rsid w:val="007B795A"/>
    <w:rsid w:val="007B7A15"/>
    <w:rsid w:val="007C072B"/>
    <w:rsid w:val="007C0B59"/>
    <w:rsid w:val="007C0BBA"/>
    <w:rsid w:val="007C16F4"/>
    <w:rsid w:val="007C26DE"/>
    <w:rsid w:val="007C2B54"/>
    <w:rsid w:val="007C3C67"/>
    <w:rsid w:val="007C3EDD"/>
    <w:rsid w:val="007C528C"/>
    <w:rsid w:val="007C59D9"/>
    <w:rsid w:val="007C5C4E"/>
    <w:rsid w:val="007C70D5"/>
    <w:rsid w:val="007C7A75"/>
    <w:rsid w:val="007C7B00"/>
    <w:rsid w:val="007C7EE2"/>
    <w:rsid w:val="007D24D1"/>
    <w:rsid w:val="007D299B"/>
    <w:rsid w:val="007D49BC"/>
    <w:rsid w:val="007D5760"/>
    <w:rsid w:val="007D67B0"/>
    <w:rsid w:val="007E0FFD"/>
    <w:rsid w:val="007E1097"/>
    <w:rsid w:val="007E27B8"/>
    <w:rsid w:val="007E356A"/>
    <w:rsid w:val="007E35C0"/>
    <w:rsid w:val="007E3AD7"/>
    <w:rsid w:val="007E421D"/>
    <w:rsid w:val="007E4917"/>
    <w:rsid w:val="007E4CE6"/>
    <w:rsid w:val="007E7949"/>
    <w:rsid w:val="007F0BA7"/>
    <w:rsid w:val="007F117B"/>
    <w:rsid w:val="007F121F"/>
    <w:rsid w:val="007F1230"/>
    <w:rsid w:val="007F15BB"/>
    <w:rsid w:val="007F1B6D"/>
    <w:rsid w:val="007F2D5F"/>
    <w:rsid w:val="007F2F3D"/>
    <w:rsid w:val="007F3F06"/>
    <w:rsid w:val="007F4D5A"/>
    <w:rsid w:val="007F5668"/>
    <w:rsid w:val="007F5D3A"/>
    <w:rsid w:val="007F7458"/>
    <w:rsid w:val="007F7EE2"/>
    <w:rsid w:val="00800A3F"/>
    <w:rsid w:val="0080151F"/>
    <w:rsid w:val="00801A10"/>
    <w:rsid w:val="00802425"/>
    <w:rsid w:val="00802FBF"/>
    <w:rsid w:val="0080360A"/>
    <w:rsid w:val="008043E6"/>
    <w:rsid w:val="0080505F"/>
    <w:rsid w:val="00805875"/>
    <w:rsid w:val="008059A5"/>
    <w:rsid w:val="0080610F"/>
    <w:rsid w:val="00807F1E"/>
    <w:rsid w:val="00810241"/>
    <w:rsid w:val="00810CDC"/>
    <w:rsid w:val="00812D59"/>
    <w:rsid w:val="00812D5E"/>
    <w:rsid w:val="008134FC"/>
    <w:rsid w:val="0081391F"/>
    <w:rsid w:val="00813BBC"/>
    <w:rsid w:val="0081451A"/>
    <w:rsid w:val="008147CE"/>
    <w:rsid w:val="008148C0"/>
    <w:rsid w:val="0081497B"/>
    <w:rsid w:val="00815653"/>
    <w:rsid w:val="00815831"/>
    <w:rsid w:val="008163DE"/>
    <w:rsid w:val="008168B0"/>
    <w:rsid w:val="0081701D"/>
    <w:rsid w:val="00820F75"/>
    <w:rsid w:val="00821094"/>
    <w:rsid w:val="0082153C"/>
    <w:rsid w:val="008218CB"/>
    <w:rsid w:val="00822750"/>
    <w:rsid w:val="00822C4B"/>
    <w:rsid w:val="00823230"/>
    <w:rsid w:val="00824997"/>
    <w:rsid w:val="00824C01"/>
    <w:rsid w:val="00825B0E"/>
    <w:rsid w:val="00826C90"/>
    <w:rsid w:val="00827014"/>
    <w:rsid w:val="008271A2"/>
    <w:rsid w:val="008273CA"/>
    <w:rsid w:val="00827A2E"/>
    <w:rsid w:val="00827D8E"/>
    <w:rsid w:val="0083002F"/>
    <w:rsid w:val="00830D97"/>
    <w:rsid w:val="00831F25"/>
    <w:rsid w:val="008323A7"/>
    <w:rsid w:val="0083402A"/>
    <w:rsid w:val="008351E8"/>
    <w:rsid w:val="0083589C"/>
    <w:rsid w:val="00835A31"/>
    <w:rsid w:val="008366A3"/>
    <w:rsid w:val="0083675D"/>
    <w:rsid w:val="00841090"/>
    <w:rsid w:val="0084216C"/>
    <w:rsid w:val="008426DC"/>
    <w:rsid w:val="00842C87"/>
    <w:rsid w:val="00842E26"/>
    <w:rsid w:val="008430E2"/>
    <w:rsid w:val="0084325E"/>
    <w:rsid w:val="00843460"/>
    <w:rsid w:val="008444FB"/>
    <w:rsid w:val="0084478B"/>
    <w:rsid w:val="00844E35"/>
    <w:rsid w:val="00844FCB"/>
    <w:rsid w:val="008451ED"/>
    <w:rsid w:val="008454A6"/>
    <w:rsid w:val="00846100"/>
    <w:rsid w:val="00846C8D"/>
    <w:rsid w:val="008502B7"/>
    <w:rsid w:val="008516C6"/>
    <w:rsid w:val="00851DA2"/>
    <w:rsid w:val="0085292C"/>
    <w:rsid w:val="00853325"/>
    <w:rsid w:val="00853BFA"/>
    <w:rsid w:val="0085475B"/>
    <w:rsid w:val="0085497A"/>
    <w:rsid w:val="00855E2F"/>
    <w:rsid w:val="00857181"/>
    <w:rsid w:val="008573F6"/>
    <w:rsid w:val="00857CA1"/>
    <w:rsid w:val="008628E9"/>
    <w:rsid w:val="00863761"/>
    <w:rsid w:val="00863C85"/>
    <w:rsid w:val="00863E6F"/>
    <w:rsid w:val="00864078"/>
    <w:rsid w:val="008646B0"/>
    <w:rsid w:val="0086542F"/>
    <w:rsid w:val="00865A6A"/>
    <w:rsid w:val="00865CC0"/>
    <w:rsid w:val="00865F59"/>
    <w:rsid w:val="00867A0B"/>
    <w:rsid w:val="00867AF9"/>
    <w:rsid w:val="00867D94"/>
    <w:rsid w:val="00867FB9"/>
    <w:rsid w:val="00870676"/>
    <w:rsid w:val="00870C6B"/>
    <w:rsid w:val="008712F6"/>
    <w:rsid w:val="0087180C"/>
    <w:rsid w:val="00871B9A"/>
    <w:rsid w:val="00871DCF"/>
    <w:rsid w:val="00871DF3"/>
    <w:rsid w:val="00874CE8"/>
    <w:rsid w:val="00874F36"/>
    <w:rsid w:val="008757D1"/>
    <w:rsid w:val="00876026"/>
    <w:rsid w:val="00877694"/>
    <w:rsid w:val="00877C6C"/>
    <w:rsid w:val="008803F1"/>
    <w:rsid w:val="00880428"/>
    <w:rsid w:val="00880754"/>
    <w:rsid w:val="00880779"/>
    <w:rsid w:val="008814BF"/>
    <w:rsid w:val="008818EE"/>
    <w:rsid w:val="00881A17"/>
    <w:rsid w:val="00881EA5"/>
    <w:rsid w:val="00882246"/>
    <w:rsid w:val="0088452B"/>
    <w:rsid w:val="00884785"/>
    <w:rsid w:val="00884A71"/>
    <w:rsid w:val="00885CBF"/>
    <w:rsid w:val="00885DCF"/>
    <w:rsid w:val="00885EF7"/>
    <w:rsid w:val="00886426"/>
    <w:rsid w:val="00887CEC"/>
    <w:rsid w:val="008904FF"/>
    <w:rsid w:val="008906A0"/>
    <w:rsid w:val="008907E7"/>
    <w:rsid w:val="00894248"/>
    <w:rsid w:val="00894B54"/>
    <w:rsid w:val="008A00F6"/>
    <w:rsid w:val="008A1674"/>
    <w:rsid w:val="008A1D5B"/>
    <w:rsid w:val="008A2265"/>
    <w:rsid w:val="008A308C"/>
    <w:rsid w:val="008A3936"/>
    <w:rsid w:val="008A3B8F"/>
    <w:rsid w:val="008A45E1"/>
    <w:rsid w:val="008A4D45"/>
    <w:rsid w:val="008A519D"/>
    <w:rsid w:val="008A5B7F"/>
    <w:rsid w:val="008A5B94"/>
    <w:rsid w:val="008A749E"/>
    <w:rsid w:val="008A7A2E"/>
    <w:rsid w:val="008B0EDF"/>
    <w:rsid w:val="008B0FD6"/>
    <w:rsid w:val="008B2414"/>
    <w:rsid w:val="008B26C6"/>
    <w:rsid w:val="008B2FA7"/>
    <w:rsid w:val="008B5B88"/>
    <w:rsid w:val="008B630E"/>
    <w:rsid w:val="008B698B"/>
    <w:rsid w:val="008B6CEA"/>
    <w:rsid w:val="008B705D"/>
    <w:rsid w:val="008B7088"/>
    <w:rsid w:val="008B7254"/>
    <w:rsid w:val="008B7A17"/>
    <w:rsid w:val="008C0A57"/>
    <w:rsid w:val="008C1650"/>
    <w:rsid w:val="008C191B"/>
    <w:rsid w:val="008C21B2"/>
    <w:rsid w:val="008C2610"/>
    <w:rsid w:val="008C2C19"/>
    <w:rsid w:val="008C3E43"/>
    <w:rsid w:val="008C4DB5"/>
    <w:rsid w:val="008C62ED"/>
    <w:rsid w:val="008C6995"/>
    <w:rsid w:val="008D02D8"/>
    <w:rsid w:val="008D02F7"/>
    <w:rsid w:val="008D14A4"/>
    <w:rsid w:val="008D1682"/>
    <w:rsid w:val="008D231D"/>
    <w:rsid w:val="008D25BF"/>
    <w:rsid w:val="008D352E"/>
    <w:rsid w:val="008D378C"/>
    <w:rsid w:val="008D3FE6"/>
    <w:rsid w:val="008D5884"/>
    <w:rsid w:val="008D5FF0"/>
    <w:rsid w:val="008D624D"/>
    <w:rsid w:val="008D789D"/>
    <w:rsid w:val="008D7BD0"/>
    <w:rsid w:val="008D7C12"/>
    <w:rsid w:val="008D7CF0"/>
    <w:rsid w:val="008E1D86"/>
    <w:rsid w:val="008E1EC8"/>
    <w:rsid w:val="008E1F2F"/>
    <w:rsid w:val="008E23A9"/>
    <w:rsid w:val="008E25A3"/>
    <w:rsid w:val="008E30E7"/>
    <w:rsid w:val="008E3A87"/>
    <w:rsid w:val="008E40D0"/>
    <w:rsid w:val="008E43B9"/>
    <w:rsid w:val="008E43EF"/>
    <w:rsid w:val="008E454A"/>
    <w:rsid w:val="008E7231"/>
    <w:rsid w:val="008E769B"/>
    <w:rsid w:val="008E7D70"/>
    <w:rsid w:val="008F047E"/>
    <w:rsid w:val="008F15D7"/>
    <w:rsid w:val="008F29DA"/>
    <w:rsid w:val="008F2D1F"/>
    <w:rsid w:val="008F4A38"/>
    <w:rsid w:val="008F5115"/>
    <w:rsid w:val="008F5E74"/>
    <w:rsid w:val="008F5FDB"/>
    <w:rsid w:val="008F743F"/>
    <w:rsid w:val="008F7AE6"/>
    <w:rsid w:val="008F7FAC"/>
    <w:rsid w:val="0090001D"/>
    <w:rsid w:val="0090021A"/>
    <w:rsid w:val="0090031C"/>
    <w:rsid w:val="0090057D"/>
    <w:rsid w:val="009009E5"/>
    <w:rsid w:val="00900EB0"/>
    <w:rsid w:val="00902003"/>
    <w:rsid w:val="009020BA"/>
    <w:rsid w:val="00903097"/>
    <w:rsid w:val="00903741"/>
    <w:rsid w:val="009044C7"/>
    <w:rsid w:val="0090486C"/>
    <w:rsid w:val="00904C1E"/>
    <w:rsid w:val="00905A54"/>
    <w:rsid w:val="00906713"/>
    <w:rsid w:val="00907DD7"/>
    <w:rsid w:val="00910B7E"/>
    <w:rsid w:val="00910CEB"/>
    <w:rsid w:val="00912B82"/>
    <w:rsid w:val="00912BFB"/>
    <w:rsid w:val="009132BA"/>
    <w:rsid w:val="00913AB8"/>
    <w:rsid w:val="00914490"/>
    <w:rsid w:val="009146FD"/>
    <w:rsid w:val="00914B63"/>
    <w:rsid w:val="00916125"/>
    <w:rsid w:val="00917A92"/>
    <w:rsid w:val="00920D31"/>
    <w:rsid w:val="00921E11"/>
    <w:rsid w:val="00922984"/>
    <w:rsid w:val="00923018"/>
    <w:rsid w:val="00923222"/>
    <w:rsid w:val="0092382D"/>
    <w:rsid w:val="00923EEF"/>
    <w:rsid w:val="009244F0"/>
    <w:rsid w:val="00924F3A"/>
    <w:rsid w:val="00925372"/>
    <w:rsid w:val="0092662A"/>
    <w:rsid w:val="009269F3"/>
    <w:rsid w:val="00926A06"/>
    <w:rsid w:val="00926E75"/>
    <w:rsid w:val="00930110"/>
    <w:rsid w:val="00930659"/>
    <w:rsid w:val="00930C25"/>
    <w:rsid w:val="0093294F"/>
    <w:rsid w:val="00933664"/>
    <w:rsid w:val="00933963"/>
    <w:rsid w:val="00933FF6"/>
    <w:rsid w:val="00934232"/>
    <w:rsid w:val="009342FD"/>
    <w:rsid w:val="009343DE"/>
    <w:rsid w:val="00934B8C"/>
    <w:rsid w:val="00934E55"/>
    <w:rsid w:val="00935A21"/>
    <w:rsid w:val="009369DA"/>
    <w:rsid w:val="00936AEC"/>
    <w:rsid w:val="00936D4F"/>
    <w:rsid w:val="00936E53"/>
    <w:rsid w:val="00940C2C"/>
    <w:rsid w:val="009422D5"/>
    <w:rsid w:val="00942954"/>
    <w:rsid w:val="00943623"/>
    <w:rsid w:val="00943780"/>
    <w:rsid w:val="009437EF"/>
    <w:rsid w:val="009444DE"/>
    <w:rsid w:val="00945993"/>
    <w:rsid w:val="009464FA"/>
    <w:rsid w:val="00947034"/>
    <w:rsid w:val="00950D95"/>
    <w:rsid w:val="009512AD"/>
    <w:rsid w:val="00951465"/>
    <w:rsid w:val="00951717"/>
    <w:rsid w:val="009524C7"/>
    <w:rsid w:val="00952837"/>
    <w:rsid w:val="009528A9"/>
    <w:rsid w:val="00952AC7"/>
    <w:rsid w:val="00953104"/>
    <w:rsid w:val="009532AA"/>
    <w:rsid w:val="00956034"/>
    <w:rsid w:val="009567C8"/>
    <w:rsid w:val="00957592"/>
    <w:rsid w:val="00957B75"/>
    <w:rsid w:val="009601F2"/>
    <w:rsid w:val="009609C8"/>
    <w:rsid w:val="0096102B"/>
    <w:rsid w:val="0096272F"/>
    <w:rsid w:val="00962AF3"/>
    <w:rsid w:val="00962E29"/>
    <w:rsid w:val="009630B5"/>
    <w:rsid w:val="0096389A"/>
    <w:rsid w:val="009644EE"/>
    <w:rsid w:val="00964A2E"/>
    <w:rsid w:val="00965573"/>
    <w:rsid w:val="009656EE"/>
    <w:rsid w:val="0096609D"/>
    <w:rsid w:val="009660EA"/>
    <w:rsid w:val="009661AF"/>
    <w:rsid w:val="009669AD"/>
    <w:rsid w:val="00970867"/>
    <w:rsid w:val="00970FDF"/>
    <w:rsid w:val="00971DD7"/>
    <w:rsid w:val="00971F8B"/>
    <w:rsid w:val="00972B88"/>
    <w:rsid w:val="009736E9"/>
    <w:rsid w:val="0097392A"/>
    <w:rsid w:val="0097423D"/>
    <w:rsid w:val="00974AD3"/>
    <w:rsid w:val="00976626"/>
    <w:rsid w:val="009808CE"/>
    <w:rsid w:val="0098272D"/>
    <w:rsid w:val="0098328A"/>
    <w:rsid w:val="0098344F"/>
    <w:rsid w:val="0098358C"/>
    <w:rsid w:val="00984385"/>
    <w:rsid w:val="00984C04"/>
    <w:rsid w:val="00986232"/>
    <w:rsid w:val="0098657C"/>
    <w:rsid w:val="0098676D"/>
    <w:rsid w:val="00986EE1"/>
    <w:rsid w:val="00987BD0"/>
    <w:rsid w:val="0099011C"/>
    <w:rsid w:val="009904D7"/>
    <w:rsid w:val="00990D93"/>
    <w:rsid w:val="00991467"/>
    <w:rsid w:val="009928B1"/>
    <w:rsid w:val="0099419C"/>
    <w:rsid w:val="009945E1"/>
    <w:rsid w:val="00995FA4"/>
    <w:rsid w:val="00996B66"/>
    <w:rsid w:val="009A0051"/>
    <w:rsid w:val="009A0365"/>
    <w:rsid w:val="009A14A0"/>
    <w:rsid w:val="009A1642"/>
    <w:rsid w:val="009A2A09"/>
    <w:rsid w:val="009A2AF5"/>
    <w:rsid w:val="009A2C51"/>
    <w:rsid w:val="009A31F7"/>
    <w:rsid w:val="009A459B"/>
    <w:rsid w:val="009A4D13"/>
    <w:rsid w:val="009A6380"/>
    <w:rsid w:val="009A744C"/>
    <w:rsid w:val="009A7BB6"/>
    <w:rsid w:val="009A7C32"/>
    <w:rsid w:val="009AD558"/>
    <w:rsid w:val="009B0301"/>
    <w:rsid w:val="009B0FC8"/>
    <w:rsid w:val="009B127F"/>
    <w:rsid w:val="009B12CE"/>
    <w:rsid w:val="009B1338"/>
    <w:rsid w:val="009B135D"/>
    <w:rsid w:val="009B1FA5"/>
    <w:rsid w:val="009B349B"/>
    <w:rsid w:val="009B34B4"/>
    <w:rsid w:val="009B3714"/>
    <w:rsid w:val="009B48F4"/>
    <w:rsid w:val="009B4D0C"/>
    <w:rsid w:val="009B525D"/>
    <w:rsid w:val="009B57F7"/>
    <w:rsid w:val="009C036F"/>
    <w:rsid w:val="009C0E65"/>
    <w:rsid w:val="009C0ECA"/>
    <w:rsid w:val="009C13D8"/>
    <w:rsid w:val="009C140B"/>
    <w:rsid w:val="009C1D5A"/>
    <w:rsid w:val="009C30BB"/>
    <w:rsid w:val="009C3600"/>
    <w:rsid w:val="009C36EC"/>
    <w:rsid w:val="009C4064"/>
    <w:rsid w:val="009C4C94"/>
    <w:rsid w:val="009C5427"/>
    <w:rsid w:val="009C5880"/>
    <w:rsid w:val="009C5F40"/>
    <w:rsid w:val="009C68A5"/>
    <w:rsid w:val="009C6988"/>
    <w:rsid w:val="009C6D47"/>
    <w:rsid w:val="009C7169"/>
    <w:rsid w:val="009D107F"/>
    <w:rsid w:val="009D247A"/>
    <w:rsid w:val="009D2A01"/>
    <w:rsid w:val="009D3DFA"/>
    <w:rsid w:val="009D3E0D"/>
    <w:rsid w:val="009D43AA"/>
    <w:rsid w:val="009D5151"/>
    <w:rsid w:val="009D557E"/>
    <w:rsid w:val="009D5877"/>
    <w:rsid w:val="009D59ED"/>
    <w:rsid w:val="009D5A3A"/>
    <w:rsid w:val="009D62FE"/>
    <w:rsid w:val="009D76E9"/>
    <w:rsid w:val="009E06F7"/>
    <w:rsid w:val="009E21F6"/>
    <w:rsid w:val="009E362D"/>
    <w:rsid w:val="009E417B"/>
    <w:rsid w:val="009E42E9"/>
    <w:rsid w:val="009E442F"/>
    <w:rsid w:val="009E4928"/>
    <w:rsid w:val="009E4A29"/>
    <w:rsid w:val="009E4C8A"/>
    <w:rsid w:val="009E65B1"/>
    <w:rsid w:val="009E665F"/>
    <w:rsid w:val="009E6DF3"/>
    <w:rsid w:val="009E6FB4"/>
    <w:rsid w:val="009E7066"/>
    <w:rsid w:val="009E7494"/>
    <w:rsid w:val="009F18D7"/>
    <w:rsid w:val="009F1980"/>
    <w:rsid w:val="009F2A56"/>
    <w:rsid w:val="009F2E37"/>
    <w:rsid w:val="009F2FFF"/>
    <w:rsid w:val="009F31E7"/>
    <w:rsid w:val="009F392C"/>
    <w:rsid w:val="009F45C4"/>
    <w:rsid w:val="009F4C6E"/>
    <w:rsid w:val="009F55EF"/>
    <w:rsid w:val="009F5656"/>
    <w:rsid w:val="009F5B30"/>
    <w:rsid w:val="00A0005D"/>
    <w:rsid w:val="00A009DE"/>
    <w:rsid w:val="00A00A89"/>
    <w:rsid w:val="00A00D25"/>
    <w:rsid w:val="00A00EB9"/>
    <w:rsid w:val="00A01C53"/>
    <w:rsid w:val="00A052F2"/>
    <w:rsid w:val="00A053D6"/>
    <w:rsid w:val="00A0605E"/>
    <w:rsid w:val="00A0625D"/>
    <w:rsid w:val="00A07B9D"/>
    <w:rsid w:val="00A104CF"/>
    <w:rsid w:val="00A108B6"/>
    <w:rsid w:val="00A114AE"/>
    <w:rsid w:val="00A11C19"/>
    <w:rsid w:val="00A132A5"/>
    <w:rsid w:val="00A143D5"/>
    <w:rsid w:val="00A1475E"/>
    <w:rsid w:val="00A152B3"/>
    <w:rsid w:val="00A15C27"/>
    <w:rsid w:val="00A15CC3"/>
    <w:rsid w:val="00A16C77"/>
    <w:rsid w:val="00A1779C"/>
    <w:rsid w:val="00A20D85"/>
    <w:rsid w:val="00A21BF5"/>
    <w:rsid w:val="00A22534"/>
    <w:rsid w:val="00A23129"/>
    <w:rsid w:val="00A23B0D"/>
    <w:rsid w:val="00A23C3E"/>
    <w:rsid w:val="00A23EAC"/>
    <w:rsid w:val="00A242D7"/>
    <w:rsid w:val="00A250D6"/>
    <w:rsid w:val="00A25B0F"/>
    <w:rsid w:val="00A25C1A"/>
    <w:rsid w:val="00A25F85"/>
    <w:rsid w:val="00A271B3"/>
    <w:rsid w:val="00A27D9D"/>
    <w:rsid w:val="00A31EA8"/>
    <w:rsid w:val="00A32600"/>
    <w:rsid w:val="00A32755"/>
    <w:rsid w:val="00A3397B"/>
    <w:rsid w:val="00A33E85"/>
    <w:rsid w:val="00A348E9"/>
    <w:rsid w:val="00A35536"/>
    <w:rsid w:val="00A3609E"/>
    <w:rsid w:val="00A36BD9"/>
    <w:rsid w:val="00A3713E"/>
    <w:rsid w:val="00A37BAD"/>
    <w:rsid w:val="00A40BB6"/>
    <w:rsid w:val="00A41B1C"/>
    <w:rsid w:val="00A4236A"/>
    <w:rsid w:val="00A423FA"/>
    <w:rsid w:val="00A426F7"/>
    <w:rsid w:val="00A43268"/>
    <w:rsid w:val="00A43DF9"/>
    <w:rsid w:val="00A44EEC"/>
    <w:rsid w:val="00A45557"/>
    <w:rsid w:val="00A4DF06"/>
    <w:rsid w:val="00A504F6"/>
    <w:rsid w:val="00A509F1"/>
    <w:rsid w:val="00A50E0D"/>
    <w:rsid w:val="00A51289"/>
    <w:rsid w:val="00A51F46"/>
    <w:rsid w:val="00A5297A"/>
    <w:rsid w:val="00A52E47"/>
    <w:rsid w:val="00A531DD"/>
    <w:rsid w:val="00A531E9"/>
    <w:rsid w:val="00A53235"/>
    <w:rsid w:val="00A55729"/>
    <w:rsid w:val="00A565BD"/>
    <w:rsid w:val="00A56EEE"/>
    <w:rsid w:val="00A57033"/>
    <w:rsid w:val="00A57E77"/>
    <w:rsid w:val="00A6041E"/>
    <w:rsid w:val="00A624EE"/>
    <w:rsid w:val="00A6252E"/>
    <w:rsid w:val="00A63916"/>
    <w:rsid w:val="00A63C18"/>
    <w:rsid w:val="00A63DE2"/>
    <w:rsid w:val="00A6403D"/>
    <w:rsid w:val="00A646B9"/>
    <w:rsid w:val="00A65102"/>
    <w:rsid w:val="00A655C2"/>
    <w:rsid w:val="00A65D7F"/>
    <w:rsid w:val="00A66847"/>
    <w:rsid w:val="00A6775A"/>
    <w:rsid w:val="00A703A3"/>
    <w:rsid w:val="00A70652"/>
    <w:rsid w:val="00A719E1"/>
    <w:rsid w:val="00A71C48"/>
    <w:rsid w:val="00A71E7C"/>
    <w:rsid w:val="00A7207E"/>
    <w:rsid w:val="00A7226D"/>
    <w:rsid w:val="00A72C12"/>
    <w:rsid w:val="00A736BB"/>
    <w:rsid w:val="00A7388D"/>
    <w:rsid w:val="00A740DE"/>
    <w:rsid w:val="00A7510B"/>
    <w:rsid w:val="00A751B7"/>
    <w:rsid w:val="00A764F1"/>
    <w:rsid w:val="00A77109"/>
    <w:rsid w:val="00A77223"/>
    <w:rsid w:val="00A773B6"/>
    <w:rsid w:val="00A77C3B"/>
    <w:rsid w:val="00A81CB3"/>
    <w:rsid w:val="00A8263A"/>
    <w:rsid w:val="00A82F3E"/>
    <w:rsid w:val="00A832BF"/>
    <w:rsid w:val="00A836E6"/>
    <w:rsid w:val="00A84AA0"/>
    <w:rsid w:val="00A85E04"/>
    <w:rsid w:val="00A87BE9"/>
    <w:rsid w:val="00A907D6"/>
    <w:rsid w:val="00A90931"/>
    <w:rsid w:val="00A95262"/>
    <w:rsid w:val="00A95743"/>
    <w:rsid w:val="00A95E3A"/>
    <w:rsid w:val="00A96008"/>
    <w:rsid w:val="00A96DEC"/>
    <w:rsid w:val="00A97A8E"/>
    <w:rsid w:val="00A97B54"/>
    <w:rsid w:val="00A97F4A"/>
    <w:rsid w:val="00AA077D"/>
    <w:rsid w:val="00AA154F"/>
    <w:rsid w:val="00AA19CD"/>
    <w:rsid w:val="00AA27B1"/>
    <w:rsid w:val="00AA2BE2"/>
    <w:rsid w:val="00AA2D5F"/>
    <w:rsid w:val="00AA39A6"/>
    <w:rsid w:val="00AA4114"/>
    <w:rsid w:val="00AA465E"/>
    <w:rsid w:val="00AA6B54"/>
    <w:rsid w:val="00AA7CE9"/>
    <w:rsid w:val="00AAFEC0"/>
    <w:rsid w:val="00AB0170"/>
    <w:rsid w:val="00AB1A03"/>
    <w:rsid w:val="00AB2C57"/>
    <w:rsid w:val="00AB2F95"/>
    <w:rsid w:val="00AB344B"/>
    <w:rsid w:val="00AB3D70"/>
    <w:rsid w:val="00AB3FAA"/>
    <w:rsid w:val="00AB48E0"/>
    <w:rsid w:val="00AB517F"/>
    <w:rsid w:val="00AB55F8"/>
    <w:rsid w:val="00AB58E5"/>
    <w:rsid w:val="00AB63B7"/>
    <w:rsid w:val="00AB6DB2"/>
    <w:rsid w:val="00AB70EB"/>
    <w:rsid w:val="00AB716D"/>
    <w:rsid w:val="00AB732C"/>
    <w:rsid w:val="00AC011B"/>
    <w:rsid w:val="00AC0339"/>
    <w:rsid w:val="00AC1FB8"/>
    <w:rsid w:val="00AC2245"/>
    <w:rsid w:val="00AC2452"/>
    <w:rsid w:val="00AC2496"/>
    <w:rsid w:val="00AC2530"/>
    <w:rsid w:val="00AC3012"/>
    <w:rsid w:val="00AC36DC"/>
    <w:rsid w:val="00AC3731"/>
    <w:rsid w:val="00AC3826"/>
    <w:rsid w:val="00AC4115"/>
    <w:rsid w:val="00AC4911"/>
    <w:rsid w:val="00AC503F"/>
    <w:rsid w:val="00AC558B"/>
    <w:rsid w:val="00AC66DE"/>
    <w:rsid w:val="00AC6BEC"/>
    <w:rsid w:val="00AC6D94"/>
    <w:rsid w:val="00AC7020"/>
    <w:rsid w:val="00AC7554"/>
    <w:rsid w:val="00AD03DA"/>
    <w:rsid w:val="00AD073B"/>
    <w:rsid w:val="00AD078A"/>
    <w:rsid w:val="00AD10BD"/>
    <w:rsid w:val="00AD1117"/>
    <w:rsid w:val="00AD1127"/>
    <w:rsid w:val="00AD1D6C"/>
    <w:rsid w:val="00AD3266"/>
    <w:rsid w:val="00AD386E"/>
    <w:rsid w:val="00AD3D2E"/>
    <w:rsid w:val="00AD3FB9"/>
    <w:rsid w:val="00AD4C9C"/>
    <w:rsid w:val="00AD60C4"/>
    <w:rsid w:val="00AD633C"/>
    <w:rsid w:val="00AD6966"/>
    <w:rsid w:val="00AD69A8"/>
    <w:rsid w:val="00AD7134"/>
    <w:rsid w:val="00AD7B61"/>
    <w:rsid w:val="00AE08A8"/>
    <w:rsid w:val="00AE0CB8"/>
    <w:rsid w:val="00AE0E70"/>
    <w:rsid w:val="00AE0EEC"/>
    <w:rsid w:val="00AE2E63"/>
    <w:rsid w:val="00AE3B6B"/>
    <w:rsid w:val="00AE4230"/>
    <w:rsid w:val="00AE4738"/>
    <w:rsid w:val="00AE4C85"/>
    <w:rsid w:val="00AE4E8B"/>
    <w:rsid w:val="00AE529F"/>
    <w:rsid w:val="00AE53CF"/>
    <w:rsid w:val="00AE55A4"/>
    <w:rsid w:val="00AE5BE3"/>
    <w:rsid w:val="00AE6B46"/>
    <w:rsid w:val="00AE6B7F"/>
    <w:rsid w:val="00AE6DC6"/>
    <w:rsid w:val="00AE6EF8"/>
    <w:rsid w:val="00AE787C"/>
    <w:rsid w:val="00AF04A7"/>
    <w:rsid w:val="00AF17F9"/>
    <w:rsid w:val="00AF1D7D"/>
    <w:rsid w:val="00AF233C"/>
    <w:rsid w:val="00AF23FB"/>
    <w:rsid w:val="00AF26CF"/>
    <w:rsid w:val="00AF3594"/>
    <w:rsid w:val="00AF551C"/>
    <w:rsid w:val="00AF6699"/>
    <w:rsid w:val="00AF68D1"/>
    <w:rsid w:val="00AF697D"/>
    <w:rsid w:val="00AF6B95"/>
    <w:rsid w:val="00AF6F5A"/>
    <w:rsid w:val="00AF7071"/>
    <w:rsid w:val="00AF7B1C"/>
    <w:rsid w:val="00AF7CE3"/>
    <w:rsid w:val="00B001E0"/>
    <w:rsid w:val="00B006C2"/>
    <w:rsid w:val="00B00F3C"/>
    <w:rsid w:val="00B01972"/>
    <w:rsid w:val="00B021AF"/>
    <w:rsid w:val="00B02214"/>
    <w:rsid w:val="00B035E9"/>
    <w:rsid w:val="00B049C4"/>
    <w:rsid w:val="00B04B79"/>
    <w:rsid w:val="00B0597B"/>
    <w:rsid w:val="00B0748C"/>
    <w:rsid w:val="00B07928"/>
    <w:rsid w:val="00B07A70"/>
    <w:rsid w:val="00B07BAE"/>
    <w:rsid w:val="00B10458"/>
    <w:rsid w:val="00B10491"/>
    <w:rsid w:val="00B1180C"/>
    <w:rsid w:val="00B11B49"/>
    <w:rsid w:val="00B11FAB"/>
    <w:rsid w:val="00B13150"/>
    <w:rsid w:val="00B1338B"/>
    <w:rsid w:val="00B136D7"/>
    <w:rsid w:val="00B138A7"/>
    <w:rsid w:val="00B1593B"/>
    <w:rsid w:val="00B15D1A"/>
    <w:rsid w:val="00B205FF"/>
    <w:rsid w:val="00B2192F"/>
    <w:rsid w:val="00B2225D"/>
    <w:rsid w:val="00B24A3B"/>
    <w:rsid w:val="00B24DFD"/>
    <w:rsid w:val="00B260AC"/>
    <w:rsid w:val="00B2670B"/>
    <w:rsid w:val="00B26E57"/>
    <w:rsid w:val="00B27B2E"/>
    <w:rsid w:val="00B305D4"/>
    <w:rsid w:val="00B311A5"/>
    <w:rsid w:val="00B311AB"/>
    <w:rsid w:val="00B31A0A"/>
    <w:rsid w:val="00B32384"/>
    <w:rsid w:val="00B3310B"/>
    <w:rsid w:val="00B332E1"/>
    <w:rsid w:val="00B343C1"/>
    <w:rsid w:val="00B34ECD"/>
    <w:rsid w:val="00B351BF"/>
    <w:rsid w:val="00B354C8"/>
    <w:rsid w:val="00B35612"/>
    <w:rsid w:val="00B362FF"/>
    <w:rsid w:val="00B3700B"/>
    <w:rsid w:val="00B373BC"/>
    <w:rsid w:val="00B3765F"/>
    <w:rsid w:val="00B4022B"/>
    <w:rsid w:val="00B41679"/>
    <w:rsid w:val="00B418C5"/>
    <w:rsid w:val="00B42EBB"/>
    <w:rsid w:val="00B440A2"/>
    <w:rsid w:val="00B440EF"/>
    <w:rsid w:val="00B44B05"/>
    <w:rsid w:val="00B450C5"/>
    <w:rsid w:val="00B454CA"/>
    <w:rsid w:val="00B45A8C"/>
    <w:rsid w:val="00B45C02"/>
    <w:rsid w:val="00B460B1"/>
    <w:rsid w:val="00B46512"/>
    <w:rsid w:val="00B47332"/>
    <w:rsid w:val="00B47333"/>
    <w:rsid w:val="00B4733D"/>
    <w:rsid w:val="00B47493"/>
    <w:rsid w:val="00B4752E"/>
    <w:rsid w:val="00B47B06"/>
    <w:rsid w:val="00B50170"/>
    <w:rsid w:val="00B50C8D"/>
    <w:rsid w:val="00B51233"/>
    <w:rsid w:val="00B532AA"/>
    <w:rsid w:val="00B545FB"/>
    <w:rsid w:val="00B54EB5"/>
    <w:rsid w:val="00B567D7"/>
    <w:rsid w:val="00B56CF0"/>
    <w:rsid w:val="00B57526"/>
    <w:rsid w:val="00B60A10"/>
    <w:rsid w:val="00B61224"/>
    <w:rsid w:val="00B61559"/>
    <w:rsid w:val="00B632A6"/>
    <w:rsid w:val="00B63544"/>
    <w:rsid w:val="00B645C4"/>
    <w:rsid w:val="00B65538"/>
    <w:rsid w:val="00B65A71"/>
    <w:rsid w:val="00B663D7"/>
    <w:rsid w:val="00B6741E"/>
    <w:rsid w:val="00B6A1F5"/>
    <w:rsid w:val="00B700FB"/>
    <w:rsid w:val="00B7010F"/>
    <w:rsid w:val="00B70B28"/>
    <w:rsid w:val="00B71D6B"/>
    <w:rsid w:val="00B72656"/>
    <w:rsid w:val="00B72861"/>
    <w:rsid w:val="00B7396A"/>
    <w:rsid w:val="00B7456C"/>
    <w:rsid w:val="00B74686"/>
    <w:rsid w:val="00B76417"/>
    <w:rsid w:val="00B76E07"/>
    <w:rsid w:val="00B76EBB"/>
    <w:rsid w:val="00B81117"/>
    <w:rsid w:val="00B81A97"/>
    <w:rsid w:val="00B82973"/>
    <w:rsid w:val="00B82BD1"/>
    <w:rsid w:val="00B82DF7"/>
    <w:rsid w:val="00B82EF3"/>
    <w:rsid w:val="00B83C41"/>
    <w:rsid w:val="00B850CB"/>
    <w:rsid w:val="00B85339"/>
    <w:rsid w:val="00B85B93"/>
    <w:rsid w:val="00B85FD1"/>
    <w:rsid w:val="00B865CF"/>
    <w:rsid w:val="00B8690B"/>
    <w:rsid w:val="00B87789"/>
    <w:rsid w:val="00B87F52"/>
    <w:rsid w:val="00B91F7A"/>
    <w:rsid w:val="00B92B78"/>
    <w:rsid w:val="00B93300"/>
    <w:rsid w:val="00B95413"/>
    <w:rsid w:val="00B95AC5"/>
    <w:rsid w:val="00B95FA3"/>
    <w:rsid w:val="00B966EB"/>
    <w:rsid w:val="00B9749E"/>
    <w:rsid w:val="00B978BC"/>
    <w:rsid w:val="00B97988"/>
    <w:rsid w:val="00B979BD"/>
    <w:rsid w:val="00B97E2A"/>
    <w:rsid w:val="00BA09B9"/>
    <w:rsid w:val="00BA13EC"/>
    <w:rsid w:val="00BA1469"/>
    <w:rsid w:val="00BA14B3"/>
    <w:rsid w:val="00BA24F2"/>
    <w:rsid w:val="00BA2C3E"/>
    <w:rsid w:val="00BA313D"/>
    <w:rsid w:val="00BA35A5"/>
    <w:rsid w:val="00BA36C8"/>
    <w:rsid w:val="00BA3EEC"/>
    <w:rsid w:val="00BA40EE"/>
    <w:rsid w:val="00BA4298"/>
    <w:rsid w:val="00BA5480"/>
    <w:rsid w:val="00BA5989"/>
    <w:rsid w:val="00BA6791"/>
    <w:rsid w:val="00BA6ADC"/>
    <w:rsid w:val="00BA708C"/>
    <w:rsid w:val="00BA742F"/>
    <w:rsid w:val="00BA7819"/>
    <w:rsid w:val="00BB126D"/>
    <w:rsid w:val="00BB1B75"/>
    <w:rsid w:val="00BB3901"/>
    <w:rsid w:val="00BB45CA"/>
    <w:rsid w:val="00BB5BF8"/>
    <w:rsid w:val="00BB65BE"/>
    <w:rsid w:val="00BB6942"/>
    <w:rsid w:val="00BB7857"/>
    <w:rsid w:val="00BB786C"/>
    <w:rsid w:val="00BC0637"/>
    <w:rsid w:val="00BC2397"/>
    <w:rsid w:val="00BC27AA"/>
    <w:rsid w:val="00BC3264"/>
    <w:rsid w:val="00BC3884"/>
    <w:rsid w:val="00BC426E"/>
    <w:rsid w:val="00BC509B"/>
    <w:rsid w:val="00BC5974"/>
    <w:rsid w:val="00BC59E0"/>
    <w:rsid w:val="00BC5FF7"/>
    <w:rsid w:val="00BC704B"/>
    <w:rsid w:val="00BC7057"/>
    <w:rsid w:val="00BC70B8"/>
    <w:rsid w:val="00BC79F8"/>
    <w:rsid w:val="00BD076C"/>
    <w:rsid w:val="00BD080D"/>
    <w:rsid w:val="00BD169A"/>
    <w:rsid w:val="00BD1C10"/>
    <w:rsid w:val="00BD2460"/>
    <w:rsid w:val="00BD254A"/>
    <w:rsid w:val="00BD2F85"/>
    <w:rsid w:val="00BD3241"/>
    <w:rsid w:val="00BD3FCF"/>
    <w:rsid w:val="00BD59DC"/>
    <w:rsid w:val="00BD5CF0"/>
    <w:rsid w:val="00BD612C"/>
    <w:rsid w:val="00BE308E"/>
    <w:rsid w:val="00BE3568"/>
    <w:rsid w:val="00BE41B2"/>
    <w:rsid w:val="00BE4A94"/>
    <w:rsid w:val="00BE4F1C"/>
    <w:rsid w:val="00BE4F8F"/>
    <w:rsid w:val="00BE50A0"/>
    <w:rsid w:val="00BE57D6"/>
    <w:rsid w:val="00BE73FB"/>
    <w:rsid w:val="00BE79E1"/>
    <w:rsid w:val="00BF07F8"/>
    <w:rsid w:val="00BF0F13"/>
    <w:rsid w:val="00BF0F90"/>
    <w:rsid w:val="00BF1B41"/>
    <w:rsid w:val="00BF2A03"/>
    <w:rsid w:val="00BF2E02"/>
    <w:rsid w:val="00BF3EFB"/>
    <w:rsid w:val="00BF48EC"/>
    <w:rsid w:val="00BF494F"/>
    <w:rsid w:val="00BF4CFD"/>
    <w:rsid w:val="00BF4DBA"/>
    <w:rsid w:val="00BF73C9"/>
    <w:rsid w:val="00BF7E73"/>
    <w:rsid w:val="00C002EF"/>
    <w:rsid w:val="00C00460"/>
    <w:rsid w:val="00C007D2"/>
    <w:rsid w:val="00C010AD"/>
    <w:rsid w:val="00C01F0B"/>
    <w:rsid w:val="00C02456"/>
    <w:rsid w:val="00C03A8D"/>
    <w:rsid w:val="00C04126"/>
    <w:rsid w:val="00C04B9A"/>
    <w:rsid w:val="00C050AA"/>
    <w:rsid w:val="00C0533A"/>
    <w:rsid w:val="00C06D3D"/>
    <w:rsid w:val="00C1033D"/>
    <w:rsid w:val="00C10471"/>
    <w:rsid w:val="00C10490"/>
    <w:rsid w:val="00C11028"/>
    <w:rsid w:val="00C1141A"/>
    <w:rsid w:val="00C11458"/>
    <w:rsid w:val="00C11DB7"/>
    <w:rsid w:val="00C1203D"/>
    <w:rsid w:val="00C13606"/>
    <w:rsid w:val="00C13BBB"/>
    <w:rsid w:val="00C13D30"/>
    <w:rsid w:val="00C14486"/>
    <w:rsid w:val="00C15856"/>
    <w:rsid w:val="00C15B1F"/>
    <w:rsid w:val="00C15B95"/>
    <w:rsid w:val="00C1742F"/>
    <w:rsid w:val="00C21346"/>
    <w:rsid w:val="00C22239"/>
    <w:rsid w:val="00C226C8"/>
    <w:rsid w:val="00C22895"/>
    <w:rsid w:val="00C22EAA"/>
    <w:rsid w:val="00C23F2C"/>
    <w:rsid w:val="00C2548D"/>
    <w:rsid w:val="00C25884"/>
    <w:rsid w:val="00C25AC9"/>
    <w:rsid w:val="00C260CC"/>
    <w:rsid w:val="00C26425"/>
    <w:rsid w:val="00C2655E"/>
    <w:rsid w:val="00C27B19"/>
    <w:rsid w:val="00C30410"/>
    <w:rsid w:val="00C318B6"/>
    <w:rsid w:val="00C329F4"/>
    <w:rsid w:val="00C32E30"/>
    <w:rsid w:val="00C33093"/>
    <w:rsid w:val="00C33106"/>
    <w:rsid w:val="00C3359F"/>
    <w:rsid w:val="00C33A42"/>
    <w:rsid w:val="00C33ED6"/>
    <w:rsid w:val="00C3448E"/>
    <w:rsid w:val="00C344A0"/>
    <w:rsid w:val="00C351FD"/>
    <w:rsid w:val="00C35EAE"/>
    <w:rsid w:val="00C3602D"/>
    <w:rsid w:val="00C361F8"/>
    <w:rsid w:val="00C367C4"/>
    <w:rsid w:val="00C37EB6"/>
    <w:rsid w:val="00C37ECF"/>
    <w:rsid w:val="00C4020E"/>
    <w:rsid w:val="00C4070F"/>
    <w:rsid w:val="00C40BDD"/>
    <w:rsid w:val="00C40F08"/>
    <w:rsid w:val="00C40F6B"/>
    <w:rsid w:val="00C41A81"/>
    <w:rsid w:val="00C41DD8"/>
    <w:rsid w:val="00C42280"/>
    <w:rsid w:val="00C4234E"/>
    <w:rsid w:val="00C44E1C"/>
    <w:rsid w:val="00C45C18"/>
    <w:rsid w:val="00C465C9"/>
    <w:rsid w:val="00C466CE"/>
    <w:rsid w:val="00C46F58"/>
    <w:rsid w:val="00C470A3"/>
    <w:rsid w:val="00C474F8"/>
    <w:rsid w:val="00C47C24"/>
    <w:rsid w:val="00C47EAE"/>
    <w:rsid w:val="00C50408"/>
    <w:rsid w:val="00C51221"/>
    <w:rsid w:val="00C51B60"/>
    <w:rsid w:val="00C51EC1"/>
    <w:rsid w:val="00C53005"/>
    <w:rsid w:val="00C530A4"/>
    <w:rsid w:val="00C53667"/>
    <w:rsid w:val="00C53F21"/>
    <w:rsid w:val="00C54047"/>
    <w:rsid w:val="00C545FF"/>
    <w:rsid w:val="00C54F37"/>
    <w:rsid w:val="00C554EF"/>
    <w:rsid w:val="00C5577E"/>
    <w:rsid w:val="00C561E4"/>
    <w:rsid w:val="00C56E66"/>
    <w:rsid w:val="00C57A68"/>
    <w:rsid w:val="00C60C11"/>
    <w:rsid w:val="00C60E1F"/>
    <w:rsid w:val="00C61519"/>
    <w:rsid w:val="00C621F3"/>
    <w:rsid w:val="00C62F81"/>
    <w:rsid w:val="00C65B53"/>
    <w:rsid w:val="00C67700"/>
    <w:rsid w:val="00C6780C"/>
    <w:rsid w:val="00C7080B"/>
    <w:rsid w:val="00C70B16"/>
    <w:rsid w:val="00C71F18"/>
    <w:rsid w:val="00C73593"/>
    <w:rsid w:val="00C7426F"/>
    <w:rsid w:val="00C74E31"/>
    <w:rsid w:val="00C74E6A"/>
    <w:rsid w:val="00C7509A"/>
    <w:rsid w:val="00C7540D"/>
    <w:rsid w:val="00C7545A"/>
    <w:rsid w:val="00C754B8"/>
    <w:rsid w:val="00C76437"/>
    <w:rsid w:val="00C76687"/>
    <w:rsid w:val="00C772BD"/>
    <w:rsid w:val="00C80C58"/>
    <w:rsid w:val="00C810C9"/>
    <w:rsid w:val="00C817F3"/>
    <w:rsid w:val="00C8192A"/>
    <w:rsid w:val="00C81C03"/>
    <w:rsid w:val="00C823AA"/>
    <w:rsid w:val="00C82566"/>
    <w:rsid w:val="00C832EC"/>
    <w:rsid w:val="00C845B7"/>
    <w:rsid w:val="00C8492F"/>
    <w:rsid w:val="00C84BE5"/>
    <w:rsid w:val="00C8536E"/>
    <w:rsid w:val="00C8664A"/>
    <w:rsid w:val="00C86B4C"/>
    <w:rsid w:val="00C86B5E"/>
    <w:rsid w:val="00C86C58"/>
    <w:rsid w:val="00C8732D"/>
    <w:rsid w:val="00C878ED"/>
    <w:rsid w:val="00C87A3D"/>
    <w:rsid w:val="00C8807E"/>
    <w:rsid w:val="00C92808"/>
    <w:rsid w:val="00C93DC8"/>
    <w:rsid w:val="00C94010"/>
    <w:rsid w:val="00C94A26"/>
    <w:rsid w:val="00C94BBA"/>
    <w:rsid w:val="00C94FD5"/>
    <w:rsid w:val="00C95EA0"/>
    <w:rsid w:val="00C96FAE"/>
    <w:rsid w:val="00C97304"/>
    <w:rsid w:val="00C97C7E"/>
    <w:rsid w:val="00C97FA0"/>
    <w:rsid w:val="00CA0D1D"/>
    <w:rsid w:val="00CA30C2"/>
    <w:rsid w:val="00CA3176"/>
    <w:rsid w:val="00CA3526"/>
    <w:rsid w:val="00CA3C1E"/>
    <w:rsid w:val="00CA40D5"/>
    <w:rsid w:val="00CA48D7"/>
    <w:rsid w:val="00CA4BB4"/>
    <w:rsid w:val="00CA56CD"/>
    <w:rsid w:val="00CA5A60"/>
    <w:rsid w:val="00CA62E1"/>
    <w:rsid w:val="00CB047A"/>
    <w:rsid w:val="00CB08AA"/>
    <w:rsid w:val="00CB0BDB"/>
    <w:rsid w:val="00CB16D6"/>
    <w:rsid w:val="00CB180A"/>
    <w:rsid w:val="00CB1C2D"/>
    <w:rsid w:val="00CB337E"/>
    <w:rsid w:val="00CB48BD"/>
    <w:rsid w:val="00CB6048"/>
    <w:rsid w:val="00CB67D2"/>
    <w:rsid w:val="00CB68D9"/>
    <w:rsid w:val="00CB7BAD"/>
    <w:rsid w:val="00CC09EE"/>
    <w:rsid w:val="00CC200F"/>
    <w:rsid w:val="00CC2020"/>
    <w:rsid w:val="00CC3141"/>
    <w:rsid w:val="00CC3ED9"/>
    <w:rsid w:val="00CC4799"/>
    <w:rsid w:val="00CC4B5A"/>
    <w:rsid w:val="00CC505B"/>
    <w:rsid w:val="00CD06B1"/>
    <w:rsid w:val="00CD1EF2"/>
    <w:rsid w:val="00CD20CB"/>
    <w:rsid w:val="00CD21A1"/>
    <w:rsid w:val="00CD2336"/>
    <w:rsid w:val="00CD26B0"/>
    <w:rsid w:val="00CD2822"/>
    <w:rsid w:val="00CD3128"/>
    <w:rsid w:val="00CD36F5"/>
    <w:rsid w:val="00CD4612"/>
    <w:rsid w:val="00CD4E13"/>
    <w:rsid w:val="00CD5A94"/>
    <w:rsid w:val="00CD7071"/>
    <w:rsid w:val="00CD71FE"/>
    <w:rsid w:val="00CE08A3"/>
    <w:rsid w:val="00CE0A32"/>
    <w:rsid w:val="00CE0CDF"/>
    <w:rsid w:val="00CE1FCF"/>
    <w:rsid w:val="00CE3302"/>
    <w:rsid w:val="00CE35CA"/>
    <w:rsid w:val="00CE3CF9"/>
    <w:rsid w:val="00CE4872"/>
    <w:rsid w:val="00CE774F"/>
    <w:rsid w:val="00CE7915"/>
    <w:rsid w:val="00CE7B59"/>
    <w:rsid w:val="00CF00FA"/>
    <w:rsid w:val="00CF0213"/>
    <w:rsid w:val="00CF12A7"/>
    <w:rsid w:val="00CF1D12"/>
    <w:rsid w:val="00CF25CB"/>
    <w:rsid w:val="00CF27C0"/>
    <w:rsid w:val="00CF2DB2"/>
    <w:rsid w:val="00CF35E7"/>
    <w:rsid w:val="00CF43C8"/>
    <w:rsid w:val="00CF5405"/>
    <w:rsid w:val="00CF5BFA"/>
    <w:rsid w:val="00CF5FC2"/>
    <w:rsid w:val="00CF6B91"/>
    <w:rsid w:val="00CF6E8E"/>
    <w:rsid w:val="00CF7CEF"/>
    <w:rsid w:val="00D014CB"/>
    <w:rsid w:val="00D0192F"/>
    <w:rsid w:val="00D01B37"/>
    <w:rsid w:val="00D02475"/>
    <w:rsid w:val="00D024B1"/>
    <w:rsid w:val="00D04273"/>
    <w:rsid w:val="00D0491E"/>
    <w:rsid w:val="00D06D0E"/>
    <w:rsid w:val="00D07032"/>
    <w:rsid w:val="00D07910"/>
    <w:rsid w:val="00D10B54"/>
    <w:rsid w:val="00D123B1"/>
    <w:rsid w:val="00D12A72"/>
    <w:rsid w:val="00D12DC9"/>
    <w:rsid w:val="00D13301"/>
    <w:rsid w:val="00D13397"/>
    <w:rsid w:val="00D139DD"/>
    <w:rsid w:val="00D1476F"/>
    <w:rsid w:val="00D148C9"/>
    <w:rsid w:val="00D14BB5"/>
    <w:rsid w:val="00D15676"/>
    <w:rsid w:val="00D158DA"/>
    <w:rsid w:val="00D15D04"/>
    <w:rsid w:val="00D15EC9"/>
    <w:rsid w:val="00D163CD"/>
    <w:rsid w:val="00D16416"/>
    <w:rsid w:val="00D16740"/>
    <w:rsid w:val="00D20034"/>
    <w:rsid w:val="00D202FD"/>
    <w:rsid w:val="00D209CC"/>
    <w:rsid w:val="00D214DB"/>
    <w:rsid w:val="00D216F3"/>
    <w:rsid w:val="00D21EA0"/>
    <w:rsid w:val="00D221E5"/>
    <w:rsid w:val="00D222DB"/>
    <w:rsid w:val="00D223E5"/>
    <w:rsid w:val="00D22A39"/>
    <w:rsid w:val="00D22CA1"/>
    <w:rsid w:val="00D249DD"/>
    <w:rsid w:val="00D259A0"/>
    <w:rsid w:val="00D25A40"/>
    <w:rsid w:val="00D26986"/>
    <w:rsid w:val="00D26EB6"/>
    <w:rsid w:val="00D273DE"/>
    <w:rsid w:val="00D27457"/>
    <w:rsid w:val="00D27943"/>
    <w:rsid w:val="00D30BEA"/>
    <w:rsid w:val="00D322D9"/>
    <w:rsid w:val="00D3259A"/>
    <w:rsid w:val="00D32C5E"/>
    <w:rsid w:val="00D33F90"/>
    <w:rsid w:val="00D35002"/>
    <w:rsid w:val="00D35560"/>
    <w:rsid w:val="00D36003"/>
    <w:rsid w:val="00D36E74"/>
    <w:rsid w:val="00D37EEC"/>
    <w:rsid w:val="00D400DC"/>
    <w:rsid w:val="00D403CD"/>
    <w:rsid w:val="00D40A30"/>
    <w:rsid w:val="00D40FC0"/>
    <w:rsid w:val="00D417AA"/>
    <w:rsid w:val="00D41E78"/>
    <w:rsid w:val="00D42668"/>
    <w:rsid w:val="00D42FE9"/>
    <w:rsid w:val="00D43C73"/>
    <w:rsid w:val="00D440F4"/>
    <w:rsid w:val="00D4575A"/>
    <w:rsid w:val="00D45844"/>
    <w:rsid w:val="00D45863"/>
    <w:rsid w:val="00D46739"/>
    <w:rsid w:val="00D46A0E"/>
    <w:rsid w:val="00D46CA8"/>
    <w:rsid w:val="00D50E31"/>
    <w:rsid w:val="00D51BF5"/>
    <w:rsid w:val="00D51CB9"/>
    <w:rsid w:val="00D5272F"/>
    <w:rsid w:val="00D52806"/>
    <w:rsid w:val="00D5397B"/>
    <w:rsid w:val="00D54534"/>
    <w:rsid w:val="00D54660"/>
    <w:rsid w:val="00D56E68"/>
    <w:rsid w:val="00D60BDA"/>
    <w:rsid w:val="00D65865"/>
    <w:rsid w:val="00D65F02"/>
    <w:rsid w:val="00D661FA"/>
    <w:rsid w:val="00D66365"/>
    <w:rsid w:val="00D66FEA"/>
    <w:rsid w:val="00D6722C"/>
    <w:rsid w:val="00D70292"/>
    <w:rsid w:val="00D70D55"/>
    <w:rsid w:val="00D70E1E"/>
    <w:rsid w:val="00D71146"/>
    <w:rsid w:val="00D71EF2"/>
    <w:rsid w:val="00D72C91"/>
    <w:rsid w:val="00D7311E"/>
    <w:rsid w:val="00D745BF"/>
    <w:rsid w:val="00D747A9"/>
    <w:rsid w:val="00D74A66"/>
    <w:rsid w:val="00D74A7E"/>
    <w:rsid w:val="00D75268"/>
    <w:rsid w:val="00D7539E"/>
    <w:rsid w:val="00D7569E"/>
    <w:rsid w:val="00D767D8"/>
    <w:rsid w:val="00D76C32"/>
    <w:rsid w:val="00D8036D"/>
    <w:rsid w:val="00D8058F"/>
    <w:rsid w:val="00D80EED"/>
    <w:rsid w:val="00D8289D"/>
    <w:rsid w:val="00D839D6"/>
    <w:rsid w:val="00D83FC3"/>
    <w:rsid w:val="00D84F94"/>
    <w:rsid w:val="00D85E25"/>
    <w:rsid w:val="00D86063"/>
    <w:rsid w:val="00D8656C"/>
    <w:rsid w:val="00D8659B"/>
    <w:rsid w:val="00D875CE"/>
    <w:rsid w:val="00D8768E"/>
    <w:rsid w:val="00D90507"/>
    <w:rsid w:val="00D90779"/>
    <w:rsid w:val="00D90D51"/>
    <w:rsid w:val="00D915A4"/>
    <w:rsid w:val="00D916F3"/>
    <w:rsid w:val="00D928F4"/>
    <w:rsid w:val="00D94071"/>
    <w:rsid w:val="00D94CA0"/>
    <w:rsid w:val="00D95352"/>
    <w:rsid w:val="00D96487"/>
    <w:rsid w:val="00D9658F"/>
    <w:rsid w:val="00D968D7"/>
    <w:rsid w:val="00D97621"/>
    <w:rsid w:val="00D97C43"/>
    <w:rsid w:val="00DA04C4"/>
    <w:rsid w:val="00DA093F"/>
    <w:rsid w:val="00DA2243"/>
    <w:rsid w:val="00DA3031"/>
    <w:rsid w:val="00DA34C1"/>
    <w:rsid w:val="00DA434C"/>
    <w:rsid w:val="00DA516F"/>
    <w:rsid w:val="00DA62B2"/>
    <w:rsid w:val="00DA684C"/>
    <w:rsid w:val="00DA7002"/>
    <w:rsid w:val="00DB0400"/>
    <w:rsid w:val="00DB0CE4"/>
    <w:rsid w:val="00DB0EDF"/>
    <w:rsid w:val="00DB1272"/>
    <w:rsid w:val="00DB12EF"/>
    <w:rsid w:val="00DB164A"/>
    <w:rsid w:val="00DB3A40"/>
    <w:rsid w:val="00DB42D1"/>
    <w:rsid w:val="00DB4461"/>
    <w:rsid w:val="00DB5749"/>
    <w:rsid w:val="00DB58B3"/>
    <w:rsid w:val="00DB7D7A"/>
    <w:rsid w:val="00DC0C7A"/>
    <w:rsid w:val="00DC0F76"/>
    <w:rsid w:val="00DC1D99"/>
    <w:rsid w:val="00DC1EB4"/>
    <w:rsid w:val="00DC2427"/>
    <w:rsid w:val="00DC26B1"/>
    <w:rsid w:val="00DC26FF"/>
    <w:rsid w:val="00DC2803"/>
    <w:rsid w:val="00DC318C"/>
    <w:rsid w:val="00DC4133"/>
    <w:rsid w:val="00DC496E"/>
    <w:rsid w:val="00DC4A67"/>
    <w:rsid w:val="00DC4C62"/>
    <w:rsid w:val="00DC51ED"/>
    <w:rsid w:val="00DC546F"/>
    <w:rsid w:val="00DC5498"/>
    <w:rsid w:val="00DD1328"/>
    <w:rsid w:val="00DD1384"/>
    <w:rsid w:val="00DD1B62"/>
    <w:rsid w:val="00DD25C6"/>
    <w:rsid w:val="00DD27ED"/>
    <w:rsid w:val="00DD2BDD"/>
    <w:rsid w:val="00DD3C44"/>
    <w:rsid w:val="00DD3D0E"/>
    <w:rsid w:val="00DD4EF4"/>
    <w:rsid w:val="00DD519A"/>
    <w:rsid w:val="00DD5803"/>
    <w:rsid w:val="00DD6568"/>
    <w:rsid w:val="00DD70AC"/>
    <w:rsid w:val="00DD7DE0"/>
    <w:rsid w:val="00DE103F"/>
    <w:rsid w:val="00DE1835"/>
    <w:rsid w:val="00DE1AF8"/>
    <w:rsid w:val="00DE1C87"/>
    <w:rsid w:val="00DE2436"/>
    <w:rsid w:val="00DE2ADF"/>
    <w:rsid w:val="00DE3153"/>
    <w:rsid w:val="00DE3951"/>
    <w:rsid w:val="00DE46FC"/>
    <w:rsid w:val="00DE478F"/>
    <w:rsid w:val="00DE4E9A"/>
    <w:rsid w:val="00DE5276"/>
    <w:rsid w:val="00DE5C22"/>
    <w:rsid w:val="00DE604C"/>
    <w:rsid w:val="00DE6B44"/>
    <w:rsid w:val="00DE6E01"/>
    <w:rsid w:val="00DE6E6A"/>
    <w:rsid w:val="00DE6F43"/>
    <w:rsid w:val="00DF00BB"/>
    <w:rsid w:val="00DF0A48"/>
    <w:rsid w:val="00DF20B9"/>
    <w:rsid w:val="00DF20CA"/>
    <w:rsid w:val="00DF2104"/>
    <w:rsid w:val="00DF25E7"/>
    <w:rsid w:val="00DF285F"/>
    <w:rsid w:val="00DF2ABF"/>
    <w:rsid w:val="00DF3B21"/>
    <w:rsid w:val="00DF4806"/>
    <w:rsid w:val="00DF4FB8"/>
    <w:rsid w:val="00DF5200"/>
    <w:rsid w:val="00DF55D1"/>
    <w:rsid w:val="00DF6B18"/>
    <w:rsid w:val="00DF6B76"/>
    <w:rsid w:val="00DF743D"/>
    <w:rsid w:val="00DF7B88"/>
    <w:rsid w:val="00DF7BD2"/>
    <w:rsid w:val="00E001C5"/>
    <w:rsid w:val="00E016DC"/>
    <w:rsid w:val="00E022A6"/>
    <w:rsid w:val="00E02EA3"/>
    <w:rsid w:val="00E0328D"/>
    <w:rsid w:val="00E0375A"/>
    <w:rsid w:val="00E04C5D"/>
    <w:rsid w:val="00E04CCD"/>
    <w:rsid w:val="00E05F3E"/>
    <w:rsid w:val="00E06CAF"/>
    <w:rsid w:val="00E075E9"/>
    <w:rsid w:val="00E07BAF"/>
    <w:rsid w:val="00E07D01"/>
    <w:rsid w:val="00E10A1B"/>
    <w:rsid w:val="00E10BB9"/>
    <w:rsid w:val="00E11E85"/>
    <w:rsid w:val="00E12528"/>
    <w:rsid w:val="00E12AB0"/>
    <w:rsid w:val="00E133AB"/>
    <w:rsid w:val="00E134CF"/>
    <w:rsid w:val="00E137AA"/>
    <w:rsid w:val="00E1452C"/>
    <w:rsid w:val="00E15BFF"/>
    <w:rsid w:val="00E16047"/>
    <w:rsid w:val="00E2126B"/>
    <w:rsid w:val="00E215A8"/>
    <w:rsid w:val="00E23848"/>
    <w:rsid w:val="00E23CF7"/>
    <w:rsid w:val="00E24513"/>
    <w:rsid w:val="00E2496E"/>
    <w:rsid w:val="00E24FD9"/>
    <w:rsid w:val="00E26E5A"/>
    <w:rsid w:val="00E2755A"/>
    <w:rsid w:val="00E275F3"/>
    <w:rsid w:val="00E27B42"/>
    <w:rsid w:val="00E27CFF"/>
    <w:rsid w:val="00E30F16"/>
    <w:rsid w:val="00E30FD8"/>
    <w:rsid w:val="00E3152E"/>
    <w:rsid w:val="00E33E5E"/>
    <w:rsid w:val="00E34426"/>
    <w:rsid w:val="00E34A1F"/>
    <w:rsid w:val="00E3525A"/>
    <w:rsid w:val="00E35EBA"/>
    <w:rsid w:val="00E364C8"/>
    <w:rsid w:val="00E36F62"/>
    <w:rsid w:val="00E37758"/>
    <w:rsid w:val="00E40DEC"/>
    <w:rsid w:val="00E40EE7"/>
    <w:rsid w:val="00E418AC"/>
    <w:rsid w:val="00E42486"/>
    <w:rsid w:val="00E426B3"/>
    <w:rsid w:val="00E43854"/>
    <w:rsid w:val="00E45373"/>
    <w:rsid w:val="00E4576E"/>
    <w:rsid w:val="00E4580D"/>
    <w:rsid w:val="00E46DEB"/>
    <w:rsid w:val="00E47406"/>
    <w:rsid w:val="00E509D1"/>
    <w:rsid w:val="00E51BCD"/>
    <w:rsid w:val="00E521E9"/>
    <w:rsid w:val="00E52F7C"/>
    <w:rsid w:val="00E53159"/>
    <w:rsid w:val="00E541A2"/>
    <w:rsid w:val="00E543CC"/>
    <w:rsid w:val="00E54606"/>
    <w:rsid w:val="00E54BA8"/>
    <w:rsid w:val="00E54C40"/>
    <w:rsid w:val="00E5517C"/>
    <w:rsid w:val="00E576E5"/>
    <w:rsid w:val="00E57CCA"/>
    <w:rsid w:val="00E57FB3"/>
    <w:rsid w:val="00E601B9"/>
    <w:rsid w:val="00E603E1"/>
    <w:rsid w:val="00E6059E"/>
    <w:rsid w:val="00E6073B"/>
    <w:rsid w:val="00E61160"/>
    <w:rsid w:val="00E61AF1"/>
    <w:rsid w:val="00E61CE8"/>
    <w:rsid w:val="00E62B8C"/>
    <w:rsid w:val="00E62DBD"/>
    <w:rsid w:val="00E6335D"/>
    <w:rsid w:val="00E63F14"/>
    <w:rsid w:val="00E6467C"/>
    <w:rsid w:val="00E654B1"/>
    <w:rsid w:val="00E6570C"/>
    <w:rsid w:val="00E6645A"/>
    <w:rsid w:val="00E6651C"/>
    <w:rsid w:val="00E66E24"/>
    <w:rsid w:val="00E6737F"/>
    <w:rsid w:val="00E67CAE"/>
    <w:rsid w:val="00E67FB5"/>
    <w:rsid w:val="00E70419"/>
    <w:rsid w:val="00E70C3C"/>
    <w:rsid w:val="00E71286"/>
    <w:rsid w:val="00E7236B"/>
    <w:rsid w:val="00E72B22"/>
    <w:rsid w:val="00E73020"/>
    <w:rsid w:val="00E7332B"/>
    <w:rsid w:val="00E73769"/>
    <w:rsid w:val="00E7388A"/>
    <w:rsid w:val="00E738D0"/>
    <w:rsid w:val="00E749FD"/>
    <w:rsid w:val="00E750BB"/>
    <w:rsid w:val="00E754DF"/>
    <w:rsid w:val="00E75BB4"/>
    <w:rsid w:val="00E7745C"/>
    <w:rsid w:val="00E80538"/>
    <w:rsid w:val="00E806F2"/>
    <w:rsid w:val="00E80753"/>
    <w:rsid w:val="00E81534"/>
    <w:rsid w:val="00E8175C"/>
    <w:rsid w:val="00E82F31"/>
    <w:rsid w:val="00E83C64"/>
    <w:rsid w:val="00E83D42"/>
    <w:rsid w:val="00E84B4E"/>
    <w:rsid w:val="00E850E6"/>
    <w:rsid w:val="00E85D47"/>
    <w:rsid w:val="00E85FF0"/>
    <w:rsid w:val="00E8648A"/>
    <w:rsid w:val="00E8667C"/>
    <w:rsid w:val="00E8681E"/>
    <w:rsid w:val="00E86DF6"/>
    <w:rsid w:val="00E90BDD"/>
    <w:rsid w:val="00E90BE8"/>
    <w:rsid w:val="00E91048"/>
    <w:rsid w:val="00E914C0"/>
    <w:rsid w:val="00E91C5F"/>
    <w:rsid w:val="00E92751"/>
    <w:rsid w:val="00E965DF"/>
    <w:rsid w:val="00E9754F"/>
    <w:rsid w:val="00EA05F5"/>
    <w:rsid w:val="00EA0A0A"/>
    <w:rsid w:val="00EA160F"/>
    <w:rsid w:val="00EA167F"/>
    <w:rsid w:val="00EA1F2E"/>
    <w:rsid w:val="00EA27E1"/>
    <w:rsid w:val="00EA3782"/>
    <w:rsid w:val="00EA3E3F"/>
    <w:rsid w:val="00EA420F"/>
    <w:rsid w:val="00EA511C"/>
    <w:rsid w:val="00EA5AE6"/>
    <w:rsid w:val="00EA65A7"/>
    <w:rsid w:val="00EB0672"/>
    <w:rsid w:val="00EB0A6B"/>
    <w:rsid w:val="00EB0F1E"/>
    <w:rsid w:val="00EB2486"/>
    <w:rsid w:val="00EB2AF0"/>
    <w:rsid w:val="00EB2D23"/>
    <w:rsid w:val="00EB314C"/>
    <w:rsid w:val="00EB33C6"/>
    <w:rsid w:val="00EB5745"/>
    <w:rsid w:val="00EB64AA"/>
    <w:rsid w:val="00EB7E5B"/>
    <w:rsid w:val="00EC1071"/>
    <w:rsid w:val="00EC10E6"/>
    <w:rsid w:val="00EC14AA"/>
    <w:rsid w:val="00EC1734"/>
    <w:rsid w:val="00EC23C3"/>
    <w:rsid w:val="00EC2FAB"/>
    <w:rsid w:val="00EC3513"/>
    <w:rsid w:val="00EC4C6F"/>
    <w:rsid w:val="00EC5DA1"/>
    <w:rsid w:val="00EC5DAC"/>
    <w:rsid w:val="00EC6620"/>
    <w:rsid w:val="00EC6D18"/>
    <w:rsid w:val="00EC726E"/>
    <w:rsid w:val="00ED1774"/>
    <w:rsid w:val="00ED1CBD"/>
    <w:rsid w:val="00ED34B6"/>
    <w:rsid w:val="00ED41A5"/>
    <w:rsid w:val="00ED45F9"/>
    <w:rsid w:val="00ED5717"/>
    <w:rsid w:val="00ED5FDA"/>
    <w:rsid w:val="00ED705E"/>
    <w:rsid w:val="00EE0731"/>
    <w:rsid w:val="00EE0DCE"/>
    <w:rsid w:val="00EE12EA"/>
    <w:rsid w:val="00EE14E0"/>
    <w:rsid w:val="00EE190C"/>
    <w:rsid w:val="00EE24D2"/>
    <w:rsid w:val="00EE2803"/>
    <w:rsid w:val="00EE3F85"/>
    <w:rsid w:val="00EE5D87"/>
    <w:rsid w:val="00EE660D"/>
    <w:rsid w:val="00EE69E9"/>
    <w:rsid w:val="00EE7295"/>
    <w:rsid w:val="00EF0ECF"/>
    <w:rsid w:val="00EF194D"/>
    <w:rsid w:val="00EF2522"/>
    <w:rsid w:val="00EF264D"/>
    <w:rsid w:val="00EF2A70"/>
    <w:rsid w:val="00EF4099"/>
    <w:rsid w:val="00EF4C50"/>
    <w:rsid w:val="00EF54FF"/>
    <w:rsid w:val="00EF55CF"/>
    <w:rsid w:val="00EF6245"/>
    <w:rsid w:val="00EF63D9"/>
    <w:rsid w:val="00EF6FC6"/>
    <w:rsid w:val="00EF75B7"/>
    <w:rsid w:val="00F00674"/>
    <w:rsid w:val="00F007C4"/>
    <w:rsid w:val="00F00D79"/>
    <w:rsid w:val="00F01671"/>
    <w:rsid w:val="00F01B3D"/>
    <w:rsid w:val="00F02884"/>
    <w:rsid w:val="00F029F1"/>
    <w:rsid w:val="00F0348D"/>
    <w:rsid w:val="00F03740"/>
    <w:rsid w:val="00F037DD"/>
    <w:rsid w:val="00F03DAC"/>
    <w:rsid w:val="00F03E2D"/>
    <w:rsid w:val="00F05290"/>
    <w:rsid w:val="00F052C2"/>
    <w:rsid w:val="00F0721F"/>
    <w:rsid w:val="00F077A7"/>
    <w:rsid w:val="00F078F2"/>
    <w:rsid w:val="00F10EA0"/>
    <w:rsid w:val="00F115E7"/>
    <w:rsid w:val="00F11BFC"/>
    <w:rsid w:val="00F12AE0"/>
    <w:rsid w:val="00F12EA1"/>
    <w:rsid w:val="00F14008"/>
    <w:rsid w:val="00F141AA"/>
    <w:rsid w:val="00F15562"/>
    <w:rsid w:val="00F15F20"/>
    <w:rsid w:val="00F15FD5"/>
    <w:rsid w:val="00F166EA"/>
    <w:rsid w:val="00F16CEF"/>
    <w:rsid w:val="00F1718F"/>
    <w:rsid w:val="00F20783"/>
    <w:rsid w:val="00F21FDB"/>
    <w:rsid w:val="00F2286C"/>
    <w:rsid w:val="00F22939"/>
    <w:rsid w:val="00F229A2"/>
    <w:rsid w:val="00F22E36"/>
    <w:rsid w:val="00F232E8"/>
    <w:rsid w:val="00F23722"/>
    <w:rsid w:val="00F245AC"/>
    <w:rsid w:val="00F25712"/>
    <w:rsid w:val="00F25726"/>
    <w:rsid w:val="00F25B81"/>
    <w:rsid w:val="00F263C2"/>
    <w:rsid w:val="00F26F46"/>
    <w:rsid w:val="00F273A6"/>
    <w:rsid w:val="00F276C6"/>
    <w:rsid w:val="00F27899"/>
    <w:rsid w:val="00F278A4"/>
    <w:rsid w:val="00F30B1F"/>
    <w:rsid w:val="00F30F73"/>
    <w:rsid w:val="00F3164C"/>
    <w:rsid w:val="00F316D9"/>
    <w:rsid w:val="00F31FC7"/>
    <w:rsid w:val="00F32212"/>
    <w:rsid w:val="00F3312E"/>
    <w:rsid w:val="00F345A3"/>
    <w:rsid w:val="00F34972"/>
    <w:rsid w:val="00F3546B"/>
    <w:rsid w:val="00F35C10"/>
    <w:rsid w:val="00F35CB0"/>
    <w:rsid w:val="00F36F84"/>
    <w:rsid w:val="00F3783A"/>
    <w:rsid w:val="00F4076E"/>
    <w:rsid w:val="00F40B0A"/>
    <w:rsid w:val="00F41BE7"/>
    <w:rsid w:val="00F42AEE"/>
    <w:rsid w:val="00F42E04"/>
    <w:rsid w:val="00F4330C"/>
    <w:rsid w:val="00F43692"/>
    <w:rsid w:val="00F445B7"/>
    <w:rsid w:val="00F44D47"/>
    <w:rsid w:val="00F44FF5"/>
    <w:rsid w:val="00F4515C"/>
    <w:rsid w:val="00F45F88"/>
    <w:rsid w:val="00F463B7"/>
    <w:rsid w:val="00F4724A"/>
    <w:rsid w:val="00F47254"/>
    <w:rsid w:val="00F47498"/>
    <w:rsid w:val="00F47CF1"/>
    <w:rsid w:val="00F47F0F"/>
    <w:rsid w:val="00F51709"/>
    <w:rsid w:val="00F527C3"/>
    <w:rsid w:val="00F53748"/>
    <w:rsid w:val="00F53B49"/>
    <w:rsid w:val="00F53C71"/>
    <w:rsid w:val="00F5529B"/>
    <w:rsid w:val="00F554A4"/>
    <w:rsid w:val="00F56E3D"/>
    <w:rsid w:val="00F57A8B"/>
    <w:rsid w:val="00F57AD4"/>
    <w:rsid w:val="00F604AB"/>
    <w:rsid w:val="00F6112C"/>
    <w:rsid w:val="00F61602"/>
    <w:rsid w:val="00F620FE"/>
    <w:rsid w:val="00F6288F"/>
    <w:rsid w:val="00F62E34"/>
    <w:rsid w:val="00F635D2"/>
    <w:rsid w:val="00F63DE3"/>
    <w:rsid w:val="00F65BF5"/>
    <w:rsid w:val="00F65F6F"/>
    <w:rsid w:val="00F660C4"/>
    <w:rsid w:val="00F663A3"/>
    <w:rsid w:val="00F666DE"/>
    <w:rsid w:val="00F66794"/>
    <w:rsid w:val="00F711F2"/>
    <w:rsid w:val="00F71513"/>
    <w:rsid w:val="00F71A15"/>
    <w:rsid w:val="00F7321F"/>
    <w:rsid w:val="00F73DB5"/>
    <w:rsid w:val="00F745D4"/>
    <w:rsid w:val="00F74DDD"/>
    <w:rsid w:val="00F75209"/>
    <w:rsid w:val="00F75353"/>
    <w:rsid w:val="00F75789"/>
    <w:rsid w:val="00F75AC6"/>
    <w:rsid w:val="00F76BA5"/>
    <w:rsid w:val="00F76C1E"/>
    <w:rsid w:val="00F77BB4"/>
    <w:rsid w:val="00F80D41"/>
    <w:rsid w:val="00F81137"/>
    <w:rsid w:val="00F81311"/>
    <w:rsid w:val="00F825C6"/>
    <w:rsid w:val="00F82708"/>
    <w:rsid w:val="00F82C54"/>
    <w:rsid w:val="00F8449B"/>
    <w:rsid w:val="00F8508D"/>
    <w:rsid w:val="00F8521D"/>
    <w:rsid w:val="00F85A7C"/>
    <w:rsid w:val="00F8657B"/>
    <w:rsid w:val="00F86C56"/>
    <w:rsid w:val="00F86E29"/>
    <w:rsid w:val="00F873C8"/>
    <w:rsid w:val="00F87498"/>
    <w:rsid w:val="00F87507"/>
    <w:rsid w:val="00F92714"/>
    <w:rsid w:val="00F92D2B"/>
    <w:rsid w:val="00F95082"/>
    <w:rsid w:val="00F95282"/>
    <w:rsid w:val="00F9567C"/>
    <w:rsid w:val="00F96DE5"/>
    <w:rsid w:val="00F97D38"/>
    <w:rsid w:val="00FA0656"/>
    <w:rsid w:val="00FA173A"/>
    <w:rsid w:val="00FA223E"/>
    <w:rsid w:val="00FA2AD2"/>
    <w:rsid w:val="00FA2D12"/>
    <w:rsid w:val="00FA5121"/>
    <w:rsid w:val="00FA5864"/>
    <w:rsid w:val="00FA589A"/>
    <w:rsid w:val="00FA5AF2"/>
    <w:rsid w:val="00FA7502"/>
    <w:rsid w:val="00FA7847"/>
    <w:rsid w:val="00FB1655"/>
    <w:rsid w:val="00FB1EF9"/>
    <w:rsid w:val="00FB241C"/>
    <w:rsid w:val="00FB2709"/>
    <w:rsid w:val="00FB2F77"/>
    <w:rsid w:val="00FB332E"/>
    <w:rsid w:val="00FB3356"/>
    <w:rsid w:val="00FB356D"/>
    <w:rsid w:val="00FB397B"/>
    <w:rsid w:val="00FB39B7"/>
    <w:rsid w:val="00FB414A"/>
    <w:rsid w:val="00FB4B5B"/>
    <w:rsid w:val="00FB5799"/>
    <w:rsid w:val="00FB5B5C"/>
    <w:rsid w:val="00FB7466"/>
    <w:rsid w:val="00FB74E2"/>
    <w:rsid w:val="00FB776C"/>
    <w:rsid w:val="00FC0CC3"/>
    <w:rsid w:val="00FC1341"/>
    <w:rsid w:val="00FC23B5"/>
    <w:rsid w:val="00FC28B2"/>
    <w:rsid w:val="00FC3447"/>
    <w:rsid w:val="00FC3BAD"/>
    <w:rsid w:val="00FC4138"/>
    <w:rsid w:val="00FC4260"/>
    <w:rsid w:val="00FC47B3"/>
    <w:rsid w:val="00FC6D2F"/>
    <w:rsid w:val="00FC7688"/>
    <w:rsid w:val="00FC7753"/>
    <w:rsid w:val="00FD07D4"/>
    <w:rsid w:val="00FD1271"/>
    <w:rsid w:val="00FD1F68"/>
    <w:rsid w:val="00FD2BFC"/>
    <w:rsid w:val="00FD2E75"/>
    <w:rsid w:val="00FD3710"/>
    <w:rsid w:val="00FD3B51"/>
    <w:rsid w:val="00FD3F33"/>
    <w:rsid w:val="00FD4390"/>
    <w:rsid w:val="00FD4B5F"/>
    <w:rsid w:val="00FD56E8"/>
    <w:rsid w:val="00FD5FE0"/>
    <w:rsid w:val="00FD60FE"/>
    <w:rsid w:val="00FD62D0"/>
    <w:rsid w:val="00FD66A6"/>
    <w:rsid w:val="00FD6941"/>
    <w:rsid w:val="00FD736E"/>
    <w:rsid w:val="00FE0C63"/>
    <w:rsid w:val="00FE23B3"/>
    <w:rsid w:val="00FE30BD"/>
    <w:rsid w:val="00FE5775"/>
    <w:rsid w:val="00FE7F31"/>
    <w:rsid w:val="00FF03C3"/>
    <w:rsid w:val="00FF1FD7"/>
    <w:rsid w:val="00FF4042"/>
    <w:rsid w:val="00FF4668"/>
    <w:rsid w:val="00FF4C30"/>
    <w:rsid w:val="00FF6349"/>
    <w:rsid w:val="00FF6757"/>
    <w:rsid w:val="00FF6CA2"/>
    <w:rsid w:val="00FF6E3A"/>
    <w:rsid w:val="00FF7142"/>
    <w:rsid w:val="00FF767A"/>
    <w:rsid w:val="00FF782D"/>
    <w:rsid w:val="0115631C"/>
    <w:rsid w:val="0123052B"/>
    <w:rsid w:val="012CDBD8"/>
    <w:rsid w:val="0131C511"/>
    <w:rsid w:val="0143B714"/>
    <w:rsid w:val="01540B41"/>
    <w:rsid w:val="01552272"/>
    <w:rsid w:val="01553FBE"/>
    <w:rsid w:val="015C1C5E"/>
    <w:rsid w:val="015DCC1A"/>
    <w:rsid w:val="015E2253"/>
    <w:rsid w:val="016615BA"/>
    <w:rsid w:val="0166796D"/>
    <w:rsid w:val="016BDF60"/>
    <w:rsid w:val="016F1347"/>
    <w:rsid w:val="018369CE"/>
    <w:rsid w:val="0183B819"/>
    <w:rsid w:val="01856294"/>
    <w:rsid w:val="0189706C"/>
    <w:rsid w:val="01908DAC"/>
    <w:rsid w:val="01924873"/>
    <w:rsid w:val="01990204"/>
    <w:rsid w:val="01991E0D"/>
    <w:rsid w:val="01993A8A"/>
    <w:rsid w:val="019D8988"/>
    <w:rsid w:val="019FC336"/>
    <w:rsid w:val="01A3F45B"/>
    <w:rsid w:val="01A5DEB9"/>
    <w:rsid w:val="01B52175"/>
    <w:rsid w:val="01B9C034"/>
    <w:rsid w:val="01B9D287"/>
    <w:rsid w:val="01BFF3A6"/>
    <w:rsid w:val="01C1BF39"/>
    <w:rsid w:val="01CCE2C0"/>
    <w:rsid w:val="01D43B8A"/>
    <w:rsid w:val="01D8E482"/>
    <w:rsid w:val="01DA1CE8"/>
    <w:rsid w:val="01DFF488"/>
    <w:rsid w:val="01EAB81E"/>
    <w:rsid w:val="01F0F504"/>
    <w:rsid w:val="01F1374F"/>
    <w:rsid w:val="01FE0D9C"/>
    <w:rsid w:val="020A7E39"/>
    <w:rsid w:val="020AF426"/>
    <w:rsid w:val="020CCE05"/>
    <w:rsid w:val="020D9C5B"/>
    <w:rsid w:val="020F40D4"/>
    <w:rsid w:val="020FE24A"/>
    <w:rsid w:val="0219A718"/>
    <w:rsid w:val="021C5117"/>
    <w:rsid w:val="021CB131"/>
    <w:rsid w:val="022104AE"/>
    <w:rsid w:val="02233E45"/>
    <w:rsid w:val="0224AB90"/>
    <w:rsid w:val="022ACA80"/>
    <w:rsid w:val="022F96D6"/>
    <w:rsid w:val="022FAF69"/>
    <w:rsid w:val="024BA5BD"/>
    <w:rsid w:val="024D4248"/>
    <w:rsid w:val="025131DC"/>
    <w:rsid w:val="025164F8"/>
    <w:rsid w:val="02528D8E"/>
    <w:rsid w:val="02537E09"/>
    <w:rsid w:val="025402DC"/>
    <w:rsid w:val="02546F38"/>
    <w:rsid w:val="02619D56"/>
    <w:rsid w:val="02647C31"/>
    <w:rsid w:val="0267D71F"/>
    <w:rsid w:val="0270F0BA"/>
    <w:rsid w:val="0273AC45"/>
    <w:rsid w:val="0273C4D1"/>
    <w:rsid w:val="027B6026"/>
    <w:rsid w:val="027E0035"/>
    <w:rsid w:val="028F1583"/>
    <w:rsid w:val="029526A4"/>
    <w:rsid w:val="029CD475"/>
    <w:rsid w:val="02A5B901"/>
    <w:rsid w:val="02ABEEDB"/>
    <w:rsid w:val="02BBA324"/>
    <w:rsid w:val="02C070A2"/>
    <w:rsid w:val="02C5AB71"/>
    <w:rsid w:val="02C79F93"/>
    <w:rsid w:val="02E12B76"/>
    <w:rsid w:val="02E97587"/>
    <w:rsid w:val="02E9F883"/>
    <w:rsid w:val="02F0F2B6"/>
    <w:rsid w:val="02F3D805"/>
    <w:rsid w:val="02F750A3"/>
    <w:rsid w:val="0303A025"/>
    <w:rsid w:val="031A1150"/>
    <w:rsid w:val="031B2FD8"/>
    <w:rsid w:val="03220D3A"/>
    <w:rsid w:val="0322E324"/>
    <w:rsid w:val="032D0476"/>
    <w:rsid w:val="033810AA"/>
    <w:rsid w:val="0338806D"/>
    <w:rsid w:val="033C381E"/>
    <w:rsid w:val="034411E1"/>
    <w:rsid w:val="035AF1D5"/>
    <w:rsid w:val="035E8BD4"/>
    <w:rsid w:val="035EEB35"/>
    <w:rsid w:val="03617CC9"/>
    <w:rsid w:val="03623624"/>
    <w:rsid w:val="036287FD"/>
    <w:rsid w:val="03662512"/>
    <w:rsid w:val="0373D54D"/>
    <w:rsid w:val="0377AD5F"/>
    <w:rsid w:val="037EB311"/>
    <w:rsid w:val="038D1391"/>
    <w:rsid w:val="03922C56"/>
    <w:rsid w:val="0399CF82"/>
    <w:rsid w:val="0399DD88"/>
    <w:rsid w:val="039D4DF7"/>
    <w:rsid w:val="03A1E2E2"/>
    <w:rsid w:val="03A5D89F"/>
    <w:rsid w:val="03AB9CD9"/>
    <w:rsid w:val="03B1BE86"/>
    <w:rsid w:val="03B9F597"/>
    <w:rsid w:val="03C7E037"/>
    <w:rsid w:val="03D06D0E"/>
    <w:rsid w:val="03D835FF"/>
    <w:rsid w:val="03DC5F23"/>
    <w:rsid w:val="03DEC586"/>
    <w:rsid w:val="03DF57F6"/>
    <w:rsid w:val="03EB6F21"/>
    <w:rsid w:val="03F20F93"/>
    <w:rsid w:val="03F2F2D0"/>
    <w:rsid w:val="03F3DB97"/>
    <w:rsid w:val="03FE2487"/>
    <w:rsid w:val="040B7DF0"/>
    <w:rsid w:val="0411CE5C"/>
    <w:rsid w:val="0422DB4D"/>
    <w:rsid w:val="0425C609"/>
    <w:rsid w:val="04280259"/>
    <w:rsid w:val="042D13EF"/>
    <w:rsid w:val="042D9D31"/>
    <w:rsid w:val="0431F19D"/>
    <w:rsid w:val="04381B2F"/>
    <w:rsid w:val="043F6D8F"/>
    <w:rsid w:val="0441F4C6"/>
    <w:rsid w:val="04441943"/>
    <w:rsid w:val="04483D5E"/>
    <w:rsid w:val="044A4F7B"/>
    <w:rsid w:val="04539CF7"/>
    <w:rsid w:val="04575CC0"/>
    <w:rsid w:val="0457727F"/>
    <w:rsid w:val="04583C6E"/>
    <w:rsid w:val="04604B72"/>
    <w:rsid w:val="046AEA9D"/>
    <w:rsid w:val="046BF3A2"/>
    <w:rsid w:val="046CFD40"/>
    <w:rsid w:val="0479EA6A"/>
    <w:rsid w:val="047F307A"/>
    <w:rsid w:val="0480C2B3"/>
    <w:rsid w:val="048CC5C7"/>
    <w:rsid w:val="048DC9EB"/>
    <w:rsid w:val="04928D47"/>
    <w:rsid w:val="04960A52"/>
    <w:rsid w:val="04B79452"/>
    <w:rsid w:val="04C3C57E"/>
    <w:rsid w:val="04CD2C30"/>
    <w:rsid w:val="04CFF8AE"/>
    <w:rsid w:val="04DE6C20"/>
    <w:rsid w:val="04E2CBE7"/>
    <w:rsid w:val="04E58BEC"/>
    <w:rsid w:val="04E68B67"/>
    <w:rsid w:val="04F65D53"/>
    <w:rsid w:val="0504518A"/>
    <w:rsid w:val="050A9068"/>
    <w:rsid w:val="05233998"/>
    <w:rsid w:val="0528443C"/>
    <w:rsid w:val="0529EC99"/>
    <w:rsid w:val="052CE441"/>
    <w:rsid w:val="0530BDA7"/>
    <w:rsid w:val="0537A403"/>
    <w:rsid w:val="053D65CF"/>
    <w:rsid w:val="053E203A"/>
    <w:rsid w:val="054086C4"/>
    <w:rsid w:val="055D790C"/>
    <w:rsid w:val="05745FF2"/>
    <w:rsid w:val="057485A2"/>
    <w:rsid w:val="05827838"/>
    <w:rsid w:val="0589BDAE"/>
    <w:rsid w:val="058DF9AD"/>
    <w:rsid w:val="059C69AB"/>
    <w:rsid w:val="05A43022"/>
    <w:rsid w:val="05B6DB5E"/>
    <w:rsid w:val="05B6F516"/>
    <w:rsid w:val="05C0E98F"/>
    <w:rsid w:val="05C83652"/>
    <w:rsid w:val="05D57A1A"/>
    <w:rsid w:val="05DBE8F9"/>
    <w:rsid w:val="05DD9D8F"/>
    <w:rsid w:val="05DE2F7E"/>
    <w:rsid w:val="05E458B5"/>
    <w:rsid w:val="05E86BA8"/>
    <w:rsid w:val="05F33B94"/>
    <w:rsid w:val="05F58422"/>
    <w:rsid w:val="05F5A1F6"/>
    <w:rsid w:val="05FBF9DB"/>
    <w:rsid w:val="06091DE8"/>
    <w:rsid w:val="061AE785"/>
    <w:rsid w:val="061D2FCB"/>
    <w:rsid w:val="06224B01"/>
    <w:rsid w:val="0625C5B1"/>
    <w:rsid w:val="062C6E9E"/>
    <w:rsid w:val="06347746"/>
    <w:rsid w:val="0634B295"/>
    <w:rsid w:val="06387935"/>
    <w:rsid w:val="063D2F26"/>
    <w:rsid w:val="063F05B6"/>
    <w:rsid w:val="0642E741"/>
    <w:rsid w:val="064C7BBE"/>
    <w:rsid w:val="06546944"/>
    <w:rsid w:val="0659E77D"/>
    <w:rsid w:val="065E8793"/>
    <w:rsid w:val="0668404F"/>
    <w:rsid w:val="068F5109"/>
    <w:rsid w:val="06999074"/>
    <w:rsid w:val="069C7BC2"/>
    <w:rsid w:val="06A2F066"/>
    <w:rsid w:val="06A61A0C"/>
    <w:rsid w:val="06A9545E"/>
    <w:rsid w:val="06B59C74"/>
    <w:rsid w:val="06B8DB4D"/>
    <w:rsid w:val="06C11C18"/>
    <w:rsid w:val="06CAA24B"/>
    <w:rsid w:val="06D65113"/>
    <w:rsid w:val="06E031D5"/>
    <w:rsid w:val="06E7A52E"/>
    <w:rsid w:val="06EEF949"/>
    <w:rsid w:val="06F04302"/>
    <w:rsid w:val="06F680D0"/>
    <w:rsid w:val="0704DCEC"/>
    <w:rsid w:val="07066F68"/>
    <w:rsid w:val="07071FA2"/>
    <w:rsid w:val="070B094A"/>
    <w:rsid w:val="070ED95C"/>
    <w:rsid w:val="0713FFE5"/>
    <w:rsid w:val="071809D4"/>
    <w:rsid w:val="072BEA7E"/>
    <w:rsid w:val="072D7402"/>
    <w:rsid w:val="072F3E84"/>
    <w:rsid w:val="07396936"/>
    <w:rsid w:val="07508861"/>
    <w:rsid w:val="0752A0D5"/>
    <w:rsid w:val="075600D2"/>
    <w:rsid w:val="07633ADC"/>
    <w:rsid w:val="07639505"/>
    <w:rsid w:val="076B1DBD"/>
    <w:rsid w:val="076F6385"/>
    <w:rsid w:val="078A0312"/>
    <w:rsid w:val="079A676A"/>
    <w:rsid w:val="079B7AB3"/>
    <w:rsid w:val="079E1E2F"/>
    <w:rsid w:val="07B48813"/>
    <w:rsid w:val="07BEEB6F"/>
    <w:rsid w:val="07C050FB"/>
    <w:rsid w:val="07C05E18"/>
    <w:rsid w:val="07D429B3"/>
    <w:rsid w:val="07D5B9BF"/>
    <w:rsid w:val="07D7C44F"/>
    <w:rsid w:val="07DA2188"/>
    <w:rsid w:val="07DEED19"/>
    <w:rsid w:val="07E0BF25"/>
    <w:rsid w:val="07E53C3E"/>
    <w:rsid w:val="07F2C23E"/>
    <w:rsid w:val="07F53C34"/>
    <w:rsid w:val="07F69382"/>
    <w:rsid w:val="0801E457"/>
    <w:rsid w:val="08020CFA"/>
    <w:rsid w:val="0806DE33"/>
    <w:rsid w:val="0812638E"/>
    <w:rsid w:val="0819B2EB"/>
    <w:rsid w:val="081FDAA2"/>
    <w:rsid w:val="0820A66C"/>
    <w:rsid w:val="0833EA77"/>
    <w:rsid w:val="0836FD06"/>
    <w:rsid w:val="08389077"/>
    <w:rsid w:val="0838E81D"/>
    <w:rsid w:val="083C0720"/>
    <w:rsid w:val="08501748"/>
    <w:rsid w:val="085243F8"/>
    <w:rsid w:val="085414E5"/>
    <w:rsid w:val="085643E7"/>
    <w:rsid w:val="08719C63"/>
    <w:rsid w:val="08782ED0"/>
    <w:rsid w:val="087DDF0C"/>
    <w:rsid w:val="087F6C07"/>
    <w:rsid w:val="0880DCDD"/>
    <w:rsid w:val="08810E5E"/>
    <w:rsid w:val="0887B8FA"/>
    <w:rsid w:val="08881DE6"/>
    <w:rsid w:val="089ABB83"/>
    <w:rsid w:val="08A5DDFA"/>
    <w:rsid w:val="08A74B39"/>
    <w:rsid w:val="08AFD046"/>
    <w:rsid w:val="08B85801"/>
    <w:rsid w:val="08B85E47"/>
    <w:rsid w:val="08BE6836"/>
    <w:rsid w:val="08C42C90"/>
    <w:rsid w:val="08D2FB44"/>
    <w:rsid w:val="08D51789"/>
    <w:rsid w:val="08DC4BB4"/>
    <w:rsid w:val="08E49315"/>
    <w:rsid w:val="08E74714"/>
    <w:rsid w:val="08ED9BC3"/>
    <w:rsid w:val="08EDB306"/>
    <w:rsid w:val="08F16D68"/>
    <w:rsid w:val="0908AB1D"/>
    <w:rsid w:val="090AE709"/>
    <w:rsid w:val="09110B9D"/>
    <w:rsid w:val="091676FC"/>
    <w:rsid w:val="091A5A78"/>
    <w:rsid w:val="092CED38"/>
    <w:rsid w:val="09374B14"/>
    <w:rsid w:val="093DECA5"/>
    <w:rsid w:val="094C8FF9"/>
    <w:rsid w:val="094DCA90"/>
    <w:rsid w:val="09511522"/>
    <w:rsid w:val="09554AEB"/>
    <w:rsid w:val="0955D92A"/>
    <w:rsid w:val="0957219B"/>
    <w:rsid w:val="095A11A1"/>
    <w:rsid w:val="095D1A31"/>
    <w:rsid w:val="0966F13E"/>
    <w:rsid w:val="0968A1EC"/>
    <w:rsid w:val="096C48F3"/>
    <w:rsid w:val="0970BF1C"/>
    <w:rsid w:val="098173BD"/>
    <w:rsid w:val="0985CEFA"/>
    <w:rsid w:val="0985DDDC"/>
    <w:rsid w:val="098D8832"/>
    <w:rsid w:val="0991135B"/>
    <w:rsid w:val="09966D53"/>
    <w:rsid w:val="099881DA"/>
    <w:rsid w:val="099DAD0D"/>
    <w:rsid w:val="09A7AE5B"/>
    <w:rsid w:val="09A862C6"/>
    <w:rsid w:val="09AC1318"/>
    <w:rsid w:val="09B9F0F4"/>
    <w:rsid w:val="09BD27EF"/>
    <w:rsid w:val="09C4CB9B"/>
    <w:rsid w:val="09C94657"/>
    <w:rsid w:val="09D00AA9"/>
    <w:rsid w:val="09D03A12"/>
    <w:rsid w:val="09D12525"/>
    <w:rsid w:val="09D4C172"/>
    <w:rsid w:val="09DFAF91"/>
    <w:rsid w:val="09E25112"/>
    <w:rsid w:val="09E48E25"/>
    <w:rsid w:val="09E4F0AB"/>
    <w:rsid w:val="09E85E04"/>
    <w:rsid w:val="09F3BEBA"/>
    <w:rsid w:val="09F4C313"/>
    <w:rsid w:val="09F76D97"/>
    <w:rsid w:val="09F947CF"/>
    <w:rsid w:val="09FF9D7F"/>
    <w:rsid w:val="0A10A298"/>
    <w:rsid w:val="0A118547"/>
    <w:rsid w:val="0A126B16"/>
    <w:rsid w:val="0A1984C3"/>
    <w:rsid w:val="0A1C3F23"/>
    <w:rsid w:val="0A224457"/>
    <w:rsid w:val="0A25E95C"/>
    <w:rsid w:val="0A28950C"/>
    <w:rsid w:val="0A28CA13"/>
    <w:rsid w:val="0A2D0F99"/>
    <w:rsid w:val="0A397511"/>
    <w:rsid w:val="0A6B3106"/>
    <w:rsid w:val="0A748DB3"/>
    <w:rsid w:val="0A7787DB"/>
    <w:rsid w:val="0A7D35CD"/>
    <w:rsid w:val="0A84B372"/>
    <w:rsid w:val="0A87E79C"/>
    <w:rsid w:val="0A8F487F"/>
    <w:rsid w:val="0A999AE1"/>
    <w:rsid w:val="0A9F2D89"/>
    <w:rsid w:val="0AA58730"/>
    <w:rsid w:val="0AA6BFA4"/>
    <w:rsid w:val="0AA6C223"/>
    <w:rsid w:val="0AA942C3"/>
    <w:rsid w:val="0AB61CE4"/>
    <w:rsid w:val="0AC1E358"/>
    <w:rsid w:val="0AC2F0E2"/>
    <w:rsid w:val="0AC4D6EE"/>
    <w:rsid w:val="0AC9E771"/>
    <w:rsid w:val="0ACB2DEF"/>
    <w:rsid w:val="0AF5CD94"/>
    <w:rsid w:val="0AFE67F5"/>
    <w:rsid w:val="0B02CD3E"/>
    <w:rsid w:val="0B0A4079"/>
    <w:rsid w:val="0B12E19A"/>
    <w:rsid w:val="0B138139"/>
    <w:rsid w:val="0B15B1B7"/>
    <w:rsid w:val="0B17652B"/>
    <w:rsid w:val="0B192505"/>
    <w:rsid w:val="0B1A2448"/>
    <w:rsid w:val="0B1C0CB8"/>
    <w:rsid w:val="0B2AA62F"/>
    <w:rsid w:val="0B2BCB25"/>
    <w:rsid w:val="0B3593FE"/>
    <w:rsid w:val="0B443327"/>
    <w:rsid w:val="0B4C1F30"/>
    <w:rsid w:val="0B4D88B2"/>
    <w:rsid w:val="0B581DD5"/>
    <w:rsid w:val="0B583332"/>
    <w:rsid w:val="0B58DFD3"/>
    <w:rsid w:val="0B5BAF6A"/>
    <w:rsid w:val="0B742E8D"/>
    <w:rsid w:val="0B7795AE"/>
    <w:rsid w:val="0B790CE2"/>
    <w:rsid w:val="0B807EFC"/>
    <w:rsid w:val="0B897A41"/>
    <w:rsid w:val="0B8CBB6B"/>
    <w:rsid w:val="0B918B4A"/>
    <w:rsid w:val="0B935197"/>
    <w:rsid w:val="0B94D3B9"/>
    <w:rsid w:val="0B9C41FE"/>
    <w:rsid w:val="0BAB78EE"/>
    <w:rsid w:val="0BAE0F9D"/>
    <w:rsid w:val="0BC16974"/>
    <w:rsid w:val="0BCF32C1"/>
    <w:rsid w:val="0BD19A2A"/>
    <w:rsid w:val="0BD5344A"/>
    <w:rsid w:val="0BDEBED6"/>
    <w:rsid w:val="0BE04CE8"/>
    <w:rsid w:val="0BEF8F49"/>
    <w:rsid w:val="0BF5B983"/>
    <w:rsid w:val="0BF6BF8F"/>
    <w:rsid w:val="0C013E4F"/>
    <w:rsid w:val="0C10473E"/>
    <w:rsid w:val="0C13123A"/>
    <w:rsid w:val="0C1A1036"/>
    <w:rsid w:val="0C1B3196"/>
    <w:rsid w:val="0C1BE4DB"/>
    <w:rsid w:val="0C249864"/>
    <w:rsid w:val="0C2F3DD3"/>
    <w:rsid w:val="0C3396F2"/>
    <w:rsid w:val="0C35EB25"/>
    <w:rsid w:val="0C3CF821"/>
    <w:rsid w:val="0C4D33A1"/>
    <w:rsid w:val="0C574A53"/>
    <w:rsid w:val="0C5D6929"/>
    <w:rsid w:val="0C5E091A"/>
    <w:rsid w:val="0C5E8BBD"/>
    <w:rsid w:val="0C5E9674"/>
    <w:rsid w:val="0C65046E"/>
    <w:rsid w:val="0C65B7D2"/>
    <w:rsid w:val="0C71C803"/>
    <w:rsid w:val="0C79374B"/>
    <w:rsid w:val="0C79DD90"/>
    <w:rsid w:val="0C8045DB"/>
    <w:rsid w:val="0C83CD23"/>
    <w:rsid w:val="0C8A7ED1"/>
    <w:rsid w:val="0C9560CB"/>
    <w:rsid w:val="0C9753D9"/>
    <w:rsid w:val="0CA02F1F"/>
    <w:rsid w:val="0CA4DE0B"/>
    <w:rsid w:val="0CB5407A"/>
    <w:rsid w:val="0CB77F24"/>
    <w:rsid w:val="0CC006DC"/>
    <w:rsid w:val="0CC39678"/>
    <w:rsid w:val="0CC61C75"/>
    <w:rsid w:val="0CC7F2F5"/>
    <w:rsid w:val="0CDEF749"/>
    <w:rsid w:val="0CE85D0D"/>
    <w:rsid w:val="0CFDAE1F"/>
    <w:rsid w:val="0CFF0DCE"/>
    <w:rsid w:val="0D07F30C"/>
    <w:rsid w:val="0D0E2DAA"/>
    <w:rsid w:val="0D13536A"/>
    <w:rsid w:val="0D222AE5"/>
    <w:rsid w:val="0D2A3507"/>
    <w:rsid w:val="0D2E68D6"/>
    <w:rsid w:val="0D321E7E"/>
    <w:rsid w:val="0D3950B3"/>
    <w:rsid w:val="0D4A9D76"/>
    <w:rsid w:val="0D5294F1"/>
    <w:rsid w:val="0D5D5B3A"/>
    <w:rsid w:val="0D64281E"/>
    <w:rsid w:val="0D64BC19"/>
    <w:rsid w:val="0D67EFD2"/>
    <w:rsid w:val="0D6B1B16"/>
    <w:rsid w:val="0D81B707"/>
    <w:rsid w:val="0D93F8CB"/>
    <w:rsid w:val="0D993E25"/>
    <w:rsid w:val="0D9A1785"/>
    <w:rsid w:val="0D9B2DCE"/>
    <w:rsid w:val="0D9F06CD"/>
    <w:rsid w:val="0DACE5E7"/>
    <w:rsid w:val="0DB8C764"/>
    <w:rsid w:val="0DBEF668"/>
    <w:rsid w:val="0DC2A0CE"/>
    <w:rsid w:val="0DC30BBB"/>
    <w:rsid w:val="0DCEC819"/>
    <w:rsid w:val="0DD7D92B"/>
    <w:rsid w:val="0DD886C0"/>
    <w:rsid w:val="0DE85FD6"/>
    <w:rsid w:val="0DFA03C3"/>
    <w:rsid w:val="0E006851"/>
    <w:rsid w:val="0E06042C"/>
    <w:rsid w:val="0E06B032"/>
    <w:rsid w:val="0E06E71B"/>
    <w:rsid w:val="0E11DB16"/>
    <w:rsid w:val="0E248645"/>
    <w:rsid w:val="0E2C344B"/>
    <w:rsid w:val="0E2C9014"/>
    <w:rsid w:val="0E49AB36"/>
    <w:rsid w:val="0E4D70B9"/>
    <w:rsid w:val="0E4EF136"/>
    <w:rsid w:val="0E4FF1AC"/>
    <w:rsid w:val="0E501C89"/>
    <w:rsid w:val="0E538CC4"/>
    <w:rsid w:val="0E541150"/>
    <w:rsid w:val="0E578DA3"/>
    <w:rsid w:val="0E579B00"/>
    <w:rsid w:val="0E61CFBB"/>
    <w:rsid w:val="0E62B78E"/>
    <w:rsid w:val="0E661C99"/>
    <w:rsid w:val="0E6AC481"/>
    <w:rsid w:val="0E6B4B2A"/>
    <w:rsid w:val="0E7A06ED"/>
    <w:rsid w:val="0E87015D"/>
    <w:rsid w:val="0E8D6C0F"/>
    <w:rsid w:val="0E951B9C"/>
    <w:rsid w:val="0E978FFE"/>
    <w:rsid w:val="0EA0F25B"/>
    <w:rsid w:val="0EA21085"/>
    <w:rsid w:val="0EA5B4D5"/>
    <w:rsid w:val="0EA89489"/>
    <w:rsid w:val="0EAAE05A"/>
    <w:rsid w:val="0EB1F041"/>
    <w:rsid w:val="0EBC3963"/>
    <w:rsid w:val="0EBE7790"/>
    <w:rsid w:val="0ED28958"/>
    <w:rsid w:val="0ED3D0F5"/>
    <w:rsid w:val="0EDBC254"/>
    <w:rsid w:val="0EDC4A60"/>
    <w:rsid w:val="0F064735"/>
    <w:rsid w:val="0F078897"/>
    <w:rsid w:val="0F1696CA"/>
    <w:rsid w:val="0F1C5114"/>
    <w:rsid w:val="0F235476"/>
    <w:rsid w:val="0F2CD1C2"/>
    <w:rsid w:val="0F35F4C6"/>
    <w:rsid w:val="0F3650B4"/>
    <w:rsid w:val="0F40DEB7"/>
    <w:rsid w:val="0F45C524"/>
    <w:rsid w:val="0F4AC865"/>
    <w:rsid w:val="0F50A1A8"/>
    <w:rsid w:val="0F529885"/>
    <w:rsid w:val="0F5F022F"/>
    <w:rsid w:val="0F637473"/>
    <w:rsid w:val="0F6BF028"/>
    <w:rsid w:val="0F7D4991"/>
    <w:rsid w:val="0F7DAF3A"/>
    <w:rsid w:val="0F8B1403"/>
    <w:rsid w:val="0F9AE108"/>
    <w:rsid w:val="0F9F11C3"/>
    <w:rsid w:val="0FA071A3"/>
    <w:rsid w:val="0FA943E6"/>
    <w:rsid w:val="0FAC9342"/>
    <w:rsid w:val="0FB9CA17"/>
    <w:rsid w:val="0FC86757"/>
    <w:rsid w:val="0FC9616E"/>
    <w:rsid w:val="0FD3ECBC"/>
    <w:rsid w:val="0FEA3B8D"/>
    <w:rsid w:val="0FF4F72A"/>
    <w:rsid w:val="0FFA4DFA"/>
    <w:rsid w:val="10093B68"/>
    <w:rsid w:val="1009B31F"/>
    <w:rsid w:val="100C90FF"/>
    <w:rsid w:val="1016E71A"/>
    <w:rsid w:val="10253B78"/>
    <w:rsid w:val="102A2BBB"/>
    <w:rsid w:val="102F017B"/>
    <w:rsid w:val="10342B2B"/>
    <w:rsid w:val="1034BC71"/>
    <w:rsid w:val="1039C7C2"/>
    <w:rsid w:val="103A531E"/>
    <w:rsid w:val="103DDC36"/>
    <w:rsid w:val="10446B68"/>
    <w:rsid w:val="10458F3D"/>
    <w:rsid w:val="1055BF42"/>
    <w:rsid w:val="10584B70"/>
    <w:rsid w:val="1065F4FA"/>
    <w:rsid w:val="10688953"/>
    <w:rsid w:val="106F2FED"/>
    <w:rsid w:val="10710D56"/>
    <w:rsid w:val="107AF790"/>
    <w:rsid w:val="108622FE"/>
    <w:rsid w:val="108A4312"/>
    <w:rsid w:val="10906208"/>
    <w:rsid w:val="109666DC"/>
    <w:rsid w:val="1099B6E7"/>
    <w:rsid w:val="10A52AAC"/>
    <w:rsid w:val="10AD2131"/>
    <w:rsid w:val="10B4A475"/>
    <w:rsid w:val="10B80D03"/>
    <w:rsid w:val="10C6B8CD"/>
    <w:rsid w:val="10CDA65F"/>
    <w:rsid w:val="10D13E86"/>
    <w:rsid w:val="10D3D764"/>
    <w:rsid w:val="10DA728A"/>
    <w:rsid w:val="10E48514"/>
    <w:rsid w:val="10E5546D"/>
    <w:rsid w:val="10E97A41"/>
    <w:rsid w:val="10F38C6A"/>
    <w:rsid w:val="10F726BC"/>
    <w:rsid w:val="10F7F053"/>
    <w:rsid w:val="10F9088C"/>
    <w:rsid w:val="10FE5437"/>
    <w:rsid w:val="110240F1"/>
    <w:rsid w:val="111362E1"/>
    <w:rsid w:val="11189808"/>
    <w:rsid w:val="11199C6A"/>
    <w:rsid w:val="1119CE2E"/>
    <w:rsid w:val="1128D5BD"/>
    <w:rsid w:val="112A3A44"/>
    <w:rsid w:val="1136B169"/>
    <w:rsid w:val="1149AAC7"/>
    <w:rsid w:val="114BE2D2"/>
    <w:rsid w:val="114FD409"/>
    <w:rsid w:val="11525AD2"/>
    <w:rsid w:val="1153F490"/>
    <w:rsid w:val="1158CB8F"/>
    <w:rsid w:val="115CBFC7"/>
    <w:rsid w:val="11646242"/>
    <w:rsid w:val="1173B0A3"/>
    <w:rsid w:val="117D47CF"/>
    <w:rsid w:val="117F05EE"/>
    <w:rsid w:val="1181ECBF"/>
    <w:rsid w:val="11880E40"/>
    <w:rsid w:val="1192597F"/>
    <w:rsid w:val="119C2A62"/>
    <w:rsid w:val="119E11D9"/>
    <w:rsid w:val="11A7114C"/>
    <w:rsid w:val="11B1394A"/>
    <w:rsid w:val="11B2771E"/>
    <w:rsid w:val="11B43DF9"/>
    <w:rsid w:val="11C7F3CA"/>
    <w:rsid w:val="11CFFB8C"/>
    <w:rsid w:val="11D50DE2"/>
    <w:rsid w:val="11D5D00C"/>
    <w:rsid w:val="11D7D184"/>
    <w:rsid w:val="11D925C9"/>
    <w:rsid w:val="11DD048D"/>
    <w:rsid w:val="11E009A6"/>
    <w:rsid w:val="11E7A17B"/>
    <w:rsid w:val="11E8460F"/>
    <w:rsid w:val="11E9A755"/>
    <w:rsid w:val="11F5635F"/>
    <w:rsid w:val="120F3100"/>
    <w:rsid w:val="12154FE5"/>
    <w:rsid w:val="121ABA72"/>
    <w:rsid w:val="122536C9"/>
    <w:rsid w:val="122C6744"/>
    <w:rsid w:val="12470F23"/>
    <w:rsid w:val="124BDDEE"/>
    <w:rsid w:val="12573C8C"/>
    <w:rsid w:val="12602E08"/>
    <w:rsid w:val="12604B1F"/>
    <w:rsid w:val="1263ACE3"/>
    <w:rsid w:val="126629A6"/>
    <w:rsid w:val="1275F6F6"/>
    <w:rsid w:val="1278F290"/>
    <w:rsid w:val="127E2A22"/>
    <w:rsid w:val="128851BA"/>
    <w:rsid w:val="128B6B4B"/>
    <w:rsid w:val="128F53A3"/>
    <w:rsid w:val="12997176"/>
    <w:rsid w:val="12A1E5BC"/>
    <w:rsid w:val="12BA4E8B"/>
    <w:rsid w:val="12C07A63"/>
    <w:rsid w:val="12C2AD9F"/>
    <w:rsid w:val="12C3FB28"/>
    <w:rsid w:val="12C85D5C"/>
    <w:rsid w:val="12D89E17"/>
    <w:rsid w:val="12E0AE4B"/>
    <w:rsid w:val="12E61DC1"/>
    <w:rsid w:val="12ECD6AA"/>
    <w:rsid w:val="12FA968B"/>
    <w:rsid w:val="12FAFAB7"/>
    <w:rsid w:val="12FF134D"/>
    <w:rsid w:val="13043EC6"/>
    <w:rsid w:val="13052164"/>
    <w:rsid w:val="130E104A"/>
    <w:rsid w:val="1324187F"/>
    <w:rsid w:val="1326151C"/>
    <w:rsid w:val="13264582"/>
    <w:rsid w:val="132A4732"/>
    <w:rsid w:val="133495FB"/>
    <w:rsid w:val="133FD5E8"/>
    <w:rsid w:val="135223D6"/>
    <w:rsid w:val="13622FFA"/>
    <w:rsid w:val="13655852"/>
    <w:rsid w:val="1369E65C"/>
    <w:rsid w:val="137146B1"/>
    <w:rsid w:val="13786E79"/>
    <w:rsid w:val="137C7DFA"/>
    <w:rsid w:val="137EA4F3"/>
    <w:rsid w:val="137F31AA"/>
    <w:rsid w:val="13849003"/>
    <w:rsid w:val="138C911D"/>
    <w:rsid w:val="13931D62"/>
    <w:rsid w:val="1398D35E"/>
    <w:rsid w:val="13A73261"/>
    <w:rsid w:val="13B502B0"/>
    <w:rsid w:val="13BE8571"/>
    <w:rsid w:val="13C4DB7D"/>
    <w:rsid w:val="13C6FDFB"/>
    <w:rsid w:val="13C7B6D5"/>
    <w:rsid w:val="13CDC5A0"/>
    <w:rsid w:val="13CF9905"/>
    <w:rsid w:val="13D60C17"/>
    <w:rsid w:val="13D77169"/>
    <w:rsid w:val="13E2E023"/>
    <w:rsid w:val="13E446DC"/>
    <w:rsid w:val="13EA8F92"/>
    <w:rsid w:val="13F14790"/>
    <w:rsid w:val="140FC0FF"/>
    <w:rsid w:val="140FF88F"/>
    <w:rsid w:val="141FBB0F"/>
    <w:rsid w:val="1421FE2D"/>
    <w:rsid w:val="14242AC8"/>
    <w:rsid w:val="14259540"/>
    <w:rsid w:val="142C807D"/>
    <w:rsid w:val="143515DA"/>
    <w:rsid w:val="143A8251"/>
    <w:rsid w:val="143E2623"/>
    <w:rsid w:val="14451EA2"/>
    <w:rsid w:val="14471043"/>
    <w:rsid w:val="14505D70"/>
    <w:rsid w:val="1450890E"/>
    <w:rsid w:val="145102EA"/>
    <w:rsid w:val="14579CAD"/>
    <w:rsid w:val="145A2E67"/>
    <w:rsid w:val="146266FD"/>
    <w:rsid w:val="146CDAFB"/>
    <w:rsid w:val="146DC941"/>
    <w:rsid w:val="14741BAA"/>
    <w:rsid w:val="1478738F"/>
    <w:rsid w:val="1478A139"/>
    <w:rsid w:val="1479FDBB"/>
    <w:rsid w:val="1485ABA6"/>
    <w:rsid w:val="14967087"/>
    <w:rsid w:val="149E4E13"/>
    <w:rsid w:val="149F15E4"/>
    <w:rsid w:val="14A10B16"/>
    <w:rsid w:val="14A195C4"/>
    <w:rsid w:val="14A81DC7"/>
    <w:rsid w:val="14A85248"/>
    <w:rsid w:val="14AC60D7"/>
    <w:rsid w:val="14ADC856"/>
    <w:rsid w:val="14B16E35"/>
    <w:rsid w:val="14B491B6"/>
    <w:rsid w:val="14B67FA2"/>
    <w:rsid w:val="14C21DAA"/>
    <w:rsid w:val="14C713D4"/>
    <w:rsid w:val="14CA72F9"/>
    <w:rsid w:val="14CA8B4C"/>
    <w:rsid w:val="14D3CA21"/>
    <w:rsid w:val="14D82174"/>
    <w:rsid w:val="14DD9FA7"/>
    <w:rsid w:val="14EFA43D"/>
    <w:rsid w:val="14F16679"/>
    <w:rsid w:val="14F4D2FD"/>
    <w:rsid w:val="14F6EF17"/>
    <w:rsid w:val="14FAAEE2"/>
    <w:rsid w:val="14FFF4B1"/>
    <w:rsid w:val="15072DED"/>
    <w:rsid w:val="15080E47"/>
    <w:rsid w:val="150D8AE9"/>
    <w:rsid w:val="150E5FD0"/>
    <w:rsid w:val="150FD7F9"/>
    <w:rsid w:val="151D30E9"/>
    <w:rsid w:val="1521529C"/>
    <w:rsid w:val="15237987"/>
    <w:rsid w:val="15281DD5"/>
    <w:rsid w:val="152AE12B"/>
    <w:rsid w:val="152B02FD"/>
    <w:rsid w:val="152C5C68"/>
    <w:rsid w:val="152DB914"/>
    <w:rsid w:val="153E42D6"/>
    <w:rsid w:val="15423D98"/>
    <w:rsid w:val="1542D093"/>
    <w:rsid w:val="1542E2EC"/>
    <w:rsid w:val="1543E46F"/>
    <w:rsid w:val="15499F83"/>
    <w:rsid w:val="1549FCFD"/>
    <w:rsid w:val="154A06D6"/>
    <w:rsid w:val="154AAC28"/>
    <w:rsid w:val="154AF46C"/>
    <w:rsid w:val="154C06B6"/>
    <w:rsid w:val="154E5903"/>
    <w:rsid w:val="1553F66B"/>
    <w:rsid w:val="15655A83"/>
    <w:rsid w:val="15692E25"/>
    <w:rsid w:val="156AE498"/>
    <w:rsid w:val="15702093"/>
    <w:rsid w:val="15711A4C"/>
    <w:rsid w:val="1576B02C"/>
    <w:rsid w:val="157B7869"/>
    <w:rsid w:val="1591729E"/>
    <w:rsid w:val="159257C7"/>
    <w:rsid w:val="1596C33B"/>
    <w:rsid w:val="15A465EC"/>
    <w:rsid w:val="15AE9185"/>
    <w:rsid w:val="15BE015F"/>
    <w:rsid w:val="15BF8F07"/>
    <w:rsid w:val="15C0CE27"/>
    <w:rsid w:val="15C357FC"/>
    <w:rsid w:val="15DD256A"/>
    <w:rsid w:val="15E0D06C"/>
    <w:rsid w:val="15E467A5"/>
    <w:rsid w:val="15E6162A"/>
    <w:rsid w:val="15E82DEB"/>
    <w:rsid w:val="15EE15AA"/>
    <w:rsid w:val="15EF0694"/>
    <w:rsid w:val="1612A7A8"/>
    <w:rsid w:val="161392B1"/>
    <w:rsid w:val="1615CE1C"/>
    <w:rsid w:val="1624CA4F"/>
    <w:rsid w:val="16273E69"/>
    <w:rsid w:val="16399571"/>
    <w:rsid w:val="1642131F"/>
    <w:rsid w:val="16561B0B"/>
    <w:rsid w:val="16595237"/>
    <w:rsid w:val="165CE282"/>
    <w:rsid w:val="165CEA6C"/>
    <w:rsid w:val="166AE2B6"/>
    <w:rsid w:val="166E3349"/>
    <w:rsid w:val="1678EF78"/>
    <w:rsid w:val="167DF25B"/>
    <w:rsid w:val="167E0F9A"/>
    <w:rsid w:val="168213EA"/>
    <w:rsid w:val="168368AB"/>
    <w:rsid w:val="168A6BE9"/>
    <w:rsid w:val="168BCDAA"/>
    <w:rsid w:val="1695203E"/>
    <w:rsid w:val="169B964C"/>
    <w:rsid w:val="169D1F94"/>
    <w:rsid w:val="169E0089"/>
    <w:rsid w:val="16A35D3F"/>
    <w:rsid w:val="16A4CC6E"/>
    <w:rsid w:val="16A5E97E"/>
    <w:rsid w:val="16B9341C"/>
    <w:rsid w:val="16BF82F4"/>
    <w:rsid w:val="16D29D25"/>
    <w:rsid w:val="16D7D862"/>
    <w:rsid w:val="16DB0718"/>
    <w:rsid w:val="17110AAF"/>
    <w:rsid w:val="171DE96A"/>
    <w:rsid w:val="1727FA8A"/>
    <w:rsid w:val="1729E85E"/>
    <w:rsid w:val="172FCDF6"/>
    <w:rsid w:val="1730077C"/>
    <w:rsid w:val="17358F72"/>
    <w:rsid w:val="1738EB82"/>
    <w:rsid w:val="175571B9"/>
    <w:rsid w:val="1757FA19"/>
    <w:rsid w:val="17612CB0"/>
    <w:rsid w:val="1763155E"/>
    <w:rsid w:val="1768EF52"/>
    <w:rsid w:val="177630DF"/>
    <w:rsid w:val="17764841"/>
    <w:rsid w:val="1781EB60"/>
    <w:rsid w:val="17868509"/>
    <w:rsid w:val="1797FFFB"/>
    <w:rsid w:val="17A5E5B4"/>
    <w:rsid w:val="17A60EFA"/>
    <w:rsid w:val="17A740A1"/>
    <w:rsid w:val="17AA2A81"/>
    <w:rsid w:val="17AB3411"/>
    <w:rsid w:val="17B67F15"/>
    <w:rsid w:val="17B8DF0C"/>
    <w:rsid w:val="17C3BD89"/>
    <w:rsid w:val="17CF92D8"/>
    <w:rsid w:val="17DB90E2"/>
    <w:rsid w:val="17DBAF45"/>
    <w:rsid w:val="17E00E20"/>
    <w:rsid w:val="17E4F2BA"/>
    <w:rsid w:val="17E6BB78"/>
    <w:rsid w:val="17E9F599"/>
    <w:rsid w:val="17ED3512"/>
    <w:rsid w:val="17EDD999"/>
    <w:rsid w:val="17F1A084"/>
    <w:rsid w:val="17F2A609"/>
    <w:rsid w:val="17F8DC6B"/>
    <w:rsid w:val="18065D6F"/>
    <w:rsid w:val="180FDDC6"/>
    <w:rsid w:val="1818C9D7"/>
    <w:rsid w:val="182097F2"/>
    <w:rsid w:val="182DF6FF"/>
    <w:rsid w:val="18335761"/>
    <w:rsid w:val="183AED4A"/>
    <w:rsid w:val="183C6670"/>
    <w:rsid w:val="1841F08B"/>
    <w:rsid w:val="18457557"/>
    <w:rsid w:val="1849F26D"/>
    <w:rsid w:val="184F540D"/>
    <w:rsid w:val="184FCA5A"/>
    <w:rsid w:val="185A72DB"/>
    <w:rsid w:val="185B73CA"/>
    <w:rsid w:val="185E13B4"/>
    <w:rsid w:val="185FC773"/>
    <w:rsid w:val="18658FFF"/>
    <w:rsid w:val="1866E0AC"/>
    <w:rsid w:val="186BA929"/>
    <w:rsid w:val="186BF5AC"/>
    <w:rsid w:val="1875FBFC"/>
    <w:rsid w:val="1877ADFB"/>
    <w:rsid w:val="18833C7F"/>
    <w:rsid w:val="1889734E"/>
    <w:rsid w:val="18A151B7"/>
    <w:rsid w:val="18A5288B"/>
    <w:rsid w:val="18A6625B"/>
    <w:rsid w:val="18B25A95"/>
    <w:rsid w:val="18B501CF"/>
    <w:rsid w:val="18B9893B"/>
    <w:rsid w:val="18C7BC68"/>
    <w:rsid w:val="18D54490"/>
    <w:rsid w:val="18DB0D95"/>
    <w:rsid w:val="18DFD6AD"/>
    <w:rsid w:val="18E3CFD2"/>
    <w:rsid w:val="18FC1183"/>
    <w:rsid w:val="190545E1"/>
    <w:rsid w:val="1908493E"/>
    <w:rsid w:val="1923DB8E"/>
    <w:rsid w:val="19242AB1"/>
    <w:rsid w:val="192A0B24"/>
    <w:rsid w:val="192A16B7"/>
    <w:rsid w:val="19306B4A"/>
    <w:rsid w:val="1936B9D2"/>
    <w:rsid w:val="1937C6B5"/>
    <w:rsid w:val="19386F85"/>
    <w:rsid w:val="193C36E8"/>
    <w:rsid w:val="1944F3F3"/>
    <w:rsid w:val="19453D74"/>
    <w:rsid w:val="1946CAE9"/>
    <w:rsid w:val="195CB699"/>
    <w:rsid w:val="195F4B4A"/>
    <w:rsid w:val="196499A9"/>
    <w:rsid w:val="1968503D"/>
    <w:rsid w:val="1970E7B1"/>
    <w:rsid w:val="1972E7FD"/>
    <w:rsid w:val="197CB115"/>
    <w:rsid w:val="197CF58E"/>
    <w:rsid w:val="197E3776"/>
    <w:rsid w:val="198762A2"/>
    <w:rsid w:val="19885D89"/>
    <w:rsid w:val="1990F2F9"/>
    <w:rsid w:val="1994DD53"/>
    <w:rsid w:val="1996A9DF"/>
    <w:rsid w:val="19A6C4D3"/>
    <w:rsid w:val="19AE5635"/>
    <w:rsid w:val="19AFD3BC"/>
    <w:rsid w:val="19B1EC5D"/>
    <w:rsid w:val="19B9038A"/>
    <w:rsid w:val="19C0FF80"/>
    <w:rsid w:val="19C222D6"/>
    <w:rsid w:val="19C742E4"/>
    <w:rsid w:val="19C8DA74"/>
    <w:rsid w:val="19D49757"/>
    <w:rsid w:val="19D72CA5"/>
    <w:rsid w:val="19E67C5B"/>
    <w:rsid w:val="19ECB0B2"/>
    <w:rsid w:val="19F4B184"/>
    <w:rsid w:val="19F7F1BD"/>
    <w:rsid w:val="19F88B83"/>
    <w:rsid w:val="1A021632"/>
    <w:rsid w:val="1A07F01B"/>
    <w:rsid w:val="1A16B779"/>
    <w:rsid w:val="1A1FD80A"/>
    <w:rsid w:val="1A28FCAA"/>
    <w:rsid w:val="1A2E7893"/>
    <w:rsid w:val="1A3767A7"/>
    <w:rsid w:val="1A3F1411"/>
    <w:rsid w:val="1A3F4380"/>
    <w:rsid w:val="1A451E81"/>
    <w:rsid w:val="1A4F7B75"/>
    <w:rsid w:val="1A52300C"/>
    <w:rsid w:val="1A55029C"/>
    <w:rsid w:val="1A5FF42A"/>
    <w:rsid w:val="1A61C8E7"/>
    <w:rsid w:val="1A723F5B"/>
    <w:rsid w:val="1A75664E"/>
    <w:rsid w:val="1A787358"/>
    <w:rsid w:val="1A865173"/>
    <w:rsid w:val="1A8948A4"/>
    <w:rsid w:val="1A8DFD3E"/>
    <w:rsid w:val="1A98E5D5"/>
    <w:rsid w:val="1A9D6268"/>
    <w:rsid w:val="1AB7D8DF"/>
    <w:rsid w:val="1ABB1C65"/>
    <w:rsid w:val="1AC083AB"/>
    <w:rsid w:val="1AC20B7D"/>
    <w:rsid w:val="1ACE31E4"/>
    <w:rsid w:val="1AD9518B"/>
    <w:rsid w:val="1AE4E0AA"/>
    <w:rsid w:val="1AF64931"/>
    <w:rsid w:val="1B0A0926"/>
    <w:rsid w:val="1B1AD9BB"/>
    <w:rsid w:val="1B24D5D4"/>
    <w:rsid w:val="1B263B10"/>
    <w:rsid w:val="1B274F83"/>
    <w:rsid w:val="1B283FCF"/>
    <w:rsid w:val="1B3CA073"/>
    <w:rsid w:val="1B3D058D"/>
    <w:rsid w:val="1B4E1FE7"/>
    <w:rsid w:val="1B4FD4F6"/>
    <w:rsid w:val="1B571A30"/>
    <w:rsid w:val="1B572EB4"/>
    <w:rsid w:val="1B5F4139"/>
    <w:rsid w:val="1B6028DE"/>
    <w:rsid w:val="1B6B3376"/>
    <w:rsid w:val="1B6D2F0B"/>
    <w:rsid w:val="1B6DA7B0"/>
    <w:rsid w:val="1B774FCB"/>
    <w:rsid w:val="1B77BA87"/>
    <w:rsid w:val="1B782450"/>
    <w:rsid w:val="1B88C576"/>
    <w:rsid w:val="1B897F50"/>
    <w:rsid w:val="1B8A8627"/>
    <w:rsid w:val="1BA2541D"/>
    <w:rsid w:val="1BA2F585"/>
    <w:rsid w:val="1BA60B7B"/>
    <w:rsid w:val="1BA9FDB0"/>
    <w:rsid w:val="1BB37CE2"/>
    <w:rsid w:val="1BB7971B"/>
    <w:rsid w:val="1BC1265C"/>
    <w:rsid w:val="1BC3295B"/>
    <w:rsid w:val="1BC57228"/>
    <w:rsid w:val="1BCB15DE"/>
    <w:rsid w:val="1BD9D5AE"/>
    <w:rsid w:val="1BDACA97"/>
    <w:rsid w:val="1BDF8902"/>
    <w:rsid w:val="1BE15ABA"/>
    <w:rsid w:val="1BF20A23"/>
    <w:rsid w:val="1BF3BF25"/>
    <w:rsid w:val="1BFBED50"/>
    <w:rsid w:val="1BFE141A"/>
    <w:rsid w:val="1BFED5BD"/>
    <w:rsid w:val="1C15E888"/>
    <w:rsid w:val="1C1898C7"/>
    <w:rsid w:val="1C18B4ED"/>
    <w:rsid w:val="1C1C6D36"/>
    <w:rsid w:val="1C1DF844"/>
    <w:rsid w:val="1C2B355D"/>
    <w:rsid w:val="1C3CE2EC"/>
    <w:rsid w:val="1C41920B"/>
    <w:rsid w:val="1C43498E"/>
    <w:rsid w:val="1C478881"/>
    <w:rsid w:val="1C508531"/>
    <w:rsid w:val="1C53C508"/>
    <w:rsid w:val="1C58692D"/>
    <w:rsid w:val="1C5A8017"/>
    <w:rsid w:val="1C5DE05B"/>
    <w:rsid w:val="1C6020BD"/>
    <w:rsid w:val="1C626F8E"/>
    <w:rsid w:val="1C6A4F89"/>
    <w:rsid w:val="1C6E543E"/>
    <w:rsid w:val="1C80EF34"/>
    <w:rsid w:val="1C8C0C00"/>
    <w:rsid w:val="1C8E93F5"/>
    <w:rsid w:val="1C946769"/>
    <w:rsid w:val="1C951929"/>
    <w:rsid w:val="1C9C0423"/>
    <w:rsid w:val="1CA0E68D"/>
    <w:rsid w:val="1CBA0F89"/>
    <w:rsid w:val="1CBD1343"/>
    <w:rsid w:val="1CD0B489"/>
    <w:rsid w:val="1CE152D1"/>
    <w:rsid w:val="1CE24664"/>
    <w:rsid w:val="1CE4A998"/>
    <w:rsid w:val="1CF4A683"/>
    <w:rsid w:val="1CF50A54"/>
    <w:rsid w:val="1CFED6AE"/>
    <w:rsid w:val="1D0C8C0D"/>
    <w:rsid w:val="1D2EE843"/>
    <w:rsid w:val="1D32B8B2"/>
    <w:rsid w:val="1D399A2F"/>
    <w:rsid w:val="1D402E24"/>
    <w:rsid w:val="1D40A661"/>
    <w:rsid w:val="1D4F604D"/>
    <w:rsid w:val="1D51C41C"/>
    <w:rsid w:val="1D551172"/>
    <w:rsid w:val="1D63A3E7"/>
    <w:rsid w:val="1D68DEFE"/>
    <w:rsid w:val="1D6FDB2D"/>
    <w:rsid w:val="1D708F74"/>
    <w:rsid w:val="1D735893"/>
    <w:rsid w:val="1D78159C"/>
    <w:rsid w:val="1D7EE631"/>
    <w:rsid w:val="1D896E7C"/>
    <w:rsid w:val="1D9293C9"/>
    <w:rsid w:val="1D978D1B"/>
    <w:rsid w:val="1D9E6E00"/>
    <w:rsid w:val="1DA897B5"/>
    <w:rsid w:val="1DB3F94C"/>
    <w:rsid w:val="1DB577AA"/>
    <w:rsid w:val="1DC8F61F"/>
    <w:rsid w:val="1DCB7BBC"/>
    <w:rsid w:val="1DD2456B"/>
    <w:rsid w:val="1DD96668"/>
    <w:rsid w:val="1DDDE583"/>
    <w:rsid w:val="1DEA918A"/>
    <w:rsid w:val="1DEE27D7"/>
    <w:rsid w:val="1DFE9371"/>
    <w:rsid w:val="1E058EB6"/>
    <w:rsid w:val="1E0C6D45"/>
    <w:rsid w:val="1E145232"/>
    <w:rsid w:val="1E16CBE0"/>
    <w:rsid w:val="1E194A2C"/>
    <w:rsid w:val="1E1B4DE3"/>
    <w:rsid w:val="1E2057B4"/>
    <w:rsid w:val="1E235D53"/>
    <w:rsid w:val="1E26DDD2"/>
    <w:rsid w:val="1E29CBA5"/>
    <w:rsid w:val="1E2A65DA"/>
    <w:rsid w:val="1E2DDF02"/>
    <w:rsid w:val="1E346132"/>
    <w:rsid w:val="1E3581B6"/>
    <w:rsid w:val="1E3B37E1"/>
    <w:rsid w:val="1E401651"/>
    <w:rsid w:val="1E4183D9"/>
    <w:rsid w:val="1E49A0CC"/>
    <w:rsid w:val="1E4A2304"/>
    <w:rsid w:val="1E5FC6B1"/>
    <w:rsid w:val="1E608794"/>
    <w:rsid w:val="1E61F881"/>
    <w:rsid w:val="1E627466"/>
    <w:rsid w:val="1E63380A"/>
    <w:rsid w:val="1E69CF3B"/>
    <w:rsid w:val="1E754A46"/>
    <w:rsid w:val="1E7741DD"/>
    <w:rsid w:val="1E7EC36C"/>
    <w:rsid w:val="1E8B7DDB"/>
    <w:rsid w:val="1E9BE255"/>
    <w:rsid w:val="1E9DF03F"/>
    <w:rsid w:val="1E9F4F67"/>
    <w:rsid w:val="1EA1BFE9"/>
    <w:rsid w:val="1EAB437D"/>
    <w:rsid w:val="1EABA704"/>
    <w:rsid w:val="1EAC7CAB"/>
    <w:rsid w:val="1EB178D2"/>
    <w:rsid w:val="1EBFB8EA"/>
    <w:rsid w:val="1ED3E93A"/>
    <w:rsid w:val="1ED93313"/>
    <w:rsid w:val="1EDABA91"/>
    <w:rsid w:val="1EDB8B24"/>
    <w:rsid w:val="1EEE5378"/>
    <w:rsid w:val="1EF4DD03"/>
    <w:rsid w:val="1EF5D570"/>
    <w:rsid w:val="1F02DEC9"/>
    <w:rsid w:val="1F038591"/>
    <w:rsid w:val="1F071320"/>
    <w:rsid w:val="1F1E0AE6"/>
    <w:rsid w:val="1F2420DC"/>
    <w:rsid w:val="1F2B53EA"/>
    <w:rsid w:val="1F333C5B"/>
    <w:rsid w:val="1F34A80F"/>
    <w:rsid w:val="1F37112C"/>
    <w:rsid w:val="1F3A86A6"/>
    <w:rsid w:val="1F3D221F"/>
    <w:rsid w:val="1F445225"/>
    <w:rsid w:val="1F452803"/>
    <w:rsid w:val="1F4716F3"/>
    <w:rsid w:val="1F4A5556"/>
    <w:rsid w:val="1F51142B"/>
    <w:rsid w:val="1F517B4D"/>
    <w:rsid w:val="1F573A1D"/>
    <w:rsid w:val="1F59C7BE"/>
    <w:rsid w:val="1F61DA9B"/>
    <w:rsid w:val="1F665AD9"/>
    <w:rsid w:val="1F669284"/>
    <w:rsid w:val="1F68376C"/>
    <w:rsid w:val="1F7B3E8B"/>
    <w:rsid w:val="1F809DEF"/>
    <w:rsid w:val="1F89D839"/>
    <w:rsid w:val="1F9FA697"/>
    <w:rsid w:val="1FA4EBC5"/>
    <w:rsid w:val="1FAF3493"/>
    <w:rsid w:val="1FAFAC77"/>
    <w:rsid w:val="1FB5AC53"/>
    <w:rsid w:val="1FBD9EE9"/>
    <w:rsid w:val="1FCB7076"/>
    <w:rsid w:val="1FCCBDF5"/>
    <w:rsid w:val="1FE69FB9"/>
    <w:rsid w:val="1FED9497"/>
    <w:rsid w:val="1FEEC6C7"/>
    <w:rsid w:val="1FF1486F"/>
    <w:rsid w:val="1FF321D8"/>
    <w:rsid w:val="1FF5F6E2"/>
    <w:rsid w:val="1FFBCDDD"/>
    <w:rsid w:val="1FFE4490"/>
    <w:rsid w:val="20025D54"/>
    <w:rsid w:val="2008D083"/>
    <w:rsid w:val="200DC3B2"/>
    <w:rsid w:val="20157FC2"/>
    <w:rsid w:val="201D0A6D"/>
    <w:rsid w:val="2023221D"/>
    <w:rsid w:val="2024E3DF"/>
    <w:rsid w:val="20306E85"/>
    <w:rsid w:val="203836D5"/>
    <w:rsid w:val="204307A8"/>
    <w:rsid w:val="2047BCB3"/>
    <w:rsid w:val="2049725D"/>
    <w:rsid w:val="2050D97B"/>
    <w:rsid w:val="2054A39D"/>
    <w:rsid w:val="206043BC"/>
    <w:rsid w:val="206198BA"/>
    <w:rsid w:val="20622541"/>
    <w:rsid w:val="20767B43"/>
    <w:rsid w:val="2076F8F9"/>
    <w:rsid w:val="207774C5"/>
    <w:rsid w:val="207C839F"/>
    <w:rsid w:val="2085F8FD"/>
    <w:rsid w:val="208E16F4"/>
    <w:rsid w:val="20916059"/>
    <w:rsid w:val="2099206E"/>
    <w:rsid w:val="20A0DE4C"/>
    <w:rsid w:val="20A32F91"/>
    <w:rsid w:val="20A3FDD0"/>
    <w:rsid w:val="20A87E62"/>
    <w:rsid w:val="20A89E98"/>
    <w:rsid w:val="20ABBB4A"/>
    <w:rsid w:val="20AD923A"/>
    <w:rsid w:val="20B8FC3B"/>
    <w:rsid w:val="20B9B234"/>
    <w:rsid w:val="20BC94A3"/>
    <w:rsid w:val="20C0E25F"/>
    <w:rsid w:val="20C9A62B"/>
    <w:rsid w:val="20CA7EA6"/>
    <w:rsid w:val="20CE702A"/>
    <w:rsid w:val="20D2BB81"/>
    <w:rsid w:val="20D76919"/>
    <w:rsid w:val="20DE0A4E"/>
    <w:rsid w:val="20DFD16E"/>
    <w:rsid w:val="20E058F8"/>
    <w:rsid w:val="20E0686D"/>
    <w:rsid w:val="20E706DA"/>
    <w:rsid w:val="2104333D"/>
    <w:rsid w:val="210C4229"/>
    <w:rsid w:val="210EC975"/>
    <w:rsid w:val="210FB53E"/>
    <w:rsid w:val="2111DE0D"/>
    <w:rsid w:val="211F61C1"/>
    <w:rsid w:val="2123AB87"/>
    <w:rsid w:val="2129D584"/>
    <w:rsid w:val="213F20B1"/>
    <w:rsid w:val="2140197A"/>
    <w:rsid w:val="21442CED"/>
    <w:rsid w:val="21473D6D"/>
    <w:rsid w:val="214AA323"/>
    <w:rsid w:val="214B5B1D"/>
    <w:rsid w:val="2156877E"/>
    <w:rsid w:val="215E913A"/>
    <w:rsid w:val="215F26B7"/>
    <w:rsid w:val="21687388"/>
    <w:rsid w:val="216A8CAA"/>
    <w:rsid w:val="217E685A"/>
    <w:rsid w:val="218AC38F"/>
    <w:rsid w:val="218C9285"/>
    <w:rsid w:val="21A19FC6"/>
    <w:rsid w:val="21A29422"/>
    <w:rsid w:val="21AA26E6"/>
    <w:rsid w:val="21ADD37F"/>
    <w:rsid w:val="21ADD804"/>
    <w:rsid w:val="21B773FF"/>
    <w:rsid w:val="21D3C69F"/>
    <w:rsid w:val="21DD5E4F"/>
    <w:rsid w:val="21E4FE31"/>
    <w:rsid w:val="21E52295"/>
    <w:rsid w:val="21E68E0C"/>
    <w:rsid w:val="21E8C180"/>
    <w:rsid w:val="21E9D947"/>
    <w:rsid w:val="21F97FA7"/>
    <w:rsid w:val="21FDF691"/>
    <w:rsid w:val="2203E085"/>
    <w:rsid w:val="22042752"/>
    <w:rsid w:val="220A9B2B"/>
    <w:rsid w:val="2214A535"/>
    <w:rsid w:val="2218EC66"/>
    <w:rsid w:val="221C31B4"/>
    <w:rsid w:val="221DC48A"/>
    <w:rsid w:val="2220396D"/>
    <w:rsid w:val="2229F44B"/>
    <w:rsid w:val="222C4032"/>
    <w:rsid w:val="223AA50D"/>
    <w:rsid w:val="223C5528"/>
    <w:rsid w:val="223F137C"/>
    <w:rsid w:val="22406DFC"/>
    <w:rsid w:val="2240CF8A"/>
    <w:rsid w:val="224329A4"/>
    <w:rsid w:val="224BC554"/>
    <w:rsid w:val="2251CC90"/>
    <w:rsid w:val="225A8EDE"/>
    <w:rsid w:val="22649FC2"/>
    <w:rsid w:val="2265BEAC"/>
    <w:rsid w:val="22673F96"/>
    <w:rsid w:val="226F9D53"/>
    <w:rsid w:val="2273ABA1"/>
    <w:rsid w:val="2282F080"/>
    <w:rsid w:val="228429F9"/>
    <w:rsid w:val="2288C780"/>
    <w:rsid w:val="2288EC1F"/>
    <w:rsid w:val="228B37C5"/>
    <w:rsid w:val="22906DA2"/>
    <w:rsid w:val="22918201"/>
    <w:rsid w:val="2294A0DD"/>
    <w:rsid w:val="229F4AFC"/>
    <w:rsid w:val="22A4429F"/>
    <w:rsid w:val="22AA296B"/>
    <w:rsid w:val="22B5D3F0"/>
    <w:rsid w:val="22B64A98"/>
    <w:rsid w:val="22B688BF"/>
    <w:rsid w:val="22B71A05"/>
    <w:rsid w:val="22BC6968"/>
    <w:rsid w:val="22BE6C9F"/>
    <w:rsid w:val="22BFBE91"/>
    <w:rsid w:val="22C1A102"/>
    <w:rsid w:val="22CE4AE2"/>
    <w:rsid w:val="22D3138B"/>
    <w:rsid w:val="22D516B0"/>
    <w:rsid w:val="22DB28C7"/>
    <w:rsid w:val="22DEF5BA"/>
    <w:rsid w:val="22DF5628"/>
    <w:rsid w:val="22E3EF3E"/>
    <w:rsid w:val="22EA61C9"/>
    <w:rsid w:val="22EB9F94"/>
    <w:rsid w:val="22F0A0DB"/>
    <w:rsid w:val="22FA541E"/>
    <w:rsid w:val="22FABE0B"/>
    <w:rsid w:val="22FFCB17"/>
    <w:rsid w:val="2307ECE9"/>
    <w:rsid w:val="23111909"/>
    <w:rsid w:val="23120998"/>
    <w:rsid w:val="23179099"/>
    <w:rsid w:val="23379C78"/>
    <w:rsid w:val="23411FB3"/>
    <w:rsid w:val="23436A45"/>
    <w:rsid w:val="2349ABAB"/>
    <w:rsid w:val="2350239E"/>
    <w:rsid w:val="2350E8B7"/>
    <w:rsid w:val="23525597"/>
    <w:rsid w:val="23529046"/>
    <w:rsid w:val="235AB856"/>
    <w:rsid w:val="235E3547"/>
    <w:rsid w:val="2371156A"/>
    <w:rsid w:val="23792569"/>
    <w:rsid w:val="237D368B"/>
    <w:rsid w:val="238881F7"/>
    <w:rsid w:val="2388D1A8"/>
    <w:rsid w:val="23890C58"/>
    <w:rsid w:val="2389C922"/>
    <w:rsid w:val="238E902A"/>
    <w:rsid w:val="2397B1EB"/>
    <w:rsid w:val="239C1132"/>
    <w:rsid w:val="23A73D75"/>
    <w:rsid w:val="23AB5BB2"/>
    <w:rsid w:val="23AE05DF"/>
    <w:rsid w:val="23BB94E2"/>
    <w:rsid w:val="23BC1FF2"/>
    <w:rsid w:val="23C723CA"/>
    <w:rsid w:val="23CEEBBA"/>
    <w:rsid w:val="23FD68EA"/>
    <w:rsid w:val="240A878A"/>
    <w:rsid w:val="240EAAA3"/>
    <w:rsid w:val="242B8202"/>
    <w:rsid w:val="24368088"/>
    <w:rsid w:val="243BBBFA"/>
    <w:rsid w:val="243C65FD"/>
    <w:rsid w:val="243CA847"/>
    <w:rsid w:val="2446A9CE"/>
    <w:rsid w:val="244A18D2"/>
    <w:rsid w:val="244A5C14"/>
    <w:rsid w:val="244E9A3C"/>
    <w:rsid w:val="245BF4AA"/>
    <w:rsid w:val="245F6830"/>
    <w:rsid w:val="24654FAB"/>
    <w:rsid w:val="24692FE5"/>
    <w:rsid w:val="24695CBF"/>
    <w:rsid w:val="247AC61B"/>
    <w:rsid w:val="248C2ADA"/>
    <w:rsid w:val="248E0B0C"/>
    <w:rsid w:val="2499190E"/>
    <w:rsid w:val="249B4E91"/>
    <w:rsid w:val="249F1CD4"/>
    <w:rsid w:val="249F794E"/>
    <w:rsid w:val="24A01AF7"/>
    <w:rsid w:val="24A06DD7"/>
    <w:rsid w:val="24A1EE19"/>
    <w:rsid w:val="24A24EFA"/>
    <w:rsid w:val="24B0CFD2"/>
    <w:rsid w:val="24B65B04"/>
    <w:rsid w:val="24BD4779"/>
    <w:rsid w:val="24BDAB48"/>
    <w:rsid w:val="24C0DA4F"/>
    <w:rsid w:val="24C44700"/>
    <w:rsid w:val="24CD7248"/>
    <w:rsid w:val="24CDC16D"/>
    <w:rsid w:val="24D045F1"/>
    <w:rsid w:val="24D27A6E"/>
    <w:rsid w:val="24D2F4BE"/>
    <w:rsid w:val="24DB1448"/>
    <w:rsid w:val="24DE3959"/>
    <w:rsid w:val="24E1BCCD"/>
    <w:rsid w:val="24E76B04"/>
    <w:rsid w:val="24E7BB33"/>
    <w:rsid w:val="24EB4270"/>
    <w:rsid w:val="24EBAB3D"/>
    <w:rsid w:val="24F0E010"/>
    <w:rsid w:val="24F0EF8B"/>
    <w:rsid w:val="24F6DB2D"/>
    <w:rsid w:val="24F90BE5"/>
    <w:rsid w:val="24FA3C9A"/>
    <w:rsid w:val="250509B4"/>
    <w:rsid w:val="250567AB"/>
    <w:rsid w:val="2509DD14"/>
    <w:rsid w:val="250C6DB3"/>
    <w:rsid w:val="250DF21A"/>
    <w:rsid w:val="25113595"/>
    <w:rsid w:val="252A7065"/>
    <w:rsid w:val="252BAFBB"/>
    <w:rsid w:val="252F18B7"/>
    <w:rsid w:val="2532B489"/>
    <w:rsid w:val="25353AD7"/>
    <w:rsid w:val="2540E369"/>
    <w:rsid w:val="2542360F"/>
    <w:rsid w:val="2547F561"/>
    <w:rsid w:val="2549B641"/>
    <w:rsid w:val="254A74C8"/>
    <w:rsid w:val="254EDD7B"/>
    <w:rsid w:val="254EE5C1"/>
    <w:rsid w:val="2553618B"/>
    <w:rsid w:val="2556AD8C"/>
    <w:rsid w:val="25573166"/>
    <w:rsid w:val="255983FE"/>
    <w:rsid w:val="2560F5E2"/>
    <w:rsid w:val="25642B1D"/>
    <w:rsid w:val="25674C66"/>
    <w:rsid w:val="25706C84"/>
    <w:rsid w:val="258232AF"/>
    <w:rsid w:val="25848629"/>
    <w:rsid w:val="2584F95E"/>
    <w:rsid w:val="258BE0DA"/>
    <w:rsid w:val="2592DBCD"/>
    <w:rsid w:val="259B4733"/>
    <w:rsid w:val="259CD704"/>
    <w:rsid w:val="25A652B0"/>
    <w:rsid w:val="25A6BAA7"/>
    <w:rsid w:val="25B9D179"/>
    <w:rsid w:val="25B9D53C"/>
    <w:rsid w:val="25C77EEF"/>
    <w:rsid w:val="25CBA2DA"/>
    <w:rsid w:val="25CF018A"/>
    <w:rsid w:val="25DBF8D7"/>
    <w:rsid w:val="25E07B75"/>
    <w:rsid w:val="25E52958"/>
    <w:rsid w:val="25EF9832"/>
    <w:rsid w:val="25F9FCBE"/>
    <w:rsid w:val="25FD3C77"/>
    <w:rsid w:val="260DB92B"/>
    <w:rsid w:val="261068E0"/>
    <w:rsid w:val="26141667"/>
    <w:rsid w:val="26172261"/>
    <w:rsid w:val="261E85F8"/>
    <w:rsid w:val="261E9BA2"/>
    <w:rsid w:val="262165B6"/>
    <w:rsid w:val="26245C11"/>
    <w:rsid w:val="26253BDF"/>
    <w:rsid w:val="262BADEC"/>
    <w:rsid w:val="2636E046"/>
    <w:rsid w:val="263BFEE5"/>
    <w:rsid w:val="263D6FD2"/>
    <w:rsid w:val="264608CA"/>
    <w:rsid w:val="264770AD"/>
    <w:rsid w:val="264A30A4"/>
    <w:rsid w:val="264BEADC"/>
    <w:rsid w:val="264FE26F"/>
    <w:rsid w:val="26530EEA"/>
    <w:rsid w:val="2658C645"/>
    <w:rsid w:val="265C3BCF"/>
    <w:rsid w:val="265D6A0C"/>
    <w:rsid w:val="265FFB81"/>
    <w:rsid w:val="2665BB1F"/>
    <w:rsid w:val="266BD7C2"/>
    <w:rsid w:val="26777678"/>
    <w:rsid w:val="268C9D8F"/>
    <w:rsid w:val="26A5233A"/>
    <w:rsid w:val="26A571B4"/>
    <w:rsid w:val="26A66CBA"/>
    <w:rsid w:val="26A7F0BA"/>
    <w:rsid w:val="26AFD842"/>
    <w:rsid w:val="26BE40CD"/>
    <w:rsid w:val="26C4AB32"/>
    <w:rsid w:val="26D01C4C"/>
    <w:rsid w:val="26DC949B"/>
    <w:rsid w:val="26DF215A"/>
    <w:rsid w:val="26E41293"/>
    <w:rsid w:val="26E80E5B"/>
    <w:rsid w:val="26F9B811"/>
    <w:rsid w:val="26FB4B3B"/>
    <w:rsid w:val="26FF66D1"/>
    <w:rsid w:val="26FFDC3F"/>
    <w:rsid w:val="2703B77E"/>
    <w:rsid w:val="2705AA03"/>
    <w:rsid w:val="270FD1F5"/>
    <w:rsid w:val="271B01FA"/>
    <w:rsid w:val="27224B63"/>
    <w:rsid w:val="272AEB63"/>
    <w:rsid w:val="27301258"/>
    <w:rsid w:val="27313309"/>
    <w:rsid w:val="273174E8"/>
    <w:rsid w:val="273D87F7"/>
    <w:rsid w:val="273F7D61"/>
    <w:rsid w:val="27467594"/>
    <w:rsid w:val="2746779A"/>
    <w:rsid w:val="274C8244"/>
    <w:rsid w:val="274CF0EC"/>
    <w:rsid w:val="274D150E"/>
    <w:rsid w:val="275507C0"/>
    <w:rsid w:val="2755A375"/>
    <w:rsid w:val="2755A59D"/>
    <w:rsid w:val="27565AF1"/>
    <w:rsid w:val="27585AFE"/>
    <w:rsid w:val="275899C9"/>
    <w:rsid w:val="2766BDAC"/>
    <w:rsid w:val="276725D9"/>
    <w:rsid w:val="276BEC15"/>
    <w:rsid w:val="27830865"/>
    <w:rsid w:val="278CF04A"/>
    <w:rsid w:val="278DA352"/>
    <w:rsid w:val="27929A04"/>
    <w:rsid w:val="279CE7A6"/>
    <w:rsid w:val="27A5336E"/>
    <w:rsid w:val="27ABB037"/>
    <w:rsid w:val="27B14012"/>
    <w:rsid w:val="27B9E4A7"/>
    <w:rsid w:val="27BA8470"/>
    <w:rsid w:val="27BEF8E0"/>
    <w:rsid w:val="27D08397"/>
    <w:rsid w:val="27E26FA8"/>
    <w:rsid w:val="27EEE182"/>
    <w:rsid w:val="27F0E836"/>
    <w:rsid w:val="27FAB72D"/>
    <w:rsid w:val="28047802"/>
    <w:rsid w:val="2805622F"/>
    <w:rsid w:val="281FCF2B"/>
    <w:rsid w:val="2821DB5B"/>
    <w:rsid w:val="28240468"/>
    <w:rsid w:val="282BC0A4"/>
    <w:rsid w:val="282DF03F"/>
    <w:rsid w:val="2831995B"/>
    <w:rsid w:val="283A3ABD"/>
    <w:rsid w:val="2840D9BD"/>
    <w:rsid w:val="2844868D"/>
    <w:rsid w:val="2845227B"/>
    <w:rsid w:val="284F2F22"/>
    <w:rsid w:val="2854183E"/>
    <w:rsid w:val="2855C944"/>
    <w:rsid w:val="2858ED8E"/>
    <w:rsid w:val="2861FB3D"/>
    <w:rsid w:val="286F7AE5"/>
    <w:rsid w:val="2877C073"/>
    <w:rsid w:val="28785C78"/>
    <w:rsid w:val="28834C65"/>
    <w:rsid w:val="288802C8"/>
    <w:rsid w:val="288B4D6D"/>
    <w:rsid w:val="288FA6FD"/>
    <w:rsid w:val="2896F1E3"/>
    <w:rsid w:val="28C2224D"/>
    <w:rsid w:val="28C598D4"/>
    <w:rsid w:val="28DD829E"/>
    <w:rsid w:val="28EBEA1F"/>
    <w:rsid w:val="28F36CFD"/>
    <w:rsid w:val="2902DBB3"/>
    <w:rsid w:val="2902DD41"/>
    <w:rsid w:val="290EF7FF"/>
    <w:rsid w:val="290F6A4C"/>
    <w:rsid w:val="291B19DF"/>
    <w:rsid w:val="29263B7A"/>
    <w:rsid w:val="29266686"/>
    <w:rsid w:val="2936EDC5"/>
    <w:rsid w:val="29420584"/>
    <w:rsid w:val="29425810"/>
    <w:rsid w:val="2953ED69"/>
    <w:rsid w:val="295AC70E"/>
    <w:rsid w:val="296027E5"/>
    <w:rsid w:val="2960827E"/>
    <w:rsid w:val="2963BD2C"/>
    <w:rsid w:val="29725B9F"/>
    <w:rsid w:val="297BA1FD"/>
    <w:rsid w:val="29829BAF"/>
    <w:rsid w:val="29831731"/>
    <w:rsid w:val="298C984E"/>
    <w:rsid w:val="298CB4B8"/>
    <w:rsid w:val="299101CD"/>
    <w:rsid w:val="2998046B"/>
    <w:rsid w:val="299C3C39"/>
    <w:rsid w:val="299D2024"/>
    <w:rsid w:val="299F293D"/>
    <w:rsid w:val="29A69B5C"/>
    <w:rsid w:val="29A8A33D"/>
    <w:rsid w:val="29B022D3"/>
    <w:rsid w:val="29B52923"/>
    <w:rsid w:val="29C525E9"/>
    <w:rsid w:val="29C6DD79"/>
    <w:rsid w:val="29CB89D5"/>
    <w:rsid w:val="29D3057C"/>
    <w:rsid w:val="29D794A7"/>
    <w:rsid w:val="29DE46DF"/>
    <w:rsid w:val="29E92D49"/>
    <w:rsid w:val="29F254E6"/>
    <w:rsid w:val="29F5D594"/>
    <w:rsid w:val="2A0264CD"/>
    <w:rsid w:val="2A080650"/>
    <w:rsid w:val="2A182F36"/>
    <w:rsid w:val="2A1B6C2E"/>
    <w:rsid w:val="2A1C4BC2"/>
    <w:rsid w:val="2A215EE8"/>
    <w:rsid w:val="2A22D36D"/>
    <w:rsid w:val="2A286298"/>
    <w:rsid w:val="2A28FE92"/>
    <w:rsid w:val="2A2D3A78"/>
    <w:rsid w:val="2A33C498"/>
    <w:rsid w:val="2A3600EC"/>
    <w:rsid w:val="2A373275"/>
    <w:rsid w:val="2A381C39"/>
    <w:rsid w:val="2A3F0F26"/>
    <w:rsid w:val="2A544ED1"/>
    <w:rsid w:val="2A5E56A9"/>
    <w:rsid w:val="2A65B44D"/>
    <w:rsid w:val="2A70ECBC"/>
    <w:rsid w:val="2A725883"/>
    <w:rsid w:val="2A727F66"/>
    <w:rsid w:val="2A7357EA"/>
    <w:rsid w:val="2A7B55B4"/>
    <w:rsid w:val="2A7C36F9"/>
    <w:rsid w:val="2A81E26C"/>
    <w:rsid w:val="2A92EC30"/>
    <w:rsid w:val="2A96FD2E"/>
    <w:rsid w:val="2A9B7033"/>
    <w:rsid w:val="2A9CCAD7"/>
    <w:rsid w:val="2A9D4B63"/>
    <w:rsid w:val="2AA0A44A"/>
    <w:rsid w:val="2AA9AF90"/>
    <w:rsid w:val="2AAB3DF0"/>
    <w:rsid w:val="2AC0F777"/>
    <w:rsid w:val="2AC6A154"/>
    <w:rsid w:val="2AC95049"/>
    <w:rsid w:val="2AC9A5CE"/>
    <w:rsid w:val="2ACABC25"/>
    <w:rsid w:val="2ACAC624"/>
    <w:rsid w:val="2ACEF7DC"/>
    <w:rsid w:val="2AD12012"/>
    <w:rsid w:val="2AD2A415"/>
    <w:rsid w:val="2AD68294"/>
    <w:rsid w:val="2ADA2374"/>
    <w:rsid w:val="2ADB656B"/>
    <w:rsid w:val="2AE6FE8D"/>
    <w:rsid w:val="2AFDA688"/>
    <w:rsid w:val="2B01CA32"/>
    <w:rsid w:val="2B03ECFC"/>
    <w:rsid w:val="2B0C334D"/>
    <w:rsid w:val="2B0CFFBD"/>
    <w:rsid w:val="2B139325"/>
    <w:rsid w:val="2B2BB45E"/>
    <w:rsid w:val="2B36DDF2"/>
    <w:rsid w:val="2B3A9CAD"/>
    <w:rsid w:val="2B43D6BF"/>
    <w:rsid w:val="2B441F57"/>
    <w:rsid w:val="2B470C89"/>
    <w:rsid w:val="2B47B034"/>
    <w:rsid w:val="2B555234"/>
    <w:rsid w:val="2B6011E7"/>
    <w:rsid w:val="2B6B2071"/>
    <w:rsid w:val="2B7599CB"/>
    <w:rsid w:val="2B78FE8C"/>
    <w:rsid w:val="2B883B9D"/>
    <w:rsid w:val="2B8840A3"/>
    <w:rsid w:val="2B8A455A"/>
    <w:rsid w:val="2B8BB900"/>
    <w:rsid w:val="2B9CAAA0"/>
    <w:rsid w:val="2BA59524"/>
    <w:rsid w:val="2BB20496"/>
    <w:rsid w:val="2BD5BCBA"/>
    <w:rsid w:val="2BDF37AC"/>
    <w:rsid w:val="2BE3AE92"/>
    <w:rsid w:val="2BEDCC5F"/>
    <w:rsid w:val="2BEE00E7"/>
    <w:rsid w:val="2BFD62CF"/>
    <w:rsid w:val="2C015DE3"/>
    <w:rsid w:val="2C136C07"/>
    <w:rsid w:val="2C1626F8"/>
    <w:rsid w:val="2C1CC70F"/>
    <w:rsid w:val="2C1D8C48"/>
    <w:rsid w:val="2C2619C1"/>
    <w:rsid w:val="2C27FEDF"/>
    <w:rsid w:val="2C2916C0"/>
    <w:rsid w:val="2C2A1CAE"/>
    <w:rsid w:val="2C2EBC91"/>
    <w:rsid w:val="2C376CD2"/>
    <w:rsid w:val="2C3DBA19"/>
    <w:rsid w:val="2C42D2A9"/>
    <w:rsid w:val="2C48F4A6"/>
    <w:rsid w:val="2C519D0E"/>
    <w:rsid w:val="2C553496"/>
    <w:rsid w:val="2C66FA7B"/>
    <w:rsid w:val="2C67F535"/>
    <w:rsid w:val="2C724305"/>
    <w:rsid w:val="2C78FCE2"/>
    <w:rsid w:val="2C82851B"/>
    <w:rsid w:val="2C91472B"/>
    <w:rsid w:val="2C93CAB4"/>
    <w:rsid w:val="2C9B8B1B"/>
    <w:rsid w:val="2CA2006A"/>
    <w:rsid w:val="2CA47E5D"/>
    <w:rsid w:val="2CA4CE2D"/>
    <w:rsid w:val="2CAFE4A6"/>
    <w:rsid w:val="2CCA707D"/>
    <w:rsid w:val="2CCF69F6"/>
    <w:rsid w:val="2CD13ECF"/>
    <w:rsid w:val="2CDA6B41"/>
    <w:rsid w:val="2CDBF786"/>
    <w:rsid w:val="2CE305DD"/>
    <w:rsid w:val="2CEF8698"/>
    <w:rsid w:val="2CF803C3"/>
    <w:rsid w:val="2CFF069A"/>
    <w:rsid w:val="2D037211"/>
    <w:rsid w:val="2D096364"/>
    <w:rsid w:val="2D0F6219"/>
    <w:rsid w:val="2D17DD20"/>
    <w:rsid w:val="2D296371"/>
    <w:rsid w:val="2D29E783"/>
    <w:rsid w:val="2D2D7181"/>
    <w:rsid w:val="2D30C5E8"/>
    <w:rsid w:val="2D4206C7"/>
    <w:rsid w:val="2D4361E3"/>
    <w:rsid w:val="2D4424C7"/>
    <w:rsid w:val="2D45D4C1"/>
    <w:rsid w:val="2D472936"/>
    <w:rsid w:val="2D484197"/>
    <w:rsid w:val="2D48564E"/>
    <w:rsid w:val="2D64FE88"/>
    <w:rsid w:val="2D66BE80"/>
    <w:rsid w:val="2D6ECF18"/>
    <w:rsid w:val="2D793F74"/>
    <w:rsid w:val="2D7A2F6A"/>
    <w:rsid w:val="2D7DD8A1"/>
    <w:rsid w:val="2D88146B"/>
    <w:rsid w:val="2D901501"/>
    <w:rsid w:val="2D9B9902"/>
    <w:rsid w:val="2D9BBC7D"/>
    <w:rsid w:val="2DA4ADE7"/>
    <w:rsid w:val="2DAD6123"/>
    <w:rsid w:val="2DB3D9B2"/>
    <w:rsid w:val="2DC4E721"/>
    <w:rsid w:val="2DD3DA10"/>
    <w:rsid w:val="2DDDB436"/>
    <w:rsid w:val="2DE0D885"/>
    <w:rsid w:val="2DE1DBDA"/>
    <w:rsid w:val="2DE7AF00"/>
    <w:rsid w:val="2DEC3D9F"/>
    <w:rsid w:val="2DEC4E98"/>
    <w:rsid w:val="2DEE497C"/>
    <w:rsid w:val="2DF543E1"/>
    <w:rsid w:val="2DF875FA"/>
    <w:rsid w:val="2E0E4E76"/>
    <w:rsid w:val="2E14907A"/>
    <w:rsid w:val="2E22D8DB"/>
    <w:rsid w:val="2E283CC9"/>
    <w:rsid w:val="2E2B0E4A"/>
    <w:rsid w:val="2E3EAD1E"/>
    <w:rsid w:val="2E5038F2"/>
    <w:rsid w:val="2E5155B7"/>
    <w:rsid w:val="2E62CF93"/>
    <w:rsid w:val="2E645CC6"/>
    <w:rsid w:val="2E6DCDE6"/>
    <w:rsid w:val="2E735852"/>
    <w:rsid w:val="2E7368E7"/>
    <w:rsid w:val="2E76ED45"/>
    <w:rsid w:val="2E7D027A"/>
    <w:rsid w:val="2E8D8D42"/>
    <w:rsid w:val="2E937B44"/>
    <w:rsid w:val="2E9F4748"/>
    <w:rsid w:val="2EA44C85"/>
    <w:rsid w:val="2EA78B70"/>
    <w:rsid w:val="2EA850C3"/>
    <w:rsid w:val="2EADB02A"/>
    <w:rsid w:val="2EAEF145"/>
    <w:rsid w:val="2EB05B46"/>
    <w:rsid w:val="2EBFC17F"/>
    <w:rsid w:val="2EC15223"/>
    <w:rsid w:val="2EC359C2"/>
    <w:rsid w:val="2ECCA164"/>
    <w:rsid w:val="2ED5EB47"/>
    <w:rsid w:val="2ED68F11"/>
    <w:rsid w:val="2EDC3351"/>
    <w:rsid w:val="2EE0F047"/>
    <w:rsid w:val="2EEF1083"/>
    <w:rsid w:val="2EF68D58"/>
    <w:rsid w:val="2EFFF783"/>
    <w:rsid w:val="2F074085"/>
    <w:rsid w:val="2F0852CF"/>
    <w:rsid w:val="2F0FD194"/>
    <w:rsid w:val="2F10968D"/>
    <w:rsid w:val="2F1108E8"/>
    <w:rsid w:val="2F1C76D0"/>
    <w:rsid w:val="2F204A3E"/>
    <w:rsid w:val="2F3DAED2"/>
    <w:rsid w:val="2F43D1A2"/>
    <w:rsid w:val="2F440FEC"/>
    <w:rsid w:val="2F441359"/>
    <w:rsid w:val="2F466BD7"/>
    <w:rsid w:val="2F46B908"/>
    <w:rsid w:val="2F502331"/>
    <w:rsid w:val="2F5205FC"/>
    <w:rsid w:val="2F59650A"/>
    <w:rsid w:val="2F6AD79B"/>
    <w:rsid w:val="2F6E99FC"/>
    <w:rsid w:val="2F71612D"/>
    <w:rsid w:val="2F790E03"/>
    <w:rsid w:val="2F7C50B8"/>
    <w:rsid w:val="2F86D3A6"/>
    <w:rsid w:val="2F8E29B4"/>
    <w:rsid w:val="2F953922"/>
    <w:rsid w:val="2F99EAC6"/>
    <w:rsid w:val="2F99EF6D"/>
    <w:rsid w:val="2FA208FB"/>
    <w:rsid w:val="2FB25F6F"/>
    <w:rsid w:val="2FB699CE"/>
    <w:rsid w:val="2FB71ED3"/>
    <w:rsid w:val="2FB9A511"/>
    <w:rsid w:val="2FCAB9BF"/>
    <w:rsid w:val="2FD02F5A"/>
    <w:rsid w:val="2FD24F9A"/>
    <w:rsid w:val="2FD573B9"/>
    <w:rsid w:val="2FE3BBF2"/>
    <w:rsid w:val="2FE41A04"/>
    <w:rsid w:val="2FE758F4"/>
    <w:rsid w:val="2FE77504"/>
    <w:rsid w:val="2FE93132"/>
    <w:rsid w:val="2FF2022D"/>
    <w:rsid w:val="300771AD"/>
    <w:rsid w:val="3009849D"/>
    <w:rsid w:val="3017A5D6"/>
    <w:rsid w:val="3025AC92"/>
    <w:rsid w:val="30331F3E"/>
    <w:rsid w:val="304708DC"/>
    <w:rsid w:val="3047CE88"/>
    <w:rsid w:val="30526563"/>
    <w:rsid w:val="305396C9"/>
    <w:rsid w:val="305DBF56"/>
    <w:rsid w:val="306D07C5"/>
    <w:rsid w:val="306E5B98"/>
    <w:rsid w:val="30712E51"/>
    <w:rsid w:val="307FCE91"/>
    <w:rsid w:val="308B10ED"/>
    <w:rsid w:val="30942EC2"/>
    <w:rsid w:val="30959B9A"/>
    <w:rsid w:val="3096BDEB"/>
    <w:rsid w:val="309CB5A2"/>
    <w:rsid w:val="30A122CD"/>
    <w:rsid w:val="30A2C40A"/>
    <w:rsid w:val="30A843E7"/>
    <w:rsid w:val="30ADECD7"/>
    <w:rsid w:val="30ADF04B"/>
    <w:rsid w:val="30CD735E"/>
    <w:rsid w:val="30D14D1E"/>
    <w:rsid w:val="30D2797B"/>
    <w:rsid w:val="30E3FBA2"/>
    <w:rsid w:val="30E7853F"/>
    <w:rsid w:val="30EA6271"/>
    <w:rsid w:val="30EF69F4"/>
    <w:rsid w:val="30F54BFD"/>
    <w:rsid w:val="30F8C5F7"/>
    <w:rsid w:val="30FE9539"/>
    <w:rsid w:val="310091ED"/>
    <w:rsid w:val="3108AF28"/>
    <w:rsid w:val="310AB1B7"/>
    <w:rsid w:val="310ECF47"/>
    <w:rsid w:val="311671B5"/>
    <w:rsid w:val="3118ADD2"/>
    <w:rsid w:val="311F17F5"/>
    <w:rsid w:val="3126DB47"/>
    <w:rsid w:val="31305ECF"/>
    <w:rsid w:val="313BE8C7"/>
    <w:rsid w:val="313F6546"/>
    <w:rsid w:val="314AC0B6"/>
    <w:rsid w:val="314B869C"/>
    <w:rsid w:val="314D9BB2"/>
    <w:rsid w:val="3155D3E1"/>
    <w:rsid w:val="3158B1AB"/>
    <w:rsid w:val="315E62F1"/>
    <w:rsid w:val="3169815D"/>
    <w:rsid w:val="316B8729"/>
    <w:rsid w:val="317743A4"/>
    <w:rsid w:val="317FEE93"/>
    <w:rsid w:val="31869C48"/>
    <w:rsid w:val="318782EF"/>
    <w:rsid w:val="31895732"/>
    <w:rsid w:val="3197E417"/>
    <w:rsid w:val="319D5BEB"/>
    <w:rsid w:val="319D70AC"/>
    <w:rsid w:val="319FBB1A"/>
    <w:rsid w:val="31A2843D"/>
    <w:rsid w:val="31A43FD8"/>
    <w:rsid w:val="31A8A275"/>
    <w:rsid w:val="31AAAD52"/>
    <w:rsid w:val="31AC5720"/>
    <w:rsid w:val="31BE0DB5"/>
    <w:rsid w:val="31C3C109"/>
    <w:rsid w:val="31C66E0F"/>
    <w:rsid w:val="31D631E9"/>
    <w:rsid w:val="31D64438"/>
    <w:rsid w:val="31E3DA78"/>
    <w:rsid w:val="31E6E260"/>
    <w:rsid w:val="31F83BAC"/>
    <w:rsid w:val="31FD751C"/>
    <w:rsid w:val="3201EA62"/>
    <w:rsid w:val="32070EEE"/>
    <w:rsid w:val="320C4D61"/>
    <w:rsid w:val="32182846"/>
    <w:rsid w:val="321C1639"/>
    <w:rsid w:val="321DE9C7"/>
    <w:rsid w:val="321EC4CB"/>
    <w:rsid w:val="3225FEF8"/>
    <w:rsid w:val="32318795"/>
    <w:rsid w:val="3232C9C9"/>
    <w:rsid w:val="32369A7A"/>
    <w:rsid w:val="323C1FC9"/>
    <w:rsid w:val="323D59C1"/>
    <w:rsid w:val="32407EDF"/>
    <w:rsid w:val="32447EBB"/>
    <w:rsid w:val="3248ABDE"/>
    <w:rsid w:val="324F0C0E"/>
    <w:rsid w:val="32515E02"/>
    <w:rsid w:val="3252D81F"/>
    <w:rsid w:val="3255C120"/>
    <w:rsid w:val="32695A82"/>
    <w:rsid w:val="326BB2CC"/>
    <w:rsid w:val="326FD21F"/>
    <w:rsid w:val="3275D8DE"/>
    <w:rsid w:val="3276EC28"/>
    <w:rsid w:val="3277A19E"/>
    <w:rsid w:val="3279E2EB"/>
    <w:rsid w:val="3280CD19"/>
    <w:rsid w:val="328C577A"/>
    <w:rsid w:val="3292C239"/>
    <w:rsid w:val="32963509"/>
    <w:rsid w:val="329BFB08"/>
    <w:rsid w:val="32A42E89"/>
    <w:rsid w:val="32C993B4"/>
    <w:rsid w:val="32D40A65"/>
    <w:rsid w:val="32DAB918"/>
    <w:rsid w:val="32DCC860"/>
    <w:rsid w:val="32E03A89"/>
    <w:rsid w:val="32E2437F"/>
    <w:rsid w:val="32EE6587"/>
    <w:rsid w:val="32EEDC3B"/>
    <w:rsid w:val="3300AF2B"/>
    <w:rsid w:val="33015CAB"/>
    <w:rsid w:val="3302973F"/>
    <w:rsid w:val="33060B5F"/>
    <w:rsid w:val="330DF752"/>
    <w:rsid w:val="331864CA"/>
    <w:rsid w:val="331F5A5C"/>
    <w:rsid w:val="33236FBC"/>
    <w:rsid w:val="33322C4E"/>
    <w:rsid w:val="3336A24C"/>
    <w:rsid w:val="33378AAF"/>
    <w:rsid w:val="333E147D"/>
    <w:rsid w:val="33481A52"/>
    <w:rsid w:val="33547ED4"/>
    <w:rsid w:val="3358E0EE"/>
    <w:rsid w:val="335A4AC0"/>
    <w:rsid w:val="3367B0C6"/>
    <w:rsid w:val="3370FF12"/>
    <w:rsid w:val="3385511D"/>
    <w:rsid w:val="3386E7CD"/>
    <w:rsid w:val="338D2F04"/>
    <w:rsid w:val="338E3C0E"/>
    <w:rsid w:val="3394065F"/>
    <w:rsid w:val="33991363"/>
    <w:rsid w:val="339B3117"/>
    <w:rsid w:val="33AEDE57"/>
    <w:rsid w:val="33D29240"/>
    <w:rsid w:val="33D449CB"/>
    <w:rsid w:val="33DF5CC3"/>
    <w:rsid w:val="33E030FC"/>
    <w:rsid w:val="33E50F84"/>
    <w:rsid w:val="33E616D7"/>
    <w:rsid w:val="33E8A4FC"/>
    <w:rsid w:val="33F15660"/>
    <w:rsid w:val="33F97958"/>
    <w:rsid w:val="33FDC72D"/>
    <w:rsid w:val="340D8FAA"/>
    <w:rsid w:val="34121E00"/>
    <w:rsid w:val="3415028D"/>
    <w:rsid w:val="3418B90F"/>
    <w:rsid w:val="341A8AD4"/>
    <w:rsid w:val="34213150"/>
    <w:rsid w:val="3425DBC6"/>
    <w:rsid w:val="3428027A"/>
    <w:rsid w:val="3433169F"/>
    <w:rsid w:val="343428A5"/>
    <w:rsid w:val="34445D83"/>
    <w:rsid w:val="34500717"/>
    <w:rsid w:val="346E99B8"/>
    <w:rsid w:val="3472E217"/>
    <w:rsid w:val="3474DF8A"/>
    <w:rsid w:val="348288E5"/>
    <w:rsid w:val="3483D282"/>
    <w:rsid w:val="348625D2"/>
    <w:rsid w:val="348EEF80"/>
    <w:rsid w:val="348FE3AC"/>
    <w:rsid w:val="34A2DDAD"/>
    <w:rsid w:val="34B0A960"/>
    <w:rsid w:val="34B4A56F"/>
    <w:rsid w:val="34D050DF"/>
    <w:rsid w:val="34D4198A"/>
    <w:rsid w:val="34E2E241"/>
    <w:rsid w:val="34E30DFD"/>
    <w:rsid w:val="34E47827"/>
    <w:rsid w:val="34F5B3DC"/>
    <w:rsid w:val="34F78FA1"/>
    <w:rsid w:val="34F7969F"/>
    <w:rsid w:val="34FA987D"/>
    <w:rsid w:val="34FCC72C"/>
    <w:rsid w:val="35002B57"/>
    <w:rsid w:val="3501B9A1"/>
    <w:rsid w:val="3502F016"/>
    <w:rsid w:val="3504E73A"/>
    <w:rsid w:val="350C5345"/>
    <w:rsid w:val="351A79FF"/>
    <w:rsid w:val="35259374"/>
    <w:rsid w:val="3529BD7E"/>
    <w:rsid w:val="353217C8"/>
    <w:rsid w:val="3534CB7E"/>
    <w:rsid w:val="354026E4"/>
    <w:rsid w:val="354C8F4F"/>
    <w:rsid w:val="3556658D"/>
    <w:rsid w:val="355AEC8B"/>
    <w:rsid w:val="355E1779"/>
    <w:rsid w:val="3566710A"/>
    <w:rsid w:val="35674508"/>
    <w:rsid w:val="356BE29D"/>
    <w:rsid w:val="356F3B11"/>
    <w:rsid w:val="356FEA05"/>
    <w:rsid w:val="35717ED7"/>
    <w:rsid w:val="357C342E"/>
    <w:rsid w:val="358036A0"/>
    <w:rsid w:val="35880B5C"/>
    <w:rsid w:val="358BD7DC"/>
    <w:rsid w:val="35900BFA"/>
    <w:rsid w:val="3599E3E0"/>
    <w:rsid w:val="35AEAAE8"/>
    <w:rsid w:val="35B927C8"/>
    <w:rsid w:val="35BA0D68"/>
    <w:rsid w:val="35C086AF"/>
    <w:rsid w:val="35C2390D"/>
    <w:rsid w:val="35C25790"/>
    <w:rsid w:val="35C687F2"/>
    <w:rsid w:val="35DA1D05"/>
    <w:rsid w:val="35DE22DA"/>
    <w:rsid w:val="35E11B34"/>
    <w:rsid w:val="35E51D54"/>
    <w:rsid w:val="360136A2"/>
    <w:rsid w:val="36051B88"/>
    <w:rsid w:val="360722E1"/>
    <w:rsid w:val="360E45F5"/>
    <w:rsid w:val="360E8D0C"/>
    <w:rsid w:val="360FB391"/>
    <w:rsid w:val="361481C8"/>
    <w:rsid w:val="3614CFC4"/>
    <w:rsid w:val="361F5CCE"/>
    <w:rsid w:val="36267C29"/>
    <w:rsid w:val="362ED8E8"/>
    <w:rsid w:val="362F44B0"/>
    <w:rsid w:val="3637ABBB"/>
    <w:rsid w:val="3646456A"/>
    <w:rsid w:val="364A5A45"/>
    <w:rsid w:val="3665732F"/>
    <w:rsid w:val="366D7751"/>
    <w:rsid w:val="367340C2"/>
    <w:rsid w:val="3679C66E"/>
    <w:rsid w:val="367B2FE9"/>
    <w:rsid w:val="367D7359"/>
    <w:rsid w:val="3683123A"/>
    <w:rsid w:val="3685EA4F"/>
    <w:rsid w:val="36882016"/>
    <w:rsid w:val="36890910"/>
    <w:rsid w:val="368C8696"/>
    <w:rsid w:val="36964C38"/>
    <w:rsid w:val="3696B6D1"/>
    <w:rsid w:val="3699DF82"/>
    <w:rsid w:val="369ADF6A"/>
    <w:rsid w:val="369C3A1F"/>
    <w:rsid w:val="36A4AF9D"/>
    <w:rsid w:val="36A5B199"/>
    <w:rsid w:val="36A9B06F"/>
    <w:rsid w:val="36AADC91"/>
    <w:rsid w:val="36B04061"/>
    <w:rsid w:val="36B203D0"/>
    <w:rsid w:val="36B4EB89"/>
    <w:rsid w:val="36C2FD21"/>
    <w:rsid w:val="36CA3972"/>
    <w:rsid w:val="36CACDD2"/>
    <w:rsid w:val="36D057B8"/>
    <w:rsid w:val="36D88E13"/>
    <w:rsid w:val="36DF3E91"/>
    <w:rsid w:val="36E170D8"/>
    <w:rsid w:val="36ED9C4B"/>
    <w:rsid w:val="36F5403B"/>
    <w:rsid w:val="36FE3EC2"/>
    <w:rsid w:val="3706DE73"/>
    <w:rsid w:val="370B1F4A"/>
    <w:rsid w:val="3710556D"/>
    <w:rsid w:val="371364B4"/>
    <w:rsid w:val="371A4E15"/>
    <w:rsid w:val="371B1ED9"/>
    <w:rsid w:val="3723F5CF"/>
    <w:rsid w:val="37256535"/>
    <w:rsid w:val="372A4250"/>
    <w:rsid w:val="372BCC01"/>
    <w:rsid w:val="372EA861"/>
    <w:rsid w:val="373000CA"/>
    <w:rsid w:val="3732961B"/>
    <w:rsid w:val="37362450"/>
    <w:rsid w:val="373D5426"/>
    <w:rsid w:val="3741C557"/>
    <w:rsid w:val="375FA807"/>
    <w:rsid w:val="37689AE3"/>
    <w:rsid w:val="3778A7BB"/>
    <w:rsid w:val="377A6E23"/>
    <w:rsid w:val="377F0C35"/>
    <w:rsid w:val="378782C6"/>
    <w:rsid w:val="378A3A3F"/>
    <w:rsid w:val="378A8382"/>
    <w:rsid w:val="3790C81D"/>
    <w:rsid w:val="37969514"/>
    <w:rsid w:val="3796E81F"/>
    <w:rsid w:val="379DD5CA"/>
    <w:rsid w:val="37A438DF"/>
    <w:rsid w:val="37A83F27"/>
    <w:rsid w:val="37B0FE5B"/>
    <w:rsid w:val="37B5CF26"/>
    <w:rsid w:val="37CB92E9"/>
    <w:rsid w:val="37CE490A"/>
    <w:rsid w:val="37CFC3DA"/>
    <w:rsid w:val="37D034B1"/>
    <w:rsid w:val="37E63B76"/>
    <w:rsid w:val="37EB1474"/>
    <w:rsid w:val="37EC946A"/>
    <w:rsid w:val="37ECBABE"/>
    <w:rsid w:val="37F4C418"/>
    <w:rsid w:val="37F5939E"/>
    <w:rsid w:val="3800E9A9"/>
    <w:rsid w:val="3801B32D"/>
    <w:rsid w:val="3803B6DB"/>
    <w:rsid w:val="380772F7"/>
    <w:rsid w:val="3808F844"/>
    <w:rsid w:val="380F5C00"/>
    <w:rsid w:val="38272586"/>
    <w:rsid w:val="3836EA35"/>
    <w:rsid w:val="3839D972"/>
    <w:rsid w:val="38402F6E"/>
    <w:rsid w:val="3841862E"/>
    <w:rsid w:val="3843D6C7"/>
    <w:rsid w:val="384B6594"/>
    <w:rsid w:val="384D02CC"/>
    <w:rsid w:val="38507C9C"/>
    <w:rsid w:val="3850B4D4"/>
    <w:rsid w:val="385CFE81"/>
    <w:rsid w:val="385EC939"/>
    <w:rsid w:val="3862FE65"/>
    <w:rsid w:val="3866FB30"/>
    <w:rsid w:val="386F0FF3"/>
    <w:rsid w:val="3872687A"/>
    <w:rsid w:val="38798D13"/>
    <w:rsid w:val="3880FC75"/>
    <w:rsid w:val="3883CFC8"/>
    <w:rsid w:val="3884D99B"/>
    <w:rsid w:val="3894749A"/>
    <w:rsid w:val="3894DBAA"/>
    <w:rsid w:val="389712B8"/>
    <w:rsid w:val="389AAEAF"/>
    <w:rsid w:val="389DE6D3"/>
    <w:rsid w:val="38A2F9E4"/>
    <w:rsid w:val="38AD658E"/>
    <w:rsid w:val="38AF3515"/>
    <w:rsid w:val="38AF433E"/>
    <w:rsid w:val="38BB8EEB"/>
    <w:rsid w:val="38D92EF4"/>
    <w:rsid w:val="38DAF3F7"/>
    <w:rsid w:val="38DBD7A4"/>
    <w:rsid w:val="38DF902D"/>
    <w:rsid w:val="38E54671"/>
    <w:rsid w:val="38F2A85A"/>
    <w:rsid w:val="38FADB01"/>
    <w:rsid w:val="38FC94F4"/>
    <w:rsid w:val="38FD7615"/>
    <w:rsid w:val="390799C8"/>
    <w:rsid w:val="390AFD6A"/>
    <w:rsid w:val="390D3F99"/>
    <w:rsid w:val="3910B294"/>
    <w:rsid w:val="39179ECC"/>
    <w:rsid w:val="39286127"/>
    <w:rsid w:val="3931E9F2"/>
    <w:rsid w:val="3934CCD5"/>
    <w:rsid w:val="393ACAB9"/>
    <w:rsid w:val="39433E6A"/>
    <w:rsid w:val="394FEFF5"/>
    <w:rsid w:val="39545EAC"/>
    <w:rsid w:val="3962F361"/>
    <w:rsid w:val="3963806D"/>
    <w:rsid w:val="396EA004"/>
    <w:rsid w:val="396F9992"/>
    <w:rsid w:val="397ED8A6"/>
    <w:rsid w:val="3981DDF1"/>
    <w:rsid w:val="39826AE8"/>
    <w:rsid w:val="39828EF3"/>
    <w:rsid w:val="398702CC"/>
    <w:rsid w:val="398CE431"/>
    <w:rsid w:val="3993F494"/>
    <w:rsid w:val="39978760"/>
    <w:rsid w:val="399AEB34"/>
    <w:rsid w:val="399D6B2C"/>
    <w:rsid w:val="39A7E2D3"/>
    <w:rsid w:val="39B57BF4"/>
    <w:rsid w:val="39BCBF08"/>
    <w:rsid w:val="39BD3A8D"/>
    <w:rsid w:val="39BDE74B"/>
    <w:rsid w:val="39C32963"/>
    <w:rsid w:val="39C6B23A"/>
    <w:rsid w:val="39E61045"/>
    <w:rsid w:val="39E75237"/>
    <w:rsid w:val="39E8456E"/>
    <w:rsid w:val="39E8F541"/>
    <w:rsid w:val="39F23D30"/>
    <w:rsid w:val="39F258BB"/>
    <w:rsid w:val="3A0658E6"/>
    <w:rsid w:val="3A0BC2D1"/>
    <w:rsid w:val="3A0C64AF"/>
    <w:rsid w:val="3A15082B"/>
    <w:rsid w:val="3A1B1DC3"/>
    <w:rsid w:val="3A23FA11"/>
    <w:rsid w:val="3A3F38DB"/>
    <w:rsid w:val="3A457749"/>
    <w:rsid w:val="3A487D18"/>
    <w:rsid w:val="3A49CD9C"/>
    <w:rsid w:val="3A4AAD23"/>
    <w:rsid w:val="3A51EE55"/>
    <w:rsid w:val="3A5466FF"/>
    <w:rsid w:val="3A5987FA"/>
    <w:rsid w:val="3A5C8A0A"/>
    <w:rsid w:val="3A6DA7AF"/>
    <w:rsid w:val="3A868B75"/>
    <w:rsid w:val="3A887683"/>
    <w:rsid w:val="3A8F0499"/>
    <w:rsid w:val="3AA9CDEC"/>
    <w:rsid w:val="3AB11477"/>
    <w:rsid w:val="3AB2E691"/>
    <w:rsid w:val="3AB4BE25"/>
    <w:rsid w:val="3AB4DA34"/>
    <w:rsid w:val="3AB6BD13"/>
    <w:rsid w:val="3AC1DB34"/>
    <w:rsid w:val="3AC3B75B"/>
    <w:rsid w:val="3ACC2FEF"/>
    <w:rsid w:val="3ACD130D"/>
    <w:rsid w:val="3AD48AE6"/>
    <w:rsid w:val="3ADAB499"/>
    <w:rsid w:val="3AE0BFFB"/>
    <w:rsid w:val="3AE7F71B"/>
    <w:rsid w:val="3AFD08DC"/>
    <w:rsid w:val="3B059CE1"/>
    <w:rsid w:val="3B0C522D"/>
    <w:rsid w:val="3B0E1774"/>
    <w:rsid w:val="3B0F0156"/>
    <w:rsid w:val="3B1008CE"/>
    <w:rsid w:val="3B166D7B"/>
    <w:rsid w:val="3B17CC61"/>
    <w:rsid w:val="3B1AE424"/>
    <w:rsid w:val="3B1DB381"/>
    <w:rsid w:val="3B21E9F9"/>
    <w:rsid w:val="3B24DCD1"/>
    <w:rsid w:val="3B2803CF"/>
    <w:rsid w:val="3B2B9483"/>
    <w:rsid w:val="3B2C8421"/>
    <w:rsid w:val="3B33E008"/>
    <w:rsid w:val="3B418660"/>
    <w:rsid w:val="3B479D45"/>
    <w:rsid w:val="3B4B7ED7"/>
    <w:rsid w:val="3B544935"/>
    <w:rsid w:val="3B5917CC"/>
    <w:rsid w:val="3B65696D"/>
    <w:rsid w:val="3B6A3EA8"/>
    <w:rsid w:val="3B6C5D84"/>
    <w:rsid w:val="3B718B01"/>
    <w:rsid w:val="3B737B73"/>
    <w:rsid w:val="3B74065F"/>
    <w:rsid w:val="3B7A3C9B"/>
    <w:rsid w:val="3B7D72B8"/>
    <w:rsid w:val="3B87A6E6"/>
    <w:rsid w:val="3B9769CB"/>
    <w:rsid w:val="3B9AB40D"/>
    <w:rsid w:val="3B9EA3F1"/>
    <w:rsid w:val="3BAA718C"/>
    <w:rsid w:val="3BAD110A"/>
    <w:rsid w:val="3BB0983D"/>
    <w:rsid w:val="3BB183AD"/>
    <w:rsid w:val="3BB3C747"/>
    <w:rsid w:val="3BB6BC98"/>
    <w:rsid w:val="3BB98826"/>
    <w:rsid w:val="3BBC4352"/>
    <w:rsid w:val="3BCAFDFE"/>
    <w:rsid w:val="3BDDE012"/>
    <w:rsid w:val="3BE72C33"/>
    <w:rsid w:val="3BEC005E"/>
    <w:rsid w:val="3BEC6B1A"/>
    <w:rsid w:val="3BEDB113"/>
    <w:rsid w:val="3BEFCA83"/>
    <w:rsid w:val="3BF2FC84"/>
    <w:rsid w:val="3BF757F8"/>
    <w:rsid w:val="3C042E9E"/>
    <w:rsid w:val="3C24A496"/>
    <w:rsid w:val="3C263D60"/>
    <w:rsid w:val="3C26B76A"/>
    <w:rsid w:val="3C337437"/>
    <w:rsid w:val="3C38138E"/>
    <w:rsid w:val="3C3C510A"/>
    <w:rsid w:val="3C3F2974"/>
    <w:rsid w:val="3C40D3F9"/>
    <w:rsid w:val="3C4F78B5"/>
    <w:rsid w:val="3C5110B5"/>
    <w:rsid w:val="3C56E44F"/>
    <w:rsid w:val="3C5CE57E"/>
    <w:rsid w:val="3C63A19E"/>
    <w:rsid w:val="3C725871"/>
    <w:rsid w:val="3C791527"/>
    <w:rsid w:val="3C7A0BD2"/>
    <w:rsid w:val="3C7EE3B2"/>
    <w:rsid w:val="3C7F2282"/>
    <w:rsid w:val="3C8AE8AF"/>
    <w:rsid w:val="3C902345"/>
    <w:rsid w:val="3C927633"/>
    <w:rsid w:val="3C95EB98"/>
    <w:rsid w:val="3C97E3D6"/>
    <w:rsid w:val="3CA25B34"/>
    <w:rsid w:val="3CBA0BAA"/>
    <w:rsid w:val="3CBCED8F"/>
    <w:rsid w:val="3CD02A9F"/>
    <w:rsid w:val="3CD43A21"/>
    <w:rsid w:val="3CDA2FAE"/>
    <w:rsid w:val="3CDD5CB7"/>
    <w:rsid w:val="3CE4860D"/>
    <w:rsid w:val="3CE6F35A"/>
    <w:rsid w:val="3CEC5399"/>
    <w:rsid w:val="3CF35967"/>
    <w:rsid w:val="3CF8703D"/>
    <w:rsid w:val="3D1206E2"/>
    <w:rsid w:val="3D13FB74"/>
    <w:rsid w:val="3D187826"/>
    <w:rsid w:val="3D1D6A2C"/>
    <w:rsid w:val="3D23B47F"/>
    <w:rsid w:val="3D2F7B7C"/>
    <w:rsid w:val="3D3505C4"/>
    <w:rsid w:val="3D3F9B61"/>
    <w:rsid w:val="3D425AB7"/>
    <w:rsid w:val="3D490DBA"/>
    <w:rsid w:val="3D4ECF36"/>
    <w:rsid w:val="3D54666B"/>
    <w:rsid w:val="3D5561BF"/>
    <w:rsid w:val="3D6964F8"/>
    <w:rsid w:val="3D6F1AD0"/>
    <w:rsid w:val="3D6F8C5C"/>
    <w:rsid w:val="3D71B4D8"/>
    <w:rsid w:val="3D758CE8"/>
    <w:rsid w:val="3D7BE41B"/>
    <w:rsid w:val="3D832630"/>
    <w:rsid w:val="3D880FA7"/>
    <w:rsid w:val="3D88E442"/>
    <w:rsid w:val="3D9C6573"/>
    <w:rsid w:val="3D9CE934"/>
    <w:rsid w:val="3DA75EDC"/>
    <w:rsid w:val="3DB30939"/>
    <w:rsid w:val="3DB3D695"/>
    <w:rsid w:val="3DBB8335"/>
    <w:rsid w:val="3DBC8E01"/>
    <w:rsid w:val="3DBC90D3"/>
    <w:rsid w:val="3DBE9F46"/>
    <w:rsid w:val="3DC1459D"/>
    <w:rsid w:val="3DD2CAFA"/>
    <w:rsid w:val="3DDCE5E9"/>
    <w:rsid w:val="3DE2F871"/>
    <w:rsid w:val="3DE78ABE"/>
    <w:rsid w:val="3DE7F3B2"/>
    <w:rsid w:val="3DF6133C"/>
    <w:rsid w:val="3DF768E0"/>
    <w:rsid w:val="3DF98E80"/>
    <w:rsid w:val="3DFB40C4"/>
    <w:rsid w:val="3DFB61E3"/>
    <w:rsid w:val="3DFF5828"/>
    <w:rsid w:val="3E01F158"/>
    <w:rsid w:val="3E0C6F0F"/>
    <w:rsid w:val="3E105387"/>
    <w:rsid w:val="3E1C7A7B"/>
    <w:rsid w:val="3E23EF14"/>
    <w:rsid w:val="3E25DDF7"/>
    <w:rsid w:val="3E2BC623"/>
    <w:rsid w:val="3E3B0DF6"/>
    <w:rsid w:val="3E5A985F"/>
    <w:rsid w:val="3E6346F7"/>
    <w:rsid w:val="3E6EAF45"/>
    <w:rsid w:val="3E85011C"/>
    <w:rsid w:val="3E882C28"/>
    <w:rsid w:val="3E8BAE0E"/>
    <w:rsid w:val="3E93BF6D"/>
    <w:rsid w:val="3EA7528A"/>
    <w:rsid w:val="3EAA9FB0"/>
    <w:rsid w:val="3EB421F3"/>
    <w:rsid w:val="3EBA3C57"/>
    <w:rsid w:val="3EBAC6B3"/>
    <w:rsid w:val="3ED02D89"/>
    <w:rsid w:val="3ED06F0A"/>
    <w:rsid w:val="3ED5040A"/>
    <w:rsid w:val="3ED50A53"/>
    <w:rsid w:val="3EDDD646"/>
    <w:rsid w:val="3EDEB6FD"/>
    <w:rsid w:val="3EE789B2"/>
    <w:rsid w:val="3EF3A37C"/>
    <w:rsid w:val="3F047F11"/>
    <w:rsid w:val="3F0AC569"/>
    <w:rsid w:val="3F0B4FD8"/>
    <w:rsid w:val="3F0FF2CE"/>
    <w:rsid w:val="3F12857A"/>
    <w:rsid w:val="3F18A5A1"/>
    <w:rsid w:val="3F1A3814"/>
    <w:rsid w:val="3F2362AB"/>
    <w:rsid w:val="3F24C006"/>
    <w:rsid w:val="3F2724A2"/>
    <w:rsid w:val="3F2E2086"/>
    <w:rsid w:val="3F376A33"/>
    <w:rsid w:val="3F3A91FA"/>
    <w:rsid w:val="3F3B5D9C"/>
    <w:rsid w:val="3F5A30EE"/>
    <w:rsid w:val="3F6F3B29"/>
    <w:rsid w:val="3F73A99E"/>
    <w:rsid w:val="3F79C9CD"/>
    <w:rsid w:val="3F7EB2C0"/>
    <w:rsid w:val="3F8C0D9C"/>
    <w:rsid w:val="3F910ED6"/>
    <w:rsid w:val="3F933EC6"/>
    <w:rsid w:val="3F9BF6DB"/>
    <w:rsid w:val="3FA16DB8"/>
    <w:rsid w:val="3FAA242D"/>
    <w:rsid w:val="3FAA2ADA"/>
    <w:rsid w:val="3FADCDA0"/>
    <w:rsid w:val="3FAE9E21"/>
    <w:rsid w:val="3FB28747"/>
    <w:rsid w:val="3FB3C465"/>
    <w:rsid w:val="3FB7CB04"/>
    <w:rsid w:val="3FBA8A2D"/>
    <w:rsid w:val="3FC1311D"/>
    <w:rsid w:val="3FC3D30E"/>
    <w:rsid w:val="3FC82138"/>
    <w:rsid w:val="3FDAC54B"/>
    <w:rsid w:val="3FE62603"/>
    <w:rsid w:val="3FEC3DE6"/>
    <w:rsid w:val="3FECC347"/>
    <w:rsid w:val="3FEEDC5B"/>
    <w:rsid w:val="3FFB3D95"/>
    <w:rsid w:val="40010A7A"/>
    <w:rsid w:val="40076F37"/>
    <w:rsid w:val="401C02D4"/>
    <w:rsid w:val="401E5B5D"/>
    <w:rsid w:val="401E614B"/>
    <w:rsid w:val="402058DE"/>
    <w:rsid w:val="4023C3BD"/>
    <w:rsid w:val="402E0EC1"/>
    <w:rsid w:val="4040F4AE"/>
    <w:rsid w:val="4043327B"/>
    <w:rsid w:val="404BB66A"/>
    <w:rsid w:val="4051540A"/>
    <w:rsid w:val="4056DA80"/>
    <w:rsid w:val="4056EE1A"/>
    <w:rsid w:val="405E93CA"/>
    <w:rsid w:val="405F9FB6"/>
    <w:rsid w:val="40617AE6"/>
    <w:rsid w:val="406793E5"/>
    <w:rsid w:val="407544A6"/>
    <w:rsid w:val="40759A6A"/>
    <w:rsid w:val="407E492F"/>
    <w:rsid w:val="40828EBB"/>
    <w:rsid w:val="4085599A"/>
    <w:rsid w:val="409B9A69"/>
    <w:rsid w:val="40A0ED23"/>
    <w:rsid w:val="40A25DD3"/>
    <w:rsid w:val="40AC9AF5"/>
    <w:rsid w:val="40AE55DB"/>
    <w:rsid w:val="40AE940B"/>
    <w:rsid w:val="40B23ADF"/>
    <w:rsid w:val="40C23518"/>
    <w:rsid w:val="40C90248"/>
    <w:rsid w:val="40CF1DB3"/>
    <w:rsid w:val="40D129A4"/>
    <w:rsid w:val="40D61135"/>
    <w:rsid w:val="40D833F9"/>
    <w:rsid w:val="40E605DC"/>
    <w:rsid w:val="40F21DDA"/>
    <w:rsid w:val="40F3B18B"/>
    <w:rsid w:val="40F86086"/>
    <w:rsid w:val="410C3BEE"/>
    <w:rsid w:val="410E0DEA"/>
    <w:rsid w:val="410E4F2A"/>
    <w:rsid w:val="410EC11B"/>
    <w:rsid w:val="4118784C"/>
    <w:rsid w:val="411D7507"/>
    <w:rsid w:val="411DEEE7"/>
    <w:rsid w:val="41257057"/>
    <w:rsid w:val="412EF449"/>
    <w:rsid w:val="4133287D"/>
    <w:rsid w:val="413B3757"/>
    <w:rsid w:val="415E0F9C"/>
    <w:rsid w:val="41623B83"/>
    <w:rsid w:val="41680403"/>
    <w:rsid w:val="41799F48"/>
    <w:rsid w:val="417C7756"/>
    <w:rsid w:val="4181D9FD"/>
    <w:rsid w:val="418595D8"/>
    <w:rsid w:val="4191243B"/>
    <w:rsid w:val="41912A81"/>
    <w:rsid w:val="41943A58"/>
    <w:rsid w:val="4199CA16"/>
    <w:rsid w:val="419A2577"/>
    <w:rsid w:val="419A917C"/>
    <w:rsid w:val="41B77F85"/>
    <w:rsid w:val="41BC56DC"/>
    <w:rsid w:val="41BD95B4"/>
    <w:rsid w:val="41C294D7"/>
    <w:rsid w:val="41C7ADDC"/>
    <w:rsid w:val="41C96FD9"/>
    <w:rsid w:val="41CB82C9"/>
    <w:rsid w:val="41D0B3E5"/>
    <w:rsid w:val="41D43A9A"/>
    <w:rsid w:val="41E965E1"/>
    <w:rsid w:val="41F6FD12"/>
    <w:rsid w:val="41F9A6A3"/>
    <w:rsid w:val="4200DB0D"/>
    <w:rsid w:val="42038CBB"/>
    <w:rsid w:val="4208B7EF"/>
    <w:rsid w:val="420B05D7"/>
    <w:rsid w:val="420C5D12"/>
    <w:rsid w:val="42116ACB"/>
    <w:rsid w:val="421C185D"/>
    <w:rsid w:val="4226D5B4"/>
    <w:rsid w:val="422E8FA1"/>
    <w:rsid w:val="422FBB20"/>
    <w:rsid w:val="4230B2AF"/>
    <w:rsid w:val="4231960F"/>
    <w:rsid w:val="423D6A8B"/>
    <w:rsid w:val="42407FFC"/>
    <w:rsid w:val="424365B1"/>
    <w:rsid w:val="42598B0D"/>
    <w:rsid w:val="425C41F8"/>
    <w:rsid w:val="425C5055"/>
    <w:rsid w:val="4262AFA8"/>
    <w:rsid w:val="4263C5BB"/>
    <w:rsid w:val="428B664F"/>
    <w:rsid w:val="428D0497"/>
    <w:rsid w:val="428E82F4"/>
    <w:rsid w:val="42911F67"/>
    <w:rsid w:val="42983E54"/>
    <w:rsid w:val="429DE592"/>
    <w:rsid w:val="42A0DAF5"/>
    <w:rsid w:val="42A536C3"/>
    <w:rsid w:val="42A63F72"/>
    <w:rsid w:val="42ADC076"/>
    <w:rsid w:val="42B67225"/>
    <w:rsid w:val="42BD0467"/>
    <w:rsid w:val="42C2C583"/>
    <w:rsid w:val="42D3979D"/>
    <w:rsid w:val="42D52F3A"/>
    <w:rsid w:val="42D8069A"/>
    <w:rsid w:val="42DB3A31"/>
    <w:rsid w:val="42F701CC"/>
    <w:rsid w:val="42FF17E9"/>
    <w:rsid w:val="43095BFC"/>
    <w:rsid w:val="430A63A6"/>
    <w:rsid w:val="430F832B"/>
    <w:rsid w:val="431516FA"/>
    <w:rsid w:val="4318AE58"/>
    <w:rsid w:val="4318DBBB"/>
    <w:rsid w:val="431AF0E2"/>
    <w:rsid w:val="431D80CF"/>
    <w:rsid w:val="431E62C8"/>
    <w:rsid w:val="433DCD40"/>
    <w:rsid w:val="4342B761"/>
    <w:rsid w:val="43451F46"/>
    <w:rsid w:val="43536DEB"/>
    <w:rsid w:val="435EB08A"/>
    <w:rsid w:val="436356CC"/>
    <w:rsid w:val="436BA17B"/>
    <w:rsid w:val="436E250E"/>
    <w:rsid w:val="4372150F"/>
    <w:rsid w:val="437863D6"/>
    <w:rsid w:val="437A80B2"/>
    <w:rsid w:val="437B1304"/>
    <w:rsid w:val="437C357D"/>
    <w:rsid w:val="437E7E75"/>
    <w:rsid w:val="43845091"/>
    <w:rsid w:val="43877E87"/>
    <w:rsid w:val="438D43B2"/>
    <w:rsid w:val="43904E2C"/>
    <w:rsid w:val="4399D424"/>
    <w:rsid w:val="439CBAEE"/>
    <w:rsid w:val="439EBD00"/>
    <w:rsid w:val="43B1E0A5"/>
    <w:rsid w:val="43B357BC"/>
    <w:rsid w:val="43BCAEC0"/>
    <w:rsid w:val="43BE764B"/>
    <w:rsid w:val="43C122B0"/>
    <w:rsid w:val="43C9F421"/>
    <w:rsid w:val="43CF63D9"/>
    <w:rsid w:val="43CFE3A6"/>
    <w:rsid w:val="43DCA084"/>
    <w:rsid w:val="43DF9A9B"/>
    <w:rsid w:val="43E62D50"/>
    <w:rsid w:val="43E648DF"/>
    <w:rsid w:val="43E6CBF3"/>
    <w:rsid w:val="43EBD74A"/>
    <w:rsid w:val="43ED3F9C"/>
    <w:rsid w:val="43EFB38E"/>
    <w:rsid w:val="43F52BE3"/>
    <w:rsid w:val="43F89D72"/>
    <w:rsid w:val="44024769"/>
    <w:rsid w:val="440F7116"/>
    <w:rsid w:val="44179BEB"/>
    <w:rsid w:val="441D43B6"/>
    <w:rsid w:val="441DCFBA"/>
    <w:rsid w:val="441E7816"/>
    <w:rsid w:val="4423FE9B"/>
    <w:rsid w:val="443B8203"/>
    <w:rsid w:val="443D9A80"/>
    <w:rsid w:val="44431122"/>
    <w:rsid w:val="44475CA4"/>
    <w:rsid w:val="444A433C"/>
    <w:rsid w:val="445239F5"/>
    <w:rsid w:val="44523B1B"/>
    <w:rsid w:val="445FE09E"/>
    <w:rsid w:val="445FFC00"/>
    <w:rsid w:val="4471E6F4"/>
    <w:rsid w:val="448597C5"/>
    <w:rsid w:val="44913160"/>
    <w:rsid w:val="44ADAB77"/>
    <w:rsid w:val="44C1A903"/>
    <w:rsid w:val="44C50E7D"/>
    <w:rsid w:val="44C9A4B1"/>
    <w:rsid w:val="44CDA192"/>
    <w:rsid w:val="44D56E13"/>
    <w:rsid w:val="44DB75F5"/>
    <w:rsid w:val="44DD1898"/>
    <w:rsid w:val="44E6F87B"/>
    <w:rsid w:val="44EB13D8"/>
    <w:rsid w:val="44ECD8FA"/>
    <w:rsid w:val="44FE4E0A"/>
    <w:rsid w:val="44FF8734"/>
    <w:rsid w:val="450414F7"/>
    <w:rsid w:val="45112E8D"/>
    <w:rsid w:val="4512DC04"/>
    <w:rsid w:val="451A5526"/>
    <w:rsid w:val="451D5A69"/>
    <w:rsid w:val="451DE15C"/>
    <w:rsid w:val="451FDFC9"/>
    <w:rsid w:val="4526AF5B"/>
    <w:rsid w:val="4527F288"/>
    <w:rsid w:val="452F7EE2"/>
    <w:rsid w:val="453310D9"/>
    <w:rsid w:val="4534EC09"/>
    <w:rsid w:val="45371E25"/>
    <w:rsid w:val="45460018"/>
    <w:rsid w:val="45493E6B"/>
    <w:rsid w:val="454F4834"/>
    <w:rsid w:val="4555DB3D"/>
    <w:rsid w:val="455E66C3"/>
    <w:rsid w:val="4560A726"/>
    <w:rsid w:val="456676A6"/>
    <w:rsid w:val="456CD1D1"/>
    <w:rsid w:val="456F0AD0"/>
    <w:rsid w:val="457476DD"/>
    <w:rsid w:val="457A1339"/>
    <w:rsid w:val="457B6AFC"/>
    <w:rsid w:val="4586EF2C"/>
    <w:rsid w:val="458DBEEE"/>
    <w:rsid w:val="459AD22C"/>
    <w:rsid w:val="45A43B06"/>
    <w:rsid w:val="45A926D1"/>
    <w:rsid w:val="45AEA722"/>
    <w:rsid w:val="45B3A064"/>
    <w:rsid w:val="45C78069"/>
    <w:rsid w:val="45D05472"/>
    <w:rsid w:val="45D0DC5D"/>
    <w:rsid w:val="45DB085D"/>
    <w:rsid w:val="45DC566F"/>
    <w:rsid w:val="45E82C76"/>
    <w:rsid w:val="45E84F9D"/>
    <w:rsid w:val="45F45DD6"/>
    <w:rsid w:val="45F6E08A"/>
    <w:rsid w:val="45FBF52F"/>
    <w:rsid w:val="460B21F0"/>
    <w:rsid w:val="46175DC8"/>
    <w:rsid w:val="462321AD"/>
    <w:rsid w:val="462C9A0A"/>
    <w:rsid w:val="462E3799"/>
    <w:rsid w:val="462ECAB4"/>
    <w:rsid w:val="463059A1"/>
    <w:rsid w:val="463BD5AF"/>
    <w:rsid w:val="463FB1A3"/>
    <w:rsid w:val="4642DF9A"/>
    <w:rsid w:val="46490C9C"/>
    <w:rsid w:val="4651D27E"/>
    <w:rsid w:val="4652AC8E"/>
    <w:rsid w:val="46599012"/>
    <w:rsid w:val="465B14C9"/>
    <w:rsid w:val="46624DE9"/>
    <w:rsid w:val="466D9DFE"/>
    <w:rsid w:val="467068F0"/>
    <w:rsid w:val="4671C2DB"/>
    <w:rsid w:val="467DB739"/>
    <w:rsid w:val="4680C8AE"/>
    <w:rsid w:val="4682A537"/>
    <w:rsid w:val="4684B780"/>
    <w:rsid w:val="46886EB8"/>
    <w:rsid w:val="46928438"/>
    <w:rsid w:val="46945929"/>
    <w:rsid w:val="469617C4"/>
    <w:rsid w:val="4697BBC7"/>
    <w:rsid w:val="469CE568"/>
    <w:rsid w:val="46A75142"/>
    <w:rsid w:val="46AD137B"/>
    <w:rsid w:val="46B0CFD9"/>
    <w:rsid w:val="46B41171"/>
    <w:rsid w:val="46B7940D"/>
    <w:rsid w:val="46CE0637"/>
    <w:rsid w:val="46DCDD55"/>
    <w:rsid w:val="46E5C1A1"/>
    <w:rsid w:val="46EDBA59"/>
    <w:rsid w:val="46F31C27"/>
    <w:rsid w:val="46F5B6FD"/>
    <w:rsid w:val="46F6A202"/>
    <w:rsid w:val="46F8C446"/>
    <w:rsid w:val="46F9D760"/>
    <w:rsid w:val="4700F822"/>
    <w:rsid w:val="470BF4BA"/>
    <w:rsid w:val="4715EDA9"/>
    <w:rsid w:val="4720006D"/>
    <w:rsid w:val="4728C216"/>
    <w:rsid w:val="472CF04D"/>
    <w:rsid w:val="472FFEDD"/>
    <w:rsid w:val="473063BA"/>
    <w:rsid w:val="47332BC1"/>
    <w:rsid w:val="47344281"/>
    <w:rsid w:val="473B1C94"/>
    <w:rsid w:val="47466F81"/>
    <w:rsid w:val="4751FAE9"/>
    <w:rsid w:val="4766973F"/>
    <w:rsid w:val="47671D0B"/>
    <w:rsid w:val="4769B274"/>
    <w:rsid w:val="476C4360"/>
    <w:rsid w:val="476C60A8"/>
    <w:rsid w:val="476EC64C"/>
    <w:rsid w:val="4776DCE2"/>
    <w:rsid w:val="477E51E9"/>
    <w:rsid w:val="47862616"/>
    <w:rsid w:val="4796439F"/>
    <w:rsid w:val="47A610B5"/>
    <w:rsid w:val="47AD1DE6"/>
    <w:rsid w:val="47AEE5FC"/>
    <w:rsid w:val="47BAA5ED"/>
    <w:rsid w:val="47C0DB0D"/>
    <w:rsid w:val="47C2901A"/>
    <w:rsid w:val="47CD200E"/>
    <w:rsid w:val="47D567FD"/>
    <w:rsid w:val="47D5D694"/>
    <w:rsid w:val="47E5B5C9"/>
    <w:rsid w:val="47ECAEC0"/>
    <w:rsid w:val="480398EB"/>
    <w:rsid w:val="481243B5"/>
    <w:rsid w:val="48133654"/>
    <w:rsid w:val="481B2184"/>
    <w:rsid w:val="481D3C2B"/>
    <w:rsid w:val="481EB166"/>
    <w:rsid w:val="48207418"/>
    <w:rsid w:val="48370BC4"/>
    <w:rsid w:val="4838A4E9"/>
    <w:rsid w:val="483A43DA"/>
    <w:rsid w:val="483DD39A"/>
    <w:rsid w:val="483DD5FE"/>
    <w:rsid w:val="484FB7A1"/>
    <w:rsid w:val="48555BA9"/>
    <w:rsid w:val="4859D087"/>
    <w:rsid w:val="485CB8F5"/>
    <w:rsid w:val="486F72BB"/>
    <w:rsid w:val="48704538"/>
    <w:rsid w:val="487A600F"/>
    <w:rsid w:val="487F7CF0"/>
    <w:rsid w:val="48810323"/>
    <w:rsid w:val="48878EDB"/>
    <w:rsid w:val="488EEAB6"/>
    <w:rsid w:val="489105E2"/>
    <w:rsid w:val="48A413AB"/>
    <w:rsid w:val="48AC179F"/>
    <w:rsid w:val="48B263EF"/>
    <w:rsid w:val="48B439F7"/>
    <w:rsid w:val="48C83D41"/>
    <w:rsid w:val="48D011AF"/>
    <w:rsid w:val="48DD1C5A"/>
    <w:rsid w:val="48DDBD6E"/>
    <w:rsid w:val="48E9F399"/>
    <w:rsid w:val="48F0A369"/>
    <w:rsid w:val="48F223E9"/>
    <w:rsid w:val="48F7073C"/>
    <w:rsid w:val="48FEAD17"/>
    <w:rsid w:val="48FF8CAA"/>
    <w:rsid w:val="490ADF2F"/>
    <w:rsid w:val="491189F7"/>
    <w:rsid w:val="491CCCB5"/>
    <w:rsid w:val="4922977A"/>
    <w:rsid w:val="492E2B81"/>
    <w:rsid w:val="49318C52"/>
    <w:rsid w:val="49345D43"/>
    <w:rsid w:val="4942A417"/>
    <w:rsid w:val="494691E0"/>
    <w:rsid w:val="4953A516"/>
    <w:rsid w:val="49586238"/>
    <w:rsid w:val="49620C2E"/>
    <w:rsid w:val="4962CF22"/>
    <w:rsid w:val="4963ABBE"/>
    <w:rsid w:val="496621EC"/>
    <w:rsid w:val="49746F42"/>
    <w:rsid w:val="4974B17A"/>
    <w:rsid w:val="497B16C8"/>
    <w:rsid w:val="4986B3A4"/>
    <w:rsid w:val="498C9ADE"/>
    <w:rsid w:val="498E6C12"/>
    <w:rsid w:val="49909D99"/>
    <w:rsid w:val="49972765"/>
    <w:rsid w:val="49979188"/>
    <w:rsid w:val="4999228C"/>
    <w:rsid w:val="499C9D73"/>
    <w:rsid w:val="49B688C6"/>
    <w:rsid w:val="49BD27C1"/>
    <w:rsid w:val="49BD6E82"/>
    <w:rsid w:val="49C21D1D"/>
    <w:rsid w:val="49C9C927"/>
    <w:rsid w:val="49CB6B18"/>
    <w:rsid w:val="49CC2094"/>
    <w:rsid w:val="49CCC7DC"/>
    <w:rsid w:val="49D748B1"/>
    <w:rsid w:val="49D8D574"/>
    <w:rsid w:val="49D93F35"/>
    <w:rsid w:val="49E23FC4"/>
    <w:rsid w:val="49E30A0D"/>
    <w:rsid w:val="49EF34CF"/>
    <w:rsid w:val="4A084242"/>
    <w:rsid w:val="4A0985CA"/>
    <w:rsid w:val="4A0A6C56"/>
    <w:rsid w:val="4A0CA662"/>
    <w:rsid w:val="4A0D6DF7"/>
    <w:rsid w:val="4A0EA5CE"/>
    <w:rsid w:val="4A11896B"/>
    <w:rsid w:val="4A1D6263"/>
    <w:rsid w:val="4A28283A"/>
    <w:rsid w:val="4A314D73"/>
    <w:rsid w:val="4A36DD9A"/>
    <w:rsid w:val="4A372618"/>
    <w:rsid w:val="4A374F93"/>
    <w:rsid w:val="4A376D03"/>
    <w:rsid w:val="4A3D74FE"/>
    <w:rsid w:val="4A3DE0EF"/>
    <w:rsid w:val="4A3E2B7E"/>
    <w:rsid w:val="4A46AA90"/>
    <w:rsid w:val="4A4EDC1F"/>
    <w:rsid w:val="4A67A138"/>
    <w:rsid w:val="4A6A7CAF"/>
    <w:rsid w:val="4A6B2746"/>
    <w:rsid w:val="4A6F8161"/>
    <w:rsid w:val="4A755305"/>
    <w:rsid w:val="4A79ED74"/>
    <w:rsid w:val="4A7C7AEB"/>
    <w:rsid w:val="4A8308B5"/>
    <w:rsid w:val="4A8C0E7A"/>
    <w:rsid w:val="4A8EE78E"/>
    <w:rsid w:val="4A911C98"/>
    <w:rsid w:val="4A98E79E"/>
    <w:rsid w:val="4A9AEF5C"/>
    <w:rsid w:val="4AA8531C"/>
    <w:rsid w:val="4AAADC6D"/>
    <w:rsid w:val="4AAB2A39"/>
    <w:rsid w:val="4AB6C100"/>
    <w:rsid w:val="4AB74AB4"/>
    <w:rsid w:val="4AB96DC6"/>
    <w:rsid w:val="4ABBB6CF"/>
    <w:rsid w:val="4ACC6A87"/>
    <w:rsid w:val="4AD06E87"/>
    <w:rsid w:val="4ADC4E8D"/>
    <w:rsid w:val="4AE4C9C5"/>
    <w:rsid w:val="4AE82B30"/>
    <w:rsid w:val="4AEADCD5"/>
    <w:rsid w:val="4AF4D381"/>
    <w:rsid w:val="4AF87BCF"/>
    <w:rsid w:val="4AFA1696"/>
    <w:rsid w:val="4AFCC3B9"/>
    <w:rsid w:val="4B06932B"/>
    <w:rsid w:val="4B07BA24"/>
    <w:rsid w:val="4B0A3446"/>
    <w:rsid w:val="4B263FAF"/>
    <w:rsid w:val="4B28E8AE"/>
    <w:rsid w:val="4B2AB887"/>
    <w:rsid w:val="4B323421"/>
    <w:rsid w:val="4B3275E3"/>
    <w:rsid w:val="4B394074"/>
    <w:rsid w:val="4B3AD5DF"/>
    <w:rsid w:val="4B3BC472"/>
    <w:rsid w:val="4B50F19D"/>
    <w:rsid w:val="4B613028"/>
    <w:rsid w:val="4B6CB96C"/>
    <w:rsid w:val="4B6E5936"/>
    <w:rsid w:val="4B7D8916"/>
    <w:rsid w:val="4B826117"/>
    <w:rsid w:val="4B884FF8"/>
    <w:rsid w:val="4B8EA476"/>
    <w:rsid w:val="4B9A9E83"/>
    <w:rsid w:val="4B9B357D"/>
    <w:rsid w:val="4B9DBC21"/>
    <w:rsid w:val="4B9DE3C3"/>
    <w:rsid w:val="4BA1BBE0"/>
    <w:rsid w:val="4BA52C41"/>
    <w:rsid w:val="4BAF449A"/>
    <w:rsid w:val="4BB932C4"/>
    <w:rsid w:val="4BBB5590"/>
    <w:rsid w:val="4BC85EE8"/>
    <w:rsid w:val="4BC8C380"/>
    <w:rsid w:val="4BE7797E"/>
    <w:rsid w:val="4BE7D90B"/>
    <w:rsid w:val="4BEBBECA"/>
    <w:rsid w:val="4BF8195A"/>
    <w:rsid w:val="4BFA168A"/>
    <w:rsid w:val="4BFC4CCA"/>
    <w:rsid w:val="4BFCF6EE"/>
    <w:rsid w:val="4C0304FB"/>
    <w:rsid w:val="4C03C44D"/>
    <w:rsid w:val="4C0786F5"/>
    <w:rsid w:val="4C0ADFAD"/>
    <w:rsid w:val="4C1B8440"/>
    <w:rsid w:val="4C1C221B"/>
    <w:rsid w:val="4C2345DC"/>
    <w:rsid w:val="4C27C8C1"/>
    <w:rsid w:val="4C410A56"/>
    <w:rsid w:val="4C438AAC"/>
    <w:rsid w:val="4C43B134"/>
    <w:rsid w:val="4C4E9C4F"/>
    <w:rsid w:val="4C51EDCA"/>
    <w:rsid w:val="4C5291FE"/>
    <w:rsid w:val="4C529568"/>
    <w:rsid w:val="4C5E1908"/>
    <w:rsid w:val="4C8699C4"/>
    <w:rsid w:val="4C8AF366"/>
    <w:rsid w:val="4C903406"/>
    <w:rsid w:val="4C92036E"/>
    <w:rsid w:val="4C936F79"/>
    <w:rsid w:val="4C94FAE2"/>
    <w:rsid w:val="4C9980A6"/>
    <w:rsid w:val="4C9AE677"/>
    <w:rsid w:val="4CA2638C"/>
    <w:rsid w:val="4CA51E44"/>
    <w:rsid w:val="4CAA49F5"/>
    <w:rsid w:val="4CAAAC26"/>
    <w:rsid w:val="4CAAADC2"/>
    <w:rsid w:val="4CADC566"/>
    <w:rsid w:val="4CADE8AE"/>
    <w:rsid w:val="4CAF04BA"/>
    <w:rsid w:val="4CB0DF9D"/>
    <w:rsid w:val="4CB387A4"/>
    <w:rsid w:val="4CB628FC"/>
    <w:rsid w:val="4CB65E8F"/>
    <w:rsid w:val="4CC3136C"/>
    <w:rsid w:val="4CCE607F"/>
    <w:rsid w:val="4CCF1C88"/>
    <w:rsid w:val="4CD784E0"/>
    <w:rsid w:val="4CDDF264"/>
    <w:rsid w:val="4CE1F795"/>
    <w:rsid w:val="4CE7063A"/>
    <w:rsid w:val="4CF0F085"/>
    <w:rsid w:val="4CF3F136"/>
    <w:rsid w:val="4CF5A624"/>
    <w:rsid w:val="4D00366F"/>
    <w:rsid w:val="4D10D49E"/>
    <w:rsid w:val="4D1E811E"/>
    <w:rsid w:val="4D25BE88"/>
    <w:rsid w:val="4D27AC73"/>
    <w:rsid w:val="4D2F656A"/>
    <w:rsid w:val="4D39407A"/>
    <w:rsid w:val="4D3B87F2"/>
    <w:rsid w:val="4D438480"/>
    <w:rsid w:val="4D448167"/>
    <w:rsid w:val="4D4A1C00"/>
    <w:rsid w:val="4D507391"/>
    <w:rsid w:val="4D513238"/>
    <w:rsid w:val="4D577F22"/>
    <w:rsid w:val="4D599E13"/>
    <w:rsid w:val="4D5E7D66"/>
    <w:rsid w:val="4D66EB5A"/>
    <w:rsid w:val="4D67FD88"/>
    <w:rsid w:val="4D6DA9D4"/>
    <w:rsid w:val="4D7E7CBF"/>
    <w:rsid w:val="4D813E7C"/>
    <w:rsid w:val="4D841C0C"/>
    <w:rsid w:val="4D8F526C"/>
    <w:rsid w:val="4D8FF490"/>
    <w:rsid w:val="4D9F9A74"/>
    <w:rsid w:val="4DA186E0"/>
    <w:rsid w:val="4DA1C6A6"/>
    <w:rsid w:val="4DA7B601"/>
    <w:rsid w:val="4DAA2864"/>
    <w:rsid w:val="4DB711F3"/>
    <w:rsid w:val="4DB8F9B7"/>
    <w:rsid w:val="4DC3637A"/>
    <w:rsid w:val="4DD8976B"/>
    <w:rsid w:val="4DF9649C"/>
    <w:rsid w:val="4E027F2E"/>
    <w:rsid w:val="4E042EB4"/>
    <w:rsid w:val="4E053855"/>
    <w:rsid w:val="4E057E12"/>
    <w:rsid w:val="4E1154E0"/>
    <w:rsid w:val="4E1A7E83"/>
    <w:rsid w:val="4E1D4B0E"/>
    <w:rsid w:val="4E21424F"/>
    <w:rsid w:val="4E235372"/>
    <w:rsid w:val="4E251E44"/>
    <w:rsid w:val="4E2FF934"/>
    <w:rsid w:val="4E301C91"/>
    <w:rsid w:val="4E3B4CDF"/>
    <w:rsid w:val="4E3DCBF1"/>
    <w:rsid w:val="4E42D1B9"/>
    <w:rsid w:val="4E4F497C"/>
    <w:rsid w:val="4E549A14"/>
    <w:rsid w:val="4E58904A"/>
    <w:rsid w:val="4E599BA4"/>
    <w:rsid w:val="4E60847A"/>
    <w:rsid w:val="4E63A459"/>
    <w:rsid w:val="4E66F2B0"/>
    <w:rsid w:val="4E6970EB"/>
    <w:rsid w:val="4E85EBB9"/>
    <w:rsid w:val="4E8BD95D"/>
    <w:rsid w:val="4E9055EF"/>
    <w:rsid w:val="4E9DCE16"/>
    <w:rsid w:val="4EB88CB3"/>
    <w:rsid w:val="4EB947F6"/>
    <w:rsid w:val="4ED86916"/>
    <w:rsid w:val="4EF3EC94"/>
    <w:rsid w:val="4EF756DE"/>
    <w:rsid w:val="4EFC386E"/>
    <w:rsid w:val="4F0D1E96"/>
    <w:rsid w:val="4F0D9643"/>
    <w:rsid w:val="4F10C102"/>
    <w:rsid w:val="4F18FA37"/>
    <w:rsid w:val="4F24D0B3"/>
    <w:rsid w:val="4F251549"/>
    <w:rsid w:val="4F38D62C"/>
    <w:rsid w:val="4F39CAC2"/>
    <w:rsid w:val="4F40E943"/>
    <w:rsid w:val="4F44B54B"/>
    <w:rsid w:val="4F469A6B"/>
    <w:rsid w:val="4F4EDB53"/>
    <w:rsid w:val="4F52B226"/>
    <w:rsid w:val="4F537BEB"/>
    <w:rsid w:val="4F565E75"/>
    <w:rsid w:val="4F571563"/>
    <w:rsid w:val="4F5C9E04"/>
    <w:rsid w:val="4F60D6E0"/>
    <w:rsid w:val="4F852C4D"/>
    <w:rsid w:val="4F87CBDD"/>
    <w:rsid w:val="4F8D70B5"/>
    <w:rsid w:val="4FB56011"/>
    <w:rsid w:val="4FBE027B"/>
    <w:rsid w:val="4FC1D4F9"/>
    <w:rsid w:val="4FC25909"/>
    <w:rsid w:val="4FC6D141"/>
    <w:rsid w:val="4FC8BD37"/>
    <w:rsid w:val="4FE18515"/>
    <w:rsid w:val="4FEACA63"/>
    <w:rsid w:val="4FF1AE03"/>
    <w:rsid w:val="4FFBC210"/>
    <w:rsid w:val="4FFE0676"/>
    <w:rsid w:val="500482E8"/>
    <w:rsid w:val="5006E9A8"/>
    <w:rsid w:val="5012BF39"/>
    <w:rsid w:val="5014A5FA"/>
    <w:rsid w:val="501DA20F"/>
    <w:rsid w:val="50230D7D"/>
    <w:rsid w:val="5024A09A"/>
    <w:rsid w:val="50314779"/>
    <w:rsid w:val="5031C3DD"/>
    <w:rsid w:val="5033A2C8"/>
    <w:rsid w:val="5042DC6E"/>
    <w:rsid w:val="50460FC3"/>
    <w:rsid w:val="505413A9"/>
    <w:rsid w:val="50570A74"/>
    <w:rsid w:val="506C26CE"/>
    <w:rsid w:val="50752D03"/>
    <w:rsid w:val="5075C380"/>
    <w:rsid w:val="5088F48D"/>
    <w:rsid w:val="508FCB6C"/>
    <w:rsid w:val="5097F8F8"/>
    <w:rsid w:val="509F7A5E"/>
    <w:rsid w:val="50A67CAF"/>
    <w:rsid w:val="50A7A876"/>
    <w:rsid w:val="50B2F78E"/>
    <w:rsid w:val="50B5B392"/>
    <w:rsid w:val="50BED79A"/>
    <w:rsid w:val="50CC672B"/>
    <w:rsid w:val="50D1DA1F"/>
    <w:rsid w:val="50D7A0E6"/>
    <w:rsid w:val="50DE58EB"/>
    <w:rsid w:val="50F58C86"/>
    <w:rsid w:val="50F8552E"/>
    <w:rsid w:val="5100388E"/>
    <w:rsid w:val="51061C4B"/>
    <w:rsid w:val="510AD339"/>
    <w:rsid w:val="51159502"/>
    <w:rsid w:val="5119A140"/>
    <w:rsid w:val="511ECBCD"/>
    <w:rsid w:val="512A51D7"/>
    <w:rsid w:val="512B1EE4"/>
    <w:rsid w:val="5131DAD5"/>
    <w:rsid w:val="51333942"/>
    <w:rsid w:val="5137F9BA"/>
    <w:rsid w:val="514B8B9D"/>
    <w:rsid w:val="514D3195"/>
    <w:rsid w:val="5153441C"/>
    <w:rsid w:val="5159C4EB"/>
    <w:rsid w:val="5162451C"/>
    <w:rsid w:val="516B8D55"/>
    <w:rsid w:val="517A87F1"/>
    <w:rsid w:val="518A6268"/>
    <w:rsid w:val="51A2AC18"/>
    <w:rsid w:val="51AF878E"/>
    <w:rsid w:val="51B6C338"/>
    <w:rsid w:val="51BAF05A"/>
    <w:rsid w:val="51BCC6FA"/>
    <w:rsid w:val="51C0EB91"/>
    <w:rsid w:val="51C4ADAF"/>
    <w:rsid w:val="51C7EB63"/>
    <w:rsid w:val="51DEC57B"/>
    <w:rsid w:val="51EB045B"/>
    <w:rsid w:val="51EC0027"/>
    <w:rsid w:val="51F2E00C"/>
    <w:rsid w:val="51F55DF4"/>
    <w:rsid w:val="51F7D507"/>
    <w:rsid w:val="5200473C"/>
    <w:rsid w:val="520A5C99"/>
    <w:rsid w:val="521D0A43"/>
    <w:rsid w:val="52214AD1"/>
    <w:rsid w:val="522E24F2"/>
    <w:rsid w:val="52401F79"/>
    <w:rsid w:val="52407CF1"/>
    <w:rsid w:val="5245717E"/>
    <w:rsid w:val="52463EE8"/>
    <w:rsid w:val="52468A2C"/>
    <w:rsid w:val="524BD59C"/>
    <w:rsid w:val="524E9E19"/>
    <w:rsid w:val="5251109B"/>
    <w:rsid w:val="5253BA48"/>
    <w:rsid w:val="5256742B"/>
    <w:rsid w:val="525A9B47"/>
    <w:rsid w:val="5264795C"/>
    <w:rsid w:val="526A5B8D"/>
    <w:rsid w:val="526B6E16"/>
    <w:rsid w:val="526CFA3E"/>
    <w:rsid w:val="526D54AD"/>
    <w:rsid w:val="526DA3F5"/>
    <w:rsid w:val="52701206"/>
    <w:rsid w:val="5277715D"/>
    <w:rsid w:val="5289E3F2"/>
    <w:rsid w:val="528BB0BB"/>
    <w:rsid w:val="528BE261"/>
    <w:rsid w:val="52925C97"/>
    <w:rsid w:val="52930519"/>
    <w:rsid w:val="52B44316"/>
    <w:rsid w:val="52BB12C7"/>
    <w:rsid w:val="52C2CE93"/>
    <w:rsid w:val="52CC4C0B"/>
    <w:rsid w:val="52D11985"/>
    <w:rsid w:val="52DA5193"/>
    <w:rsid w:val="52E566E9"/>
    <w:rsid w:val="52EE9C71"/>
    <w:rsid w:val="52FFA742"/>
    <w:rsid w:val="530CAB0C"/>
    <w:rsid w:val="530F02C6"/>
    <w:rsid w:val="53100E2D"/>
    <w:rsid w:val="5311A510"/>
    <w:rsid w:val="5311EEA1"/>
    <w:rsid w:val="532B535D"/>
    <w:rsid w:val="532C59E7"/>
    <w:rsid w:val="5331F53B"/>
    <w:rsid w:val="53397A3E"/>
    <w:rsid w:val="533D02CB"/>
    <w:rsid w:val="53458F42"/>
    <w:rsid w:val="534DC64E"/>
    <w:rsid w:val="5353090D"/>
    <w:rsid w:val="53532F6C"/>
    <w:rsid w:val="53545B5B"/>
    <w:rsid w:val="5355C30E"/>
    <w:rsid w:val="535B7EF1"/>
    <w:rsid w:val="535E2DCC"/>
    <w:rsid w:val="535F8CE5"/>
    <w:rsid w:val="5365F24D"/>
    <w:rsid w:val="53747591"/>
    <w:rsid w:val="5387B971"/>
    <w:rsid w:val="53882BB3"/>
    <w:rsid w:val="538F3F68"/>
    <w:rsid w:val="5392A22C"/>
    <w:rsid w:val="5392FBF4"/>
    <w:rsid w:val="539BEEA8"/>
    <w:rsid w:val="53A4E03F"/>
    <w:rsid w:val="53C8F9B7"/>
    <w:rsid w:val="53D15C8A"/>
    <w:rsid w:val="53D583AD"/>
    <w:rsid w:val="53E8D3F2"/>
    <w:rsid w:val="53E920A3"/>
    <w:rsid w:val="53EA8091"/>
    <w:rsid w:val="53F6D0AF"/>
    <w:rsid w:val="54052D4F"/>
    <w:rsid w:val="541586D2"/>
    <w:rsid w:val="541D6A7E"/>
    <w:rsid w:val="541E0D33"/>
    <w:rsid w:val="54269EA5"/>
    <w:rsid w:val="542A51E6"/>
    <w:rsid w:val="5430662A"/>
    <w:rsid w:val="54306C4C"/>
    <w:rsid w:val="54349ED3"/>
    <w:rsid w:val="543673B6"/>
    <w:rsid w:val="543ECDFC"/>
    <w:rsid w:val="543F0DCF"/>
    <w:rsid w:val="5444B242"/>
    <w:rsid w:val="544E8A32"/>
    <w:rsid w:val="5451873E"/>
    <w:rsid w:val="545BA539"/>
    <w:rsid w:val="545EECAB"/>
    <w:rsid w:val="54608E44"/>
    <w:rsid w:val="54626CC2"/>
    <w:rsid w:val="546C62C0"/>
    <w:rsid w:val="546CE2B4"/>
    <w:rsid w:val="54737472"/>
    <w:rsid w:val="5473C784"/>
    <w:rsid w:val="547F8CB9"/>
    <w:rsid w:val="54819093"/>
    <w:rsid w:val="5484B41E"/>
    <w:rsid w:val="54901B7C"/>
    <w:rsid w:val="549DCD45"/>
    <w:rsid w:val="549E41E6"/>
    <w:rsid w:val="549EFAF0"/>
    <w:rsid w:val="549FCF64"/>
    <w:rsid w:val="54BC2D6F"/>
    <w:rsid w:val="54C367D0"/>
    <w:rsid w:val="54C4B27D"/>
    <w:rsid w:val="54CECB42"/>
    <w:rsid w:val="54D1AA6A"/>
    <w:rsid w:val="54D2C0B6"/>
    <w:rsid w:val="54D9FC97"/>
    <w:rsid w:val="54ED273F"/>
    <w:rsid w:val="54F9F5DE"/>
    <w:rsid w:val="54FF9250"/>
    <w:rsid w:val="55010728"/>
    <w:rsid w:val="55043DD5"/>
    <w:rsid w:val="55149887"/>
    <w:rsid w:val="55149D62"/>
    <w:rsid w:val="55153E5C"/>
    <w:rsid w:val="551884E2"/>
    <w:rsid w:val="551DA099"/>
    <w:rsid w:val="5520AC46"/>
    <w:rsid w:val="5522432A"/>
    <w:rsid w:val="552764E9"/>
    <w:rsid w:val="5531E776"/>
    <w:rsid w:val="5539671F"/>
    <w:rsid w:val="553FBD09"/>
    <w:rsid w:val="554B0FD3"/>
    <w:rsid w:val="55547EC9"/>
    <w:rsid w:val="556F313F"/>
    <w:rsid w:val="55759E03"/>
    <w:rsid w:val="5586D4EA"/>
    <w:rsid w:val="558D13B3"/>
    <w:rsid w:val="5592A110"/>
    <w:rsid w:val="5598F920"/>
    <w:rsid w:val="559BECA2"/>
    <w:rsid w:val="55A0B4DD"/>
    <w:rsid w:val="55A5EC0C"/>
    <w:rsid w:val="55A93533"/>
    <w:rsid w:val="55A9FD42"/>
    <w:rsid w:val="55AB10A8"/>
    <w:rsid w:val="55B13861"/>
    <w:rsid w:val="55BACC1C"/>
    <w:rsid w:val="55BE5FF2"/>
    <w:rsid w:val="55BF71BD"/>
    <w:rsid w:val="55C30E2E"/>
    <w:rsid w:val="55C3412F"/>
    <w:rsid w:val="55CEC831"/>
    <w:rsid w:val="55CFC974"/>
    <w:rsid w:val="55D4B5CB"/>
    <w:rsid w:val="55E1D6D3"/>
    <w:rsid w:val="55E7AD5B"/>
    <w:rsid w:val="55E8DE2D"/>
    <w:rsid w:val="55F3EF4F"/>
    <w:rsid w:val="55F4FADB"/>
    <w:rsid w:val="55F95B4B"/>
    <w:rsid w:val="5600E8D1"/>
    <w:rsid w:val="56042E20"/>
    <w:rsid w:val="5607F712"/>
    <w:rsid w:val="56090AB6"/>
    <w:rsid w:val="5609B1C1"/>
    <w:rsid w:val="560CB422"/>
    <w:rsid w:val="561C146F"/>
    <w:rsid w:val="561EAA67"/>
    <w:rsid w:val="5623C0FD"/>
    <w:rsid w:val="5625AE83"/>
    <w:rsid w:val="562949AF"/>
    <w:rsid w:val="56336767"/>
    <w:rsid w:val="5637F625"/>
    <w:rsid w:val="563880E1"/>
    <w:rsid w:val="56495820"/>
    <w:rsid w:val="56556E8C"/>
    <w:rsid w:val="56562DB8"/>
    <w:rsid w:val="565A0499"/>
    <w:rsid w:val="565C54BD"/>
    <w:rsid w:val="5663AB32"/>
    <w:rsid w:val="5666CF6D"/>
    <w:rsid w:val="5666E89C"/>
    <w:rsid w:val="5669E915"/>
    <w:rsid w:val="566A9385"/>
    <w:rsid w:val="56701D14"/>
    <w:rsid w:val="567A6E75"/>
    <w:rsid w:val="568418A7"/>
    <w:rsid w:val="56844F7D"/>
    <w:rsid w:val="568551B9"/>
    <w:rsid w:val="5685EF70"/>
    <w:rsid w:val="5691DB1A"/>
    <w:rsid w:val="56ABFAB8"/>
    <w:rsid w:val="56ACB660"/>
    <w:rsid w:val="56AFA9A5"/>
    <w:rsid w:val="56B5A422"/>
    <w:rsid w:val="56B653BF"/>
    <w:rsid w:val="56B8BF86"/>
    <w:rsid w:val="56C80169"/>
    <w:rsid w:val="56C9235A"/>
    <w:rsid w:val="56CDB7D7"/>
    <w:rsid w:val="56D37A75"/>
    <w:rsid w:val="56D7E436"/>
    <w:rsid w:val="56E3A185"/>
    <w:rsid w:val="56F0CEFC"/>
    <w:rsid w:val="57091519"/>
    <w:rsid w:val="570ACA17"/>
    <w:rsid w:val="570B7F7D"/>
    <w:rsid w:val="570D40D0"/>
    <w:rsid w:val="57141105"/>
    <w:rsid w:val="5729B02E"/>
    <w:rsid w:val="572E78BB"/>
    <w:rsid w:val="57324C8B"/>
    <w:rsid w:val="5733B35C"/>
    <w:rsid w:val="57361D26"/>
    <w:rsid w:val="573A0740"/>
    <w:rsid w:val="57442F7D"/>
    <w:rsid w:val="5745C9BD"/>
    <w:rsid w:val="5747B917"/>
    <w:rsid w:val="574B5874"/>
    <w:rsid w:val="574DFDF8"/>
    <w:rsid w:val="574F474B"/>
    <w:rsid w:val="57521026"/>
    <w:rsid w:val="5754D42F"/>
    <w:rsid w:val="57554D34"/>
    <w:rsid w:val="575B9256"/>
    <w:rsid w:val="5768A528"/>
    <w:rsid w:val="576D49F8"/>
    <w:rsid w:val="576D8EDD"/>
    <w:rsid w:val="576F93DC"/>
    <w:rsid w:val="577117CF"/>
    <w:rsid w:val="57771083"/>
    <w:rsid w:val="577834BA"/>
    <w:rsid w:val="57793F25"/>
    <w:rsid w:val="577C2920"/>
    <w:rsid w:val="578165EC"/>
    <w:rsid w:val="57846C8F"/>
    <w:rsid w:val="57866DB9"/>
    <w:rsid w:val="5790CB3C"/>
    <w:rsid w:val="57A55D54"/>
    <w:rsid w:val="57BDF07F"/>
    <w:rsid w:val="57BF1E63"/>
    <w:rsid w:val="57C3632E"/>
    <w:rsid w:val="57C4E090"/>
    <w:rsid w:val="57C82B6F"/>
    <w:rsid w:val="57D362A8"/>
    <w:rsid w:val="57DC046E"/>
    <w:rsid w:val="57E9C8B4"/>
    <w:rsid w:val="57EC1081"/>
    <w:rsid w:val="57F3A3C9"/>
    <w:rsid w:val="57F4CD4E"/>
    <w:rsid w:val="57FE4E21"/>
    <w:rsid w:val="581ACCC5"/>
    <w:rsid w:val="581E8309"/>
    <w:rsid w:val="5824A113"/>
    <w:rsid w:val="5825B6A5"/>
    <w:rsid w:val="5826E09E"/>
    <w:rsid w:val="582EDD2D"/>
    <w:rsid w:val="58308300"/>
    <w:rsid w:val="583C8D5A"/>
    <w:rsid w:val="5840709A"/>
    <w:rsid w:val="5844B9AF"/>
    <w:rsid w:val="584805B5"/>
    <w:rsid w:val="58579AFF"/>
    <w:rsid w:val="585EE57A"/>
    <w:rsid w:val="5861A7DE"/>
    <w:rsid w:val="5865715B"/>
    <w:rsid w:val="58698838"/>
    <w:rsid w:val="586B33B6"/>
    <w:rsid w:val="586BFD2B"/>
    <w:rsid w:val="58761A89"/>
    <w:rsid w:val="58781AAA"/>
    <w:rsid w:val="58799934"/>
    <w:rsid w:val="587D60DD"/>
    <w:rsid w:val="5886D7BF"/>
    <w:rsid w:val="5888EE46"/>
    <w:rsid w:val="589A46A8"/>
    <w:rsid w:val="58B1BE19"/>
    <w:rsid w:val="58B59D1C"/>
    <w:rsid w:val="58B81730"/>
    <w:rsid w:val="58C88911"/>
    <w:rsid w:val="58C8CC44"/>
    <w:rsid w:val="58DA2C8F"/>
    <w:rsid w:val="58DE4C2A"/>
    <w:rsid w:val="58E6D56B"/>
    <w:rsid w:val="58E7AFFB"/>
    <w:rsid w:val="58F3BFD3"/>
    <w:rsid w:val="58F4ABAD"/>
    <w:rsid w:val="590F7930"/>
    <w:rsid w:val="5924B75C"/>
    <w:rsid w:val="592E99C5"/>
    <w:rsid w:val="5938BA16"/>
    <w:rsid w:val="593B8070"/>
    <w:rsid w:val="593D9387"/>
    <w:rsid w:val="59430CCD"/>
    <w:rsid w:val="5948251B"/>
    <w:rsid w:val="594A2B76"/>
    <w:rsid w:val="594A7D96"/>
    <w:rsid w:val="594F318E"/>
    <w:rsid w:val="5967BE37"/>
    <w:rsid w:val="596E8397"/>
    <w:rsid w:val="597B780A"/>
    <w:rsid w:val="597C95C0"/>
    <w:rsid w:val="597FA5FA"/>
    <w:rsid w:val="59828562"/>
    <w:rsid w:val="59851F27"/>
    <w:rsid w:val="5986D72E"/>
    <w:rsid w:val="598EF636"/>
    <w:rsid w:val="598F8CFC"/>
    <w:rsid w:val="5996A0B3"/>
    <w:rsid w:val="599EF13E"/>
    <w:rsid w:val="59A52115"/>
    <w:rsid w:val="59AFDA77"/>
    <w:rsid w:val="59B4AC89"/>
    <w:rsid w:val="59B7F6E2"/>
    <w:rsid w:val="59BDA36A"/>
    <w:rsid w:val="59C32FEB"/>
    <w:rsid w:val="59C6E5FC"/>
    <w:rsid w:val="59CA14D2"/>
    <w:rsid w:val="59CA1A06"/>
    <w:rsid w:val="59CE1E07"/>
    <w:rsid w:val="59D275EA"/>
    <w:rsid w:val="59D35041"/>
    <w:rsid w:val="59D64F44"/>
    <w:rsid w:val="59DDC17C"/>
    <w:rsid w:val="59E93236"/>
    <w:rsid w:val="59F82BB4"/>
    <w:rsid w:val="59FD6E10"/>
    <w:rsid w:val="5A14DFB5"/>
    <w:rsid w:val="5A1542C6"/>
    <w:rsid w:val="5A1935F7"/>
    <w:rsid w:val="5A1A474C"/>
    <w:rsid w:val="5A1DB74F"/>
    <w:rsid w:val="5A2C64CC"/>
    <w:rsid w:val="5A37B63E"/>
    <w:rsid w:val="5A382BDD"/>
    <w:rsid w:val="5A39E94D"/>
    <w:rsid w:val="5A428EB5"/>
    <w:rsid w:val="5A5E25CF"/>
    <w:rsid w:val="5A65B248"/>
    <w:rsid w:val="5A67A35B"/>
    <w:rsid w:val="5A6F07B5"/>
    <w:rsid w:val="5A729245"/>
    <w:rsid w:val="5A7A4EE4"/>
    <w:rsid w:val="5A7B0BB0"/>
    <w:rsid w:val="5A7DAC79"/>
    <w:rsid w:val="5A7E3416"/>
    <w:rsid w:val="5A7F489F"/>
    <w:rsid w:val="5A858813"/>
    <w:rsid w:val="5A8F532B"/>
    <w:rsid w:val="5A8F8767"/>
    <w:rsid w:val="5A919AD4"/>
    <w:rsid w:val="5AAE87DC"/>
    <w:rsid w:val="5AB6A37B"/>
    <w:rsid w:val="5ABB38AC"/>
    <w:rsid w:val="5AC8CECD"/>
    <w:rsid w:val="5AD5521D"/>
    <w:rsid w:val="5AD79633"/>
    <w:rsid w:val="5AE015A1"/>
    <w:rsid w:val="5AE27ECF"/>
    <w:rsid w:val="5AE4A22B"/>
    <w:rsid w:val="5AE60925"/>
    <w:rsid w:val="5AE92888"/>
    <w:rsid w:val="5AEEB637"/>
    <w:rsid w:val="5AF6189A"/>
    <w:rsid w:val="5AFD8896"/>
    <w:rsid w:val="5AFE4E1E"/>
    <w:rsid w:val="5AFE9A87"/>
    <w:rsid w:val="5B006E3F"/>
    <w:rsid w:val="5B04E84D"/>
    <w:rsid w:val="5B09FA63"/>
    <w:rsid w:val="5B0AD2F1"/>
    <w:rsid w:val="5B1A1A17"/>
    <w:rsid w:val="5B1F8A65"/>
    <w:rsid w:val="5B210A1D"/>
    <w:rsid w:val="5B2FD40B"/>
    <w:rsid w:val="5B33CD3B"/>
    <w:rsid w:val="5B38A660"/>
    <w:rsid w:val="5B3F38E6"/>
    <w:rsid w:val="5B4110B8"/>
    <w:rsid w:val="5B464135"/>
    <w:rsid w:val="5B4EE929"/>
    <w:rsid w:val="5B55DF66"/>
    <w:rsid w:val="5B61695E"/>
    <w:rsid w:val="5B6A3ABD"/>
    <w:rsid w:val="5B6EFB82"/>
    <w:rsid w:val="5B76BA92"/>
    <w:rsid w:val="5B7CBA6C"/>
    <w:rsid w:val="5B7CEFA4"/>
    <w:rsid w:val="5B7D486C"/>
    <w:rsid w:val="5B995D1D"/>
    <w:rsid w:val="5BA6FEB3"/>
    <w:rsid w:val="5BACF69E"/>
    <w:rsid w:val="5BB3740E"/>
    <w:rsid w:val="5BBD9635"/>
    <w:rsid w:val="5BC063AD"/>
    <w:rsid w:val="5BC38989"/>
    <w:rsid w:val="5BC576B6"/>
    <w:rsid w:val="5BD32F1B"/>
    <w:rsid w:val="5BD7F077"/>
    <w:rsid w:val="5BDBE730"/>
    <w:rsid w:val="5BF764FE"/>
    <w:rsid w:val="5BF78E71"/>
    <w:rsid w:val="5BF98AFE"/>
    <w:rsid w:val="5C006CE0"/>
    <w:rsid w:val="5C0A4B97"/>
    <w:rsid w:val="5C0B85D7"/>
    <w:rsid w:val="5C121053"/>
    <w:rsid w:val="5C1B2C75"/>
    <w:rsid w:val="5C2474B6"/>
    <w:rsid w:val="5C273D48"/>
    <w:rsid w:val="5C29CCFE"/>
    <w:rsid w:val="5C2DCD41"/>
    <w:rsid w:val="5C354659"/>
    <w:rsid w:val="5C3848D4"/>
    <w:rsid w:val="5C43122D"/>
    <w:rsid w:val="5C4EAA25"/>
    <w:rsid w:val="5C4F2AF5"/>
    <w:rsid w:val="5C580410"/>
    <w:rsid w:val="5C5A93BE"/>
    <w:rsid w:val="5C606705"/>
    <w:rsid w:val="5C78F689"/>
    <w:rsid w:val="5C794232"/>
    <w:rsid w:val="5C7C8D25"/>
    <w:rsid w:val="5C8605BC"/>
    <w:rsid w:val="5C88C076"/>
    <w:rsid w:val="5CA24ACE"/>
    <w:rsid w:val="5CBA115E"/>
    <w:rsid w:val="5CC180AC"/>
    <w:rsid w:val="5CC58BFF"/>
    <w:rsid w:val="5CCF817B"/>
    <w:rsid w:val="5CCFC962"/>
    <w:rsid w:val="5CD7ED55"/>
    <w:rsid w:val="5CDAAF27"/>
    <w:rsid w:val="5CDD73C6"/>
    <w:rsid w:val="5CE0C4DA"/>
    <w:rsid w:val="5CFDBCF7"/>
    <w:rsid w:val="5D021D33"/>
    <w:rsid w:val="5D24CFBA"/>
    <w:rsid w:val="5D25BE91"/>
    <w:rsid w:val="5D263FD0"/>
    <w:rsid w:val="5D44E6E1"/>
    <w:rsid w:val="5D467B14"/>
    <w:rsid w:val="5D4E1948"/>
    <w:rsid w:val="5D4E4256"/>
    <w:rsid w:val="5D514C09"/>
    <w:rsid w:val="5D548E08"/>
    <w:rsid w:val="5D5F32AC"/>
    <w:rsid w:val="5D5F43BF"/>
    <w:rsid w:val="5D62D519"/>
    <w:rsid w:val="5D64BD79"/>
    <w:rsid w:val="5D6885A4"/>
    <w:rsid w:val="5D72C598"/>
    <w:rsid w:val="5D7DA8A5"/>
    <w:rsid w:val="5D87D686"/>
    <w:rsid w:val="5D887E66"/>
    <w:rsid w:val="5D8A75B8"/>
    <w:rsid w:val="5D9EF256"/>
    <w:rsid w:val="5DA7FED9"/>
    <w:rsid w:val="5DAA10AA"/>
    <w:rsid w:val="5DAC09F3"/>
    <w:rsid w:val="5DACB472"/>
    <w:rsid w:val="5DB091A2"/>
    <w:rsid w:val="5DB9BFFF"/>
    <w:rsid w:val="5DC55D29"/>
    <w:rsid w:val="5DC8C714"/>
    <w:rsid w:val="5DCFF413"/>
    <w:rsid w:val="5DD019BC"/>
    <w:rsid w:val="5DD4EBAA"/>
    <w:rsid w:val="5DF0D3D1"/>
    <w:rsid w:val="5E10AA2E"/>
    <w:rsid w:val="5E123113"/>
    <w:rsid w:val="5E15FE99"/>
    <w:rsid w:val="5E1B1B87"/>
    <w:rsid w:val="5E1C85F3"/>
    <w:rsid w:val="5E227E6F"/>
    <w:rsid w:val="5E28A10C"/>
    <w:rsid w:val="5E3BDC18"/>
    <w:rsid w:val="5E3EB867"/>
    <w:rsid w:val="5E4388A8"/>
    <w:rsid w:val="5E48FEE3"/>
    <w:rsid w:val="5E512361"/>
    <w:rsid w:val="5E558E90"/>
    <w:rsid w:val="5E56BF1B"/>
    <w:rsid w:val="5E56F1B1"/>
    <w:rsid w:val="5E5D6834"/>
    <w:rsid w:val="5E6071AE"/>
    <w:rsid w:val="5E614BBC"/>
    <w:rsid w:val="5E649A8C"/>
    <w:rsid w:val="5E65719A"/>
    <w:rsid w:val="5E6E1224"/>
    <w:rsid w:val="5E721F58"/>
    <w:rsid w:val="5E75B0D2"/>
    <w:rsid w:val="5E80984B"/>
    <w:rsid w:val="5E846278"/>
    <w:rsid w:val="5E89436F"/>
    <w:rsid w:val="5E8A255D"/>
    <w:rsid w:val="5E8C6D0F"/>
    <w:rsid w:val="5E9466CA"/>
    <w:rsid w:val="5E9615C3"/>
    <w:rsid w:val="5E966887"/>
    <w:rsid w:val="5E998173"/>
    <w:rsid w:val="5EAD1216"/>
    <w:rsid w:val="5EBA62EB"/>
    <w:rsid w:val="5EBD0932"/>
    <w:rsid w:val="5EC341A0"/>
    <w:rsid w:val="5ECE24FC"/>
    <w:rsid w:val="5ED98EDE"/>
    <w:rsid w:val="5EDA378F"/>
    <w:rsid w:val="5EDB46D4"/>
    <w:rsid w:val="5EDF2DCD"/>
    <w:rsid w:val="5EEF3EA6"/>
    <w:rsid w:val="5EF35458"/>
    <w:rsid w:val="5EF3C397"/>
    <w:rsid w:val="5F062D5E"/>
    <w:rsid w:val="5F0D7BD7"/>
    <w:rsid w:val="5F1218DF"/>
    <w:rsid w:val="5F1F29EB"/>
    <w:rsid w:val="5F31DB63"/>
    <w:rsid w:val="5F397E97"/>
    <w:rsid w:val="5F398356"/>
    <w:rsid w:val="5F451051"/>
    <w:rsid w:val="5F45F321"/>
    <w:rsid w:val="5F54DDC3"/>
    <w:rsid w:val="5F559060"/>
    <w:rsid w:val="5F5843E9"/>
    <w:rsid w:val="5F60F172"/>
    <w:rsid w:val="5F62EAE9"/>
    <w:rsid w:val="5F649266"/>
    <w:rsid w:val="5F6B74EB"/>
    <w:rsid w:val="5F76A999"/>
    <w:rsid w:val="5F76F463"/>
    <w:rsid w:val="5F7B07B6"/>
    <w:rsid w:val="5F8C2DEA"/>
    <w:rsid w:val="5F8FE233"/>
    <w:rsid w:val="5F907C5C"/>
    <w:rsid w:val="5F914A2C"/>
    <w:rsid w:val="5F9387E9"/>
    <w:rsid w:val="5F954747"/>
    <w:rsid w:val="5F9FBE8E"/>
    <w:rsid w:val="5FA02E40"/>
    <w:rsid w:val="5FA235CF"/>
    <w:rsid w:val="5FA3CCFB"/>
    <w:rsid w:val="5FB3B397"/>
    <w:rsid w:val="5FB609D6"/>
    <w:rsid w:val="5FB7AE68"/>
    <w:rsid w:val="5FBFD657"/>
    <w:rsid w:val="5FC09801"/>
    <w:rsid w:val="5FC4394E"/>
    <w:rsid w:val="5FC6E0E0"/>
    <w:rsid w:val="5FC7E18C"/>
    <w:rsid w:val="5FCC8CAF"/>
    <w:rsid w:val="5FD02BF5"/>
    <w:rsid w:val="5FD84607"/>
    <w:rsid w:val="5FDA0B3D"/>
    <w:rsid w:val="5FDCA9D0"/>
    <w:rsid w:val="5FF02B04"/>
    <w:rsid w:val="5FFAAB01"/>
    <w:rsid w:val="5FFAF70A"/>
    <w:rsid w:val="5FFBEC2B"/>
    <w:rsid w:val="5FFC12A0"/>
    <w:rsid w:val="6002D365"/>
    <w:rsid w:val="600CA25C"/>
    <w:rsid w:val="600E73AC"/>
    <w:rsid w:val="6015136E"/>
    <w:rsid w:val="6019226E"/>
    <w:rsid w:val="601AF316"/>
    <w:rsid w:val="601B9181"/>
    <w:rsid w:val="601D697E"/>
    <w:rsid w:val="60207670"/>
    <w:rsid w:val="60251204"/>
    <w:rsid w:val="602C4013"/>
    <w:rsid w:val="602DC2D7"/>
    <w:rsid w:val="6040BE1F"/>
    <w:rsid w:val="604C72A7"/>
    <w:rsid w:val="604C9A76"/>
    <w:rsid w:val="604EFC9F"/>
    <w:rsid w:val="604F08BA"/>
    <w:rsid w:val="60531FD3"/>
    <w:rsid w:val="60559917"/>
    <w:rsid w:val="60599FA8"/>
    <w:rsid w:val="606311EE"/>
    <w:rsid w:val="606AABC9"/>
    <w:rsid w:val="60743E96"/>
    <w:rsid w:val="60746918"/>
    <w:rsid w:val="6075A0F5"/>
    <w:rsid w:val="6075A707"/>
    <w:rsid w:val="607BDD71"/>
    <w:rsid w:val="6090ECF5"/>
    <w:rsid w:val="60959EB3"/>
    <w:rsid w:val="609AAB4C"/>
    <w:rsid w:val="60A0C310"/>
    <w:rsid w:val="60A108A1"/>
    <w:rsid w:val="60A1CDC4"/>
    <w:rsid w:val="60A6937B"/>
    <w:rsid w:val="60AF295D"/>
    <w:rsid w:val="60B20008"/>
    <w:rsid w:val="60B28360"/>
    <w:rsid w:val="60B7013F"/>
    <w:rsid w:val="60BACBD3"/>
    <w:rsid w:val="60BBEB93"/>
    <w:rsid w:val="60CB5EF0"/>
    <w:rsid w:val="60D004B2"/>
    <w:rsid w:val="60D374A5"/>
    <w:rsid w:val="60D553B7"/>
    <w:rsid w:val="60D64C4C"/>
    <w:rsid w:val="60E70BAE"/>
    <w:rsid w:val="60EA324A"/>
    <w:rsid w:val="61005501"/>
    <w:rsid w:val="611695A6"/>
    <w:rsid w:val="612D20A4"/>
    <w:rsid w:val="612EE531"/>
    <w:rsid w:val="6132269F"/>
    <w:rsid w:val="6132CA5E"/>
    <w:rsid w:val="61379CF1"/>
    <w:rsid w:val="61398371"/>
    <w:rsid w:val="613BD152"/>
    <w:rsid w:val="613DA189"/>
    <w:rsid w:val="61406410"/>
    <w:rsid w:val="61443B50"/>
    <w:rsid w:val="6147A56C"/>
    <w:rsid w:val="615F0D98"/>
    <w:rsid w:val="615F5B27"/>
    <w:rsid w:val="616344CF"/>
    <w:rsid w:val="6163BD36"/>
    <w:rsid w:val="616521C5"/>
    <w:rsid w:val="617864DB"/>
    <w:rsid w:val="617C29DC"/>
    <w:rsid w:val="619127CE"/>
    <w:rsid w:val="61AF595A"/>
    <w:rsid w:val="61BB44A1"/>
    <w:rsid w:val="61C3C764"/>
    <w:rsid w:val="61C55186"/>
    <w:rsid w:val="61CB7C4E"/>
    <w:rsid w:val="61CF0C44"/>
    <w:rsid w:val="61D5AB11"/>
    <w:rsid w:val="61D679D4"/>
    <w:rsid w:val="61D8B36B"/>
    <w:rsid w:val="61D9BD10"/>
    <w:rsid w:val="61DA1EF0"/>
    <w:rsid w:val="61EBDD32"/>
    <w:rsid w:val="620C5385"/>
    <w:rsid w:val="621044BF"/>
    <w:rsid w:val="62163068"/>
    <w:rsid w:val="621BC49F"/>
    <w:rsid w:val="6243534E"/>
    <w:rsid w:val="62441644"/>
    <w:rsid w:val="6247CA52"/>
    <w:rsid w:val="624CC789"/>
    <w:rsid w:val="6254DD57"/>
    <w:rsid w:val="6255214F"/>
    <w:rsid w:val="62587BB3"/>
    <w:rsid w:val="625A334A"/>
    <w:rsid w:val="626493B4"/>
    <w:rsid w:val="6276670F"/>
    <w:rsid w:val="6277FF54"/>
    <w:rsid w:val="627A4B29"/>
    <w:rsid w:val="627AC75B"/>
    <w:rsid w:val="627DB07E"/>
    <w:rsid w:val="62860C80"/>
    <w:rsid w:val="62897CFD"/>
    <w:rsid w:val="628A6361"/>
    <w:rsid w:val="629CE2FA"/>
    <w:rsid w:val="62AE7945"/>
    <w:rsid w:val="62BFDC7F"/>
    <w:rsid w:val="62C86B7C"/>
    <w:rsid w:val="62DA06E9"/>
    <w:rsid w:val="62E5FDD5"/>
    <w:rsid w:val="62F1138D"/>
    <w:rsid w:val="62F16188"/>
    <w:rsid w:val="62F733F0"/>
    <w:rsid w:val="62FB99A2"/>
    <w:rsid w:val="6300914A"/>
    <w:rsid w:val="63050DC7"/>
    <w:rsid w:val="63071067"/>
    <w:rsid w:val="6309C250"/>
    <w:rsid w:val="630BE12F"/>
    <w:rsid w:val="630BF50D"/>
    <w:rsid w:val="631E76E5"/>
    <w:rsid w:val="632CE6B1"/>
    <w:rsid w:val="632D922D"/>
    <w:rsid w:val="6330F528"/>
    <w:rsid w:val="633DA1E6"/>
    <w:rsid w:val="635427C7"/>
    <w:rsid w:val="6358CBB9"/>
    <w:rsid w:val="6362B0E6"/>
    <w:rsid w:val="63668027"/>
    <w:rsid w:val="636ABA63"/>
    <w:rsid w:val="63781C4F"/>
    <w:rsid w:val="637AFA0C"/>
    <w:rsid w:val="637C7059"/>
    <w:rsid w:val="6382C2DB"/>
    <w:rsid w:val="638A5F2E"/>
    <w:rsid w:val="6395B1B3"/>
    <w:rsid w:val="63979818"/>
    <w:rsid w:val="63995EF8"/>
    <w:rsid w:val="639C2E4E"/>
    <w:rsid w:val="63A5ACC9"/>
    <w:rsid w:val="63A69CBC"/>
    <w:rsid w:val="63A73DF2"/>
    <w:rsid w:val="63AC9338"/>
    <w:rsid w:val="63BD4BBE"/>
    <w:rsid w:val="63C38637"/>
    <w:rsid w:val="63C5739D"/>
    <w:rsid w:val="63CBC3CC"/>
    <w:rsid w:val="63CBF4E1"/>
    <w:rsid w:val="63D33E5F"/>
    <w:rsid w:val="63D799BA"/>
    <w:rsid w:val="63DDBB20"/>
    <w:rsid w:val="63E2D42B"/>
    <w:rsid w:val="63E31640"/>
    <w:rsid w:val="640C0FE8"/>
    <w:rsid w:val="641394E9"/>
    <w:rsid w:val="6415E9F2"/>
    <w:rsid w:val="641F5FB9"/>
    <w:rsid w:val="6429DB7C"/>
    <w:rsid w:val="642D3C21"/>
    <w:rsid w:val="643608B0"/>
    <w:rsid w:val="64364C69"/>
    <w:rsid w:val="6438071F"/>
    <w:rsid w:val="6438B35B"/>
    <w:rsid w:val="643BE617"/>
    <w:rsid w:val="64456F70"/>
    <w:rsid w:val="644B768F"/>
    <w:rsid w:val="644F900D"/>
    <w:rsid w:val="64504174"/>
    <w:rsid w:val="645BD084"/>
    <w:rsid w:val="645C9E7A"/>
    <w:rsid w:val="646604C8"/>
    <w:rsid w:val="646F9218"/>
    <w:rsid w:val="646FDBA7"/>
    <w:rsid w:val="64707CEE"/>
    <w:rsid w:val="6474EDD4"/>
    <w:rsid w:val="647F1B00"/>
    <w:rsid w:val="648538C0"/>
    <w:rsid w:val="648ABF0C"/>
    <w:rsid w:val="648E91A3"/>
    <w:rsid w:val="648F2C71"/>
    <w:rsid w:val="64931773"/>
    <w:rsid w:val="64967E2E"/>
    <w:rsid w:val="64978D8F"/>
    <w:rsid w:val="649C9CA8"/>
    <w:rsid w:val="649DED6A"/>
    <w:rsid w:val="64A42859"/>
    <w:rsid w:val="64B18266"/>
    <w:rsid w:val="64BD75C4"/>
    <w:rsid w:val="64BF6F6E"/>
    <w:rsid w:val="64C6AB74"/>
    <w:rsid w:val="64CC5022"/>
    <w:rsid w:val="64CCF2CF"/>
    <w:rsid w:val="64D3446C"/>
    <w:rsid w:val="64D4D197"/>
    <w:rsid w:val="64DB37AC"/>
    <w:rsid w:val="64DF88A6"/>
    <w:rsid w:val="64E08B55"/>
    <w:rsid w:val="64FDDA34"/>
    <w:rsid w:val="65006CF3"/>
    <w:rsid w:val="65058887"/>
    <w:rsid w:val="65085820"/>
    <w:rsid w:val="650AA050"/>
    <w:rsid w:val="65120334"/>
    <w:rsid w:val="65155420"/>
    <w:rsid w:val="6522381D"/>
    <w:rsid w:val="652C4967"/>
    <w:rsid w:val="6531761C"/>
    <w:rsid w:val="653368D8"/>
    <w:rsid w:val="6537EEF2"/>
    <w:rsid w:val="653EB505"/>
    <w:rsid w:val="65429381"/>
    <w:rsid w:val="6546CABF"/>
    <w:rsid w:val="65505B3E"/>
    <w:rsid w:val="65591C1F"/>
    <w:rsid w:val="6562171A"/>
    <w:rsid w:val="6563EE91"/>
    <w:rsid w:val="65728FD8"/>
    <w:rsid w:val="6574314A"/>
    <w:rsid w:val="6584B3BD"/>
    <w:rsid w:val="65864F2C"/>
    <w:rsid w:val="658E7C64"/>
    <w:rsid w:val="65947AB8"/>
    <w:rsid w:val="65993FC0"/>
    <w:rsid w:val="65A0C831"/>
    <w:rsid w:val="65A6762F"/>
    <w:rsid w:val="65A6D942"/>
    <w:rsid w:val="65A82989"/>
    <w:rsid w:val="65A9D370"/>
    <w:rsid w:val="65B5F44B"/>
    <w:rsid w:val="65BF493E"/>
    <w:rsid w:val="65C5ABDD"/>
    <w:rsid w:val="65C5C616"/>
    <w:rsid w:val="65C64A95"/>
    <w:rsid w:val="65D35B5D"/>
    <w:rsid w:val="65D734FA"/>
    <w:rsid w:val="65D9AE19"/>
    <w:rsid w:val="65DBEC0E"/>
    <w:rsid w:val="65DF4A67"/>
    <w:rsid w:val="65E1B845"/>
    <w:rsid w:val="65E3ECA0"/>
    <w:rsid w:val="65E7A5E8"/>
    <w:rsid w:val="65ED717C"/>
    <w:rsid w:val="65F712C0"/>
    <w:rsid w:val="65F8B5CA"/>
    <w:rsid w:val="65FE16F5"/>
    <w:rsid w:val="6602BDB7"/>
    <w:rsid w:val="66041E7A"/>
    <w:rsid w:val="66069305"/>
    <w:rsid w:val="66099D35"/>
    <w:rsid w:val="660B36B1"/>
    <w:rsid w:val="660B7587"/>
    <w:rsid w:val="6617B8B9"/>
    <w:rsid w:val="661A55CA"/>
    <w:rsid w:val="66240AA6"/>
    <w:rsid w:val="662E9B48"/>
    <w:rsid w:val="6631CD3D"/>
    <w:rsid w:val="66332E8C"/>
    <w:rsid w:val="663C08FF"/>
    <w:rsid w:val="663F88DD"/>
    <w:rsid w:val="6647EF1E"/>
    <w:rsid w:val="66544ED9"/>
    <w:rsid w:val="665E6FE1"/>
    <w:rsid w:val="665F0AD1"/>
    <w:rsid w:val="6660CF0A"/>
    <w:rsid w:val="66615E2B"/>
    <w:rsid w:val="6676CA2E"/>
    <w:rsid w:val="668909AB"/>
    <w:rsid w:val="66925494"/>
    <w:rsid w:val="66997B6D"/>
    <w:rsid w:val="669B775A"/>
    <w:rsid w:val="66AA1BD2"/>
    <w:rsid w:val="66B71E0D"/>
    <w:rsid w:val="66BCC9B5"/>
    <w:rsid w:val="66BF3F6D"/>
    <w:rsid w:val="66CD0616"/>
    <w:rsid w:val="66D02F1D"/>
    <w:rsid w:val="66D970DE"/>
    <w:rsid w:val="66E02131"/>
    <w:rsid w:val="66EE15BA"/>
    <w:rsid w:val="66F688D0"/>
    <w:rsid w:val="66FBA3B6"/>
    <w:rsid w:val="66FC199F"/>
    <w:rsid w:val="67024027"/>
    <w:rsid w:val="67027684"/>
    <w:rsid w:val="6702ACBF"/>
    <w:rsid w:val="67117214"/>
    <w:rsid w:val="67191534"/>
    <w:rsid w:val="671C0079"/>
    <w:rsid w:val="67224629"/>
    <w:rsid w:val="6725BC5B"/>
    <w:rsid w:val="67286193"/>
    <w:rsid w:val="672CEF5F"/>
    <w:rsid w:val="672F9C1E"/>
    <w:rsid w:val="673BD959"/>
    <w:rsid w:val="67412ED2"/>
    <w:rsid w:val="6742164B"/>
    <w:rsid w:val="6742FC84"/>
    <w:rsid w:val="6748373E"/>
    <w:rsid w:val="674853E1"/>
    <w:rsid w:val="67549C63"/>
    <w:rsid w:val="675DD484"/>
    <w:rsid w:val="676B38E4"/>
    <w:rsid w:val="676C95EE"/>
    <w:rsid w:val="6774BB64"/>
    <w:rsid w:val="67816B66"/>
    <w:rsid w:val="6787839A"/>
    <w:rsid w:val="678C1BE0"/>
    <w:rsid w:val="678E7804"/>
    <w:rsid w:val="679442E0"/>
    <w:rsid w:val="67ABBE08"/>
    <w:rsid w:val="67AE41E7"/>
    <w:rsid w:val="67B27197"/>
    <w:rsid w:val="67BA3D46"/>
    <w:rsid w:val="67C0D5ED"/>
    <w:rsid w:val="67EBBD97"/>
    <w:rsid w:val="67ECA3CB"/>
    <w:rsid w:val="67F1F932"/>
    <w:rsid w:val="67F88224"/>
    <w:rsid w:val="67FE0896"/>
    <w:rsid w:val="6803F0C8"/>
    <w:rsid w:val="6806505B"/>
    <w:rsid w:val="680D338A"/>
    <w:rsid w:val="681CCBBB"/>
    <w:rsid w:val="682C0702"/>
    <w:rsid w:val="68309F2A"/>
    <w:rsid w:val="683547EC"/>
    <w:rsid w:val="68377E35"/>
    <w:rsid w:val="683A5110"/>
    <w:rsid w:val="683C94FB"/>
    <w:rsid w:val="683F2DB0"/>
    <w:rsid w:val="6840D88D"/>
    <w:rsid w:val="68435909"/>
    <w:rsid w:val="68477C22"/>
    <w:rsid w:val="68496156"/>
    <w:rsid w:val="68555098"/>
    <w:rsid w:val="685587F3"/>
    <w:rsid w:val="68598E68"/>
    <w:rsid w:val="6871F3CB"/>
    <w:rsid w:val="6874BA3F"/>
    <w:rsid w:val="687C1F72"/>
    <w:rsid w:val="687D3A55"/>
    <w:rsid w:val="6888828B"/>
    <w:rsid w:val="68897A98"/>
    <w:rsid w:val="688BDBF8"/>
    <w:rsid w:val="68AD5AF1"/>
    <w:rsid w:val="68AE3267"/>
    <w:rsid w:val="68B07038"/>
    <w:rsid w:val="68BB2960"/>
    <w:rsid w:val="68C7A473"/>
    <w:rsid w:val="68CC6F1D"/>
    <w:rsid w:val="68CFF58C"/>
    <w:rsid w:val="68D2E676"/>
    <w:rsid w:val="68D5D493"/>
    <w:rsid w:val="68D70F19"/>
    <w:rsid w:val="68DD4AB5"/>
    <w:rsid w:val="68E5479F"/>
    <w:rsid w:val="68E738F2"/>
    <w:rsid w:val="68EC24E7"/>
    <w:rsid w:val="68EEEB3B"/>
    <w:rsid w:val="68EF13D4"/>
    <w:rsid w:val="68F4EC71"/>
    <w:rsid w:val="68FBD693"/>
    <w:rsid w:val="6900096C"/>
    <w:rsid w:val="6902ABFC"/>
    <w:rsid w:val="690F0217"/>
    <w:rsid w:val="6918197A"/>
    <w:rsid w:val="691C6E27"/>
    <w:rsid w:val="6921367A"/>
    <w:rsid w:val="69217714"/>
    <w:rsid w:val="692E2FD3"/>
    <w:rsid w:val="693F8185"/>
    <w:rsid w:val="6942FA58"/>
    <w:rsid w:val="69481696"/>
    <w:rsid w:val="69484EC7"/>
    <w:rsid w:val="694B6887"/>
    <w:rsid w:val="6953A379"/>
    <w:rsid w:val="6957D4EB"/>
    <w:rsid w:val="69650132"/>
    <w:rsid w:val="6969A48E"/>
    <w:rsid w:val="696A6AA9"/>
    <w:rsid w:val="696DC045"/>
    <w:rsid w:val="697342DD"/>
    <w:rsid w:val="697BA3A4"/>
    <w:rsid w:val="699092A6"/>
    <w:rsid w:val="69915188"/>
    <w:rsid w:val="69953DD4"/>
    <w:rsid w:val="699A5A41"/>
    <w:rsid w:val="699CD1D3"/>
    <w:rsid w:val="699DE417"/>
    <w:rsid w:val="699EBDA7"/>
    <w:rsid w:val="69B62C7D"/>
    <w:rsid w:val="69BDFE06"/>
    <w:rsid w:val="69BE0578"/>
    <w:rsid w:val="69BEB065"/>
    <w:rsid w:val="69C0DFC0"/>
    <w:rsid w:val="69C33FBD"/>
    <w:rsid w:val="69CE7507"/>
    <w:rsid w:val="69D2F8E4"/>
    <w:rsid w:val="69DAD76F"/>
    <w:rsid w:val="69DDA3C5"/>
    <w:rsid w:val="69E24A7E"/>
    <w:rsid w:val="69E66CFA"/>
    <w:rsid w:val="69E78FEE"/>
    <w:rsid w:val="69ED21D3"/>
    <w:rsid w:val="69EF183E"/>
    <w:rsid w:val="69F09190"/>
    <w:rsid w:val="69F0D419"/>
    <w:rsid w:val="69F8F058"/>
    <w:rsid w:val="69FE226E"/>
    <w:rsid w:val="6A05CC84"/>
    <w:rsid w:val="6A070393"/>
    <w:rsid w:val="6A0B4534"/>
    <w:rsid w:val="6A0E6060"/>
    <w:rsid w:val="6A0F78DF"/>
    <w:rsid w:val="6A1BC39E"/>
    <w:rsid w:val="6A1C15A5"/>
    <w:rsid w:val="6A22A119"/>
    <w:rsid w:val="6A2F001B"/>
    <w:rsid w:val="6A311003"/>
    <w:rsid w:val="6A3295DB"/>
    <w:rsid w:val="6A345C8D"/>
    <w:rsid w:val="6A3B29E6"/>
    <w:rsid w:val="6A425440"/>
    <w:rsid w:val="6A46BF05"/>
    <w:rsid w:val="6A4E2173"/>
    <w:rsid w:val="6A4FCEB3"/>
    <w:rsid w:val="6A54AC85"/>
    <w:rsid w:val="6A59C04F"/>
    <w:rsid w:val="6A5A6506"/>
    <w:rsid w:val="6A5E503B"/>
    <w:rsid w:val="6A5FF426"/>
    <w:rsid w:val="6A6086AA"/>
    <w:rsid w:val="6A6D0325"/>
    <w:rsid w:val="6A724F47"/>
    <w:rsid w:val="6A79D0B7"/>
    <w:rsid w:val="6AA216C1"/>
    <w:rsid w:val="6AA67056"/>
    <w:rsid w:val="6AA688DF"/>
    <w:rsid w:val="6AB34C92"/>
    <w:rsid w:val="6AB39B21"/>
    <w:rsid w:val="6AB81BCB"/>
    <w:rsid w:val="6ABB5513"/>
    <w:rsid w:val="6AC059AE"/>
    <w:rsid w:val="6AC3234B"/>
    <w:rsid w:val="6ACB2806"/>
    <w:rsid w:val="6AD29930"/>
    <w:rsid w:val="6AD318EF"/>
    <w:rsid w:val="6AF319C3"/>
    <w:rsid w:val="6AF88BC5"/>
    <w:rsid w:val="6B031704"/>
    <w:rsid w:val="6B0CCDA9"/>
    <w:rsid w:val="6B138C49"/>
    <w:rsid w:val="6B248B54"/>
    <w:rsid w:val="6B24C8BD"/>
    <w:rsid w:val="6B27F4A2"/>
    <w:rsid w:val="6B32BF80"/>
    <w:rsid w:val="6B352EC0"/>
    <w:rsid w:val="6B364373"/>
    <w:rsid w:val="6B471571"/>
    <w:rsid w:val="6B4D8F96"/>
    <w:rsid w:val="6B537569"/>
    <w:rsid w:val="6B57C546"/>
    <w:rsid w:val="6B5CD0E0"/>
    <w:rsid w:val="6B601C25"/>
    <w:rsid w:val="6B70C3B7"/>
    <w:rsid w:val="6BAF3546"/>
    <w:rsid w:val="6BBD5F1A"/>
    <w:rsid w:val="6BC2634C"/>
    <w:rsid w:val="6BC3A3E3"/>
    <w:rsid w:val="6BCBA9E3"/>
    <w:rsid w:val="6BCBB78A"/>
    <w:rsid w:val="6BCFEAC2"/>
    <w:rsid w:val="6BDDF2CB"/>
    <w:rsid w:val="6BE3D54D"/>
    <w:rsid w:val="6BF0A822"/>
    <w:rsid w:val="6BF5BCAA"/>
    <w:rsid w:val="6C033598"/>
    <w:rsid w:val="6C051173"/>
    <w:rsid w:val="6C05D901"/>
    <w:rsid w:val="6C1746C0"/>
    <w:rsid w:val="6C1DEDB2"/>
    <w:rsid w:val="6C24913A"/>
    <w:rsid w:val="6C268294"/>
    <w:rsid w:val="6C2B782E"/>
    <w:rsid w:val="6C2FBEC7"/>
    <w:rsid w:val="6C32ECA2"/>
    <w:rsid w:val="6C36EF7D"/>
    <w:rsid w:val="6C389F54"/>
    <w:rsid w:val="6C38DE94"/>
    <w:rsid w:val="6C3C3B50"/>
    <w:rsid w:val="6C3CCBB5"/>
    <w:rsid w:val="6C4698F0"/>
    <w:rsid w:val="6C5B4FD8"/>
    <w:rsid w:val="6C5DF77B"/>
    <w:rsid w:val="6C67C8D3"/>
    <w:rsid w:val="6C6C53B3"/>
    <w:rsid w:val="6C6F6F58"/>
    <w:rsid w:val="6C7460E3"/>
    <w:rsid w:val="6C7825D9"/>
    <w:rsid w:val="6C7A08B1"/>
    <w:rsid w:val="6C7C4C0D"/>
    <w:rsid w:val="6C7C5F3E"/>
    <w:rsid w:val="6C7E0C1F"/>
    <w:rsid w:val="6C7FDEFB"/>
    <w:rsid w:val="6C877CDB"/>
    <w:rsid w:val="6C8D448F"/>
    <w:rsid w:val="6C948EF7"/>
    <w:rsid w:val="6C9586A0"/>
    <w:rsid w:val="6C973D1A"/>
    <w:rsid w:val="6C996EDC"/>
    <w:rsid w:val="6CA0D683"/>
    <w:rsid w:val="6CABDFD1"/>
    <w:rsid w:val="6CAEE79F"/>
    <w:rsid w:val="6CAFE036"/>
    <w:rsid w:val="6CBAB213"/>
    <w:rsid w:val="6CBE93DF"/>
    <w:rsid w:val="6CBF03DC"/>
    <w:rsid w:val="6CC92F64"/>
    <w:rsid w:val="6CD46D54"/>
    <w:rsid w:val="6CD523F5"/>
    <w:rsid w:val="6CE108E8"/>
    <w:rsid w:val="6CE15551"/>
    <w:rsid w:val="6CF75CDB"/>
    <w:rsid w:val="6CF90EAC"/>
    <w:rsid w:val="6D02A9D1"/>
    <w:rsid w:val="6D079A71"/>
    <w:rsid w:val="6D0B6BC4"/>
    <w:rsid w:val="6D1296E0"/>
    <w:rsid w:val="6D131EAD"/>
    <w:rsid w:val="6D14FB95"/>
    <w:rsid w:val="6D2599FA"/>
    <w:rsid w:val="6D265F4A"/>
    <w:rsid w:val="6D2884E4"/>
    <w:rsid w:val="6D2C0EE5"/>
    <w:rsid w:val="6D2E9B1B"/>
    <w:rsid w:val="6D2FE3D3"/>
    <w:rsid w:val="6D369A69"/>
    <w:rsid w:val="6D3C769D"/>
    <w:rsid w:val="6D5FE4B6"/>
    <w:rsid w:val="6D61B2E4"/>
    <w:rsid w:val="6D64254A"/>
    <w:rsid w:val="6D68FBA0"/>
    <w:rsid w:val="6D6BA3D4"/>
    <w:rsid w:val="6D711530"/>
    <w:rsid w:val="6D71A01D"/>
    <w:rsid w:val="6D81B09C"/>
    <w:rsid w:val="6D89710A"/>
    <w:rsid w:val="6D8F0495"/>
    <w:rsid w:val="6DA135EE"/>
    <w:rsid w:val="6DA60055"/>
    <w:rsid w:val="6DA945B6"/>
    <w:rsid w:val="6DA97D18"/>
    <w:rsid w:val="6DAE6F60"/>
    <w:rsid w:val="6DB5AAE0"/>
    <w:rsid w:val="6DBD6D79"/>
    <w:rsid w:val="6DBDE524"/>
    <w:rsid w:val="6DD2B7A7"/>
    <w:rsid w:val="6DD3DD1B"/>
    <w:rsid w:val="6DDE225D"/>
    <w:rsid w:val="6DE7F501"/>
    <w:rsid w:val="6DE9B45B"/>
    <w:rsid w:val="6DFDAD27"/>
    <w:rsid w:val="6E0014BF"/>
    <w:rsid w:val="6E10E6D3"/>
    <w:rsid w:val="6E135753"/>
    <w:rsid w:val="6E186BD2"/>
    <w:rsid w:val="6E1DEAF9"/>
    <w:rsid w:val="6E21ABB6"/>
    <w:rsid w:val="6E32AB2A"/>
    <w:rsid w:val="6E377129"/>
    <w:rsid w:val="6E46744E"/>
    <w:rsid w:val="6E47BCB3"/>
    <w:rsid w:val="6E48F517"/>
    <w:rsid w:val="6E4B9A4B"/>
    <w:rsid w:val="6E4BD9BF"/>
    <w:rsid w:val="6E4BEEE8"/>
    <w:rsid w:val="6E55546B"/>
    <w:rsid w:val="6E57BA06"/>
    <w:rsid w:val="6E5AEE53"/>
    <w:rsid w:val="6E652D7C"/>
    <w:rsid w:val="6E6AC46A"/>
    <w:rsid w:val="6E6DCA53"/>
    <w:rsid w:val="6E7639DD"/>
    <w:rsid w:val="6E7D9DAA"/>
    <w:rsid w:val="6E814EA3"/>
    <w:rsid w:val="6E852A8D"/>
    <w:rsid w:val="6E8A1343"/>
    <w:rsid w:val="6E8B36B3"/>
    <w:rsid w:val="6E923418"/>
    <w:rsid w:val="6E9C9B1C"/>
    <w:rsid w:val="6EA1F9BA"/>
    <w:rsid w:val="6EA36839"/>
    <w:rsid w:val="6EA48F2A"/>
    <w:rsid w:val="6EA5D5CF"/>
    <w:rsid w:val="6EA9DBAD"/>
    <w:rsid w:val="6EC1A320"/>
    <w:rsid w:val="6EC4CF0C"/>
    <w:rsid w:val="6ED28227"/>
    <w:rsid w:val="6ED2EC1D"/>
    <w:rsid w:val="6EDCD048"/>
    <w:rsid w:val="6EEB20F3"/>
    <w:rsid w:val="6EF63342"/>
    <w:rsid w:val="6EFFFBBB"/>
    <w:rsid w:val="6F0039B3"/>
    <w:rsid w:val="6F041825"/>
    <w:rsid w:val="6F12250F"/>
    <w:rsid w:val="6F13FB99"/>
    <w:rsid w:val="6F1CF932"/>
    <w:rsid w:val="6F1D3D83"/>
    <w:rsid w:val="6F228F5A"/>
    <w:rsid w:val="6F256A71"/>
    <w:rsid w:val="6F26D06E"/>
    <w:rsid w:val="6F278239"/>
    <w:rsid w:val="6F2AAE10"/>
    <w:rsid w:val="6F35171A"/>
    <w:rsid w:val="6F35A28D"/>
    <w:rsid w:val="6F38DE51"/>
    <w:rsid w:val="6F43F6D2"/>
    <w:rsid w:val="6F459F47"/>
    <w:rsid w:val="6F47C735"/>
    <w:rsid w:val="6F5018FF"/>
    <w:rsid w:val="6F59F304"/>
    <w:rsid w:val="6F5F38D1"/>
    <w:rsid w:val="6F616C30"/>
    <w:rsid w:val="6F623D17"/>
    <w:rsid w:val="6F641533"/>
    <w:rsid w:val="6F692379"/>
    <w:rsid w:val="6F69D96C"/>
    <w:rsid w:val="6F6C33F5"/>
    <w:rsid w:val="6F8B7FDA"/>
    <w:rsid w:val="6F909250"/>
    <w:rsid w:val="6F921F7F"/>
    <w:rsid w:val="6F9BD528"/>
    <w:rsid w:val="6FA2450D"/>
    <w:rsid w:val="6FA99AFC"/>
    <w:rsid w:val="6FAB5880"/>
    <w:rsid w:val="6FABFD69"/>
    <w:rsid w:val="6FB1794D"/>
    <w:rsid w:val="6FCE1284"/>
    <w:rsid w:val="6FCFA8C5"/>
    <w:rsid w:val="6FD175A2"/>
    <w:rsid w:val="6FD18B2C"/>
    <w:rsid w:val="6FE314A1"/>
    <w:rsid w:val="6FE8BBF8"/>
    <w:rsid w:val="6FF0FB18"/>
    <w:rsid w:val="6FFF7B6C"/>
    <w:rsid w:val="70050FEB"/>
    <w:rsid w:val="700D033A"/>
    <w:rsid w:val="700FA9E3"/>
    <w:rsid w:val="70119951"/>
    <w:rsid w:val="7017D2F6"/>
    <w:rsid w:val="701A64EB"/>
    <w:rsid w:val="701C3032"/>
    <w:rsid w:val="702E6391"/>
    <w:rsid w:val="702EC7C1"/>
    <w:rsid w:val="7033714F"/>
    <w:rsid w:val="7034E912"/>
    <w:rsid w:val="703BFBB8"/>
    <w:rsid w:val="7042D357"/>
    <w:rsid w:val="70430E14"/>
    <w:rsid w:val="70469488"/>
    <w:rsid w:val="7051ED8B"/>
    <w:rsid w:val="7053B2C1"/>
    <w:rsid w:val="7055B62D"/>
    <w:rsid w:val="7056DD16"/>
    <w:rsid w:val="705C32E1"/>
    <w:rsid w:val="7068C278"/>
    <w:rsid w:val="70748623"/>
    <w:rsid w:val="707630DE"/>
    <w:rsid w:val="7085A06D"/>
    <w:rsid w:val="70860AB8"/>
    <w:rsid w:val="70883E09"/>
    <w:rsid w:val="70895D60"/>
    <w:rsid w:val="709AE498"/>
    <w:rsid w:val="70A3B134"/>
    <w:rsid w:val="70A8C2DD"/>
    <w:rsid w:val="70B363F7"/>
    <w:rsid w:val="70B720BD"/>
    <w:rsid w:val="70B86AC8"/>
    <w:rsid w:val="70C8F126"/>
    <w:rsid w:val="70F36507"/>
    <w:rsid w:val="70FCCA3F"/>
    <w:rsid w:val="7103B3CE"/>
    <w:rsid w:val="7107F654"/>
    <w:rsid w:val="710A29AA"/>
    <w:rsid w:val="710AF6AD"/>
    <w:rsid w:val="7118BEC0"/>
    <w:rsid w:val="711B2DD1"/>
    <w:rsid w:val="711E10FD"/>
    <w:rsid w:val="7127503B"/>
    <w:rsid w:val="712809EB"/>
    <w:rsid w:val="7129DEBC"/>
    <w:rsid w:val="712D8667"/>
    <w:rsid w:val="713E5E29"/>
    <w:rsid w:val="714CA89F"/>
    <w:rsid w:val="715351D9"/>
    <w:rsid w:val="7157D41C"/>
    <w:rsid w:val="71610D1F"/>
    <w:rsid w:val="71635EF3"/>
    <w:rsid w:val="7166AFF4"/>
    <w:rsid w:val="7176AB3B"/>
    <w:rsid w:val="71992385"/>
    <w:rsid w:val="719ED3CE"/>
    <w:rsid w:val="719F3C90"/>
    <w:rsid w:val="71CA801C"/>
    <w:rsid w:val="71DABDF5"/>
    <w:rsid w:val="71DB0B94"/>
    <w:rsid w:val="71DF0D8E"/>
    <w:rsid w:val="71E6164A"/>
    <w:rsid w:val="71E6F1C6"/>
    <w:rsid w:val="71EC9EFD"/>
    <w:rsid w:val="71ED3563"/>
    <w:rsid w:val="7200E53E"/>
    <w:rsid w:val="7208A411"/>
    <w:rsid w:val="720D64E5"/>
    <w:rsid w:val="723E53B6"/>
    <w:rsid w:val="723F4942"/>
    <w:rsid w:val="724976A6"/>
    <w:rsid w:val="724E38D7"/>
    <w:rsid w:val="725508F5"/>
    <w:rsid w:val="7255B852"/>
    <w:rsid w:val="725ECE51"/>
    <w:rsid w:val="725FCC15"/>
    <w:rsid w:val="72630DB3"/>
    <w:rsid w:val="726519F7"/>
    <w:rsid w:val="7265F19B"/>
    <w:rsid w:val="7267A1C3"/>
    <w:rsid w:val="726AEF38"/>
    <w:rsid w:val="7276A1E1"/>
    <w:rsid w:val="7277F95E"/>
    <w:rsid w:val="727C9037"/>
    <w:rsid w:val="7281569B"/>
    <w:rsid w:val="72867BD0"/>
    <w:rsid w:val="7286EF40"/>
    <w:rsid w:val="728C1CEB"/>
    <w:rsid w:val="728D07B6"/>
    <w:rsid w:val="728F3568"/>
    <w:rsid w:val="72922B3E"/>
    <w:rsid w:val="72948CA1"/>
    <w:rsid w:val="729CF6CD"/>
    <w:rsid w:val="72A4B1CE"/>
    <w:rsid w:val="72B30AF9"/>
    <w:rsid w:val="72B375FC"/>
    <w:rsid w:val="72C40056"/>
    <w:rsid w:val="72C58D04"/>
    <w:rsid w:val="72CC271C"/>
    <w:rsid w:val="72D73BAE"/>
    <w:rsid w:val="72D747C1"/>
    <w:rsid w:val="72DA55DE"/>
    <w:rsid w:val="72DD5EBE"/>
    <w:rsid w:val="72F3D9C4"/>
    <w:rsid w:val="72F66187"/>
    <w:rsid w:val="72F7F31B"/>
    <w:rsid w:val="72FEB731"/>
    <w:rsid w:val="73041FAF"/>
    <w:rsid w:val="7312C8F1"/>
    <w:rsid w:val="7312EF22"/>
    <w:rsid w:val="73137EE9"/>
    <w:rsid w:val="7317DC3D"/>
    <w:rsid w:val="731D5A00"/>
    <w:rsid w:val="73274E93"/>
    <w:rsid w:val="7328BF71"/>
    <w:rsid w:val="732C0F51"/>
    <w:rsid w:val="732E7C56"/>
    <w:rsid w:val="7331FCED"/>
    <w:rsid w:val="7334504F"/>
    <w:rsid w:val="7336510A"/>
    <w:rsid w:val="733BB0AE"/>
    <w:rsid w:val="733FDFFD"/>
    <w:rsid w:val="73511D84"/>
    <w:rsid w:val="735DDF57"/>
    <w:rsid w:val="7361E278"/>
    <w:rsid w:val="73784EC1"/>
    <w:rsid w:val="73796BD2"/>
    <w:rsid w:val="73816542"/>
    <w:rsid w:val="7383467A"/>
    <w:rsid w:val="73858C19"/>
    <w:rsid w:val="739750F1"/>
    <w:rsid w:val="73997422"/>
    <w:rsid w:val="73A3B1A1"/>
    <w:rsid w:val="73BF52CC"/>
    <w:rsid w:val="73C8F6D6"/>
    <w:rsid w:val="73D2DD71"/>
    <w:rsid w:val="73D53321"/>
    <w:rsid w:val="73D537BB"/>
    <w:rsid w:val="73D84F85"/>
    <w:rsid w:val="73E1E9BF"/>
    <w:rsid w:val="73E467F0"/>
    <w:rsid w:val="73E8B57C"/>
    <w:rsid w:val="73EFCC00"/>
    <w:rsid w:val="73F33424"/>
    <w:rsid w:val="73F6BAB3"/>
    <w:rsid w:val="73FB9C76"/>
    <w:rsid w:val="73FFF334"/>
    <w:rsid w:val="7409F108"/>
    <w:rsid w:val="740D1A4C"/>
    <w:rsid w:val="74139329"/>
    <w:rsid w:val="7414CF36"/>
    <w:rsid w:val="7419911B"/>
    <w:rsid w:val="741CE591"/>
    <w:rsid w:val="7423E83D"/>
    <w:rsid w:val="742DB082"/>
    <w:rsid w:val="74378659"/>
    <w:rsid w:val="743C949C"/>
    <w:rsid w:val="743FC4CA"/>
    <w:rsid w:val="744A4E8F"/>
    <w:rsid w:val="74562563"/>
    <w:rsid w:val="74592A65"/>
    <w:rsid w:val="745ABA35"/>
    <w:rsid w:val="7469932F"/>
    <w:rsid w:val="7485F8D2"/>
    <w:rsid w:val="74877123"/>
    <w:rsid w:val="748F39CD"/>
    <w:rsid w:val="749273EC"/>
    <w:rsid w:val="749B63BC"/>
    <w:rsid w:val="74AC3ED5"/>
    <w:rsid w:val="74AEB58D"/>
    <w:rsid w:val="74B0CBB0"/>
    <w:rsid w:val="74C83F82"/>
    <w:rsid w:val="74D6495C"/>
    <w:rsid w:val="74DB6650"/>
    <w:rsid w:val="74DBA68D"/>
    <w:rsid w:val="74E5BA3C"/>
    <w:rsid w:val="74E86F7A"/>
    <w:rsid w:val="74F20706"/>
    <w:rsid w:val="750C05C3"/>
    <w:rsid w:val="75124F8D"/>
    <w:rsid w:val="75181E69"/>
    <w:rsid w:val="7527926C"/>
    <w:rsid w:val="752E1450"/>
    <w:rsid w:val="75322B9B"/>
    <w:rsid w:val="75327764"/>
    <w:rsid w:val="753F8264"/>
    <w:rsid w:val="7558E9C9"/>
    <w:rsid w:val="755AEB28"/>
    <w:rsid w:val="7565B83D"/>
    <w:rsid w:val="756AD57A"/>
    <w:rsid w:val="756B9B8B"/>
    <w:rsid w:val="7582CC46"/>
    <w:rsid w:val="7589CCE0"/>
    <w:rsid w:val="758B60D6"/>
    <w:rsid w:val="7593D66E"/>
    <w:rsid w:val="759FABCC"/>
    <w:rsid w:val="75A64D7B"/>
    <w:rsid w:val="75ACB6D2"/>
    <w:rsid w:val="75AF638A"/>
    <w:rsid w:val="75B47516"/>
    <w:rsid w:val="75BB42B4"/>
    <w:rsid w:val="75BCD2E6"/>
    <w:rsid w:val="75E7496A"/>
    <w:rsid w:val="75E93E2C"/>
    <w:rsid w:val="75ECF459"/>
    <w:rsid w:val="75FDDAF4"/>
    <w:rsid w:val="7601294D"/>
    <w:rsid w:val="76048D38"/>
    <w:rsid w:val="7604F415"/>
    <w:rsid w:val="760D12F5"/>
    <w:rsid w:val="76147342"/>
    <w:rsid w:val="761E17B6"/>
    <w:rsid w:val="7621B722"/>
    <w:rsid w:val="76234184"/>
    <w:rsid w:val="762353A3"/>
    <w:rsid w:val="76285A25"/>
    <w:rsid w:val="76338BBD"/>
    <w:rsid w:val="763FAD8E"/>
    <w:rsid w:val="76440F59"/>
    <w:rsid w:val="764F04B8"/>
    <w:rsid w:val="7656ADC3"/>
    <w:rsid w:val="7666006E"/>
    <w:rsid w:val="7669603F"/>
    <w:rsid w:val="7671BF19"/>
    <w:rsid w:val="767BFF58"/>
    <w:rsid w:val="7684EE8B"/>
    <w:rsid w:val="768511EF"/>
    <w:rsid w:val="7686404A"/>
    <w:rsid w:val="768930CE"/>
    <w:rsid w:val="768EA432"/>
    <w:rsid w:val="76956DA2"/>
    <w:rsid w:val="7697AF84"/>
    <w:rsid w:val="76A170C0"/>
    <w:rsid w:val="76A51E27"/>
    <w:rsid w:val="76A82A23"/>
    <w:rsid w:val="76AE7E30"/>
    <w:rsid w:val="76B138E4"/>
    <w:rsid w:val="76B27940"/>
    <w:rsid w:val="76BD300D"/>
    <w:rsid w:val="76C0C990"/>
    <w:rsid w:val="76C366DD"/>
    <w:rsid w:val="76C3EA88"/>
    <w:rsid w:val="76C74D8A"/>
    <w:rsid w:val="76CA8047"/>
    <w:rsid w:val="76D1B216"/>
    <w:rsid w:val="76DEEDD6"/>
    <w:rsid w:val="76E0D33C"/>
    <w:rsid w:val="76EE3950"/>
    <w:rsid w:val="76F8F860"/>
    <w:rsid w:val="76FA5A62"/>
    <w:rsid w:val="76FA7DB7"/>
    <w:rsid w:val="76FC16FB"/>
    <w:rsid w:val="7709490D"/>
    <w:rsid w:val="770E86B3"/>
    <w:rsid w:val="7712DF95"/>
    <w:rsid w:val="77168972"/>
    <w:rsid w:val="771C8D00"/>
    <w:rsid w:val="772F76B6"/>
    <w:rsid w:val="7733C31C"/>
    <w:rsid w:val="77423D36"/>
    <w:rsid w:val="774ED094"/>
    <w:rsid w:val="7753635D"/>
    <w:rsid w:val="77549F7A"/>
    <w:rsid w:val="775697B6"/>
    <w:rsid w:val="77658286"/>
    <w:rsid w:val="77707783"/>
    <w:rsid w:val="77844E0D"/>
    <w:rsid w:val="77912AED"/>
    <w:rsid w:val="77A1F56C"/>
    <w:rsid w:val="77AA6204"/>
    <w:rsid w:val="77B8E99B"/>
    <w:rsid w:val="77BA315A"/>
    <w:rsid w:val="77C21ED8"/>
    <w:rsid w:val="77C78633"/>
    <w:rsid w:val="77CAA156"/>
    <w:rsid w:val="77D037C3"/>
    <w:rsid w:val="77DF6C34"/>
    <w:rsid w:val="77E6A0DA"/>
    <w:rsid w:val="77E7AB17"/>
    <w:rsid w:val="77EDAA77"/>
    <w:rsid w:val="77F3E005"/>
    <w:rsid w:val="77FA3733"/>
    <w:rsid w:val="77FF0705"/>
    <w:rsid w:val="7809BD68"/>
    <w:rsid w:val="780B4413"/>
    <w:rsid w:val="781D4A7E"/>
    <w:rsid w:val="782943C3"/>
    <w:rsid w:val="78308987"/>
    <w:rsid w:val="7832F038"/>
    <w:rsid w:val="78372C54"/>
    <w:rsid w:val="783D4121"/>
    <w:rsid w:val="78411121"/>
    <w:rsid w:val="78446674"/>
    <w:rsid w:val="78494C3A"/>
    <w:rsid w:val="784B30D7"/>
    <w:rsid w:val="784FE08F"/>
    <w:rsid w:val="7861B422"/>
    <w:rsid w:val="7887CE5D"/>
    <w:rsid w:val="788A5793"/>
    <w:rsid w:val="789049E8"/>
    <w:rsid w:val="78944DC9"/>
    <w:rsid w:val="7894707F"/>
    <w:rsid w:val="7898FFCD"/>
    <w:rsid w:val="78A581BD"/>
    <w:rsid w:val="78A5DFA6"/>
    <w:rsid w:val="78A91508"/>
    <w:rsid w:val="78A9BCD8"/>
    <w:rsid w:val="78BAC2D5"/>
    <w:rsid w:val="78C51847"/>
    <w:rsid w:val="78C7F051"/>
    <w:rsid w:val="78CEDC9D"/>
    <w:rsid w:val="78CFB504"/>
    <w:rsid w:val="78D84DF1"/>
    <w:rsid w:val="78E4592F"/>
    <w:rsid w:val="78E85426"/>
    <w:rsid w:val="78ED8A5F"/>
    <w:rsid w:val="79018CFE"/>
    <w:rsid w:val="7904A2F3"/>
    <w:rsid w:val="790D7846"/>
    <w:rsid w:val="791565E0"/>
    <w:rsid w:val="7920AA83"/>
    <w:rsid w:val="79245983"/>
    <w:rsid w:val="792509CC"/>
    <w:rsid w:val="792CA3DC"/>
    <w:rsid w:val="7935A2F4"/>
    <w:rsid w:val="793A3C0B"/>
    <w:rsid w:val="79577E5F"/>
    <w:rsid w:val="795BA438"/>
    <w:rsid w:val="7962C0C6"/>
    <w:rsid w:val="79652414"/>
    <w:rsid w:val="7967F37C"/>
    <w:rsid w:val="79688164"/>
    <w:rsid w:val="796A76CE"/>
    <w:rsid w:val="796B574A"/>
    <w:rsid w:val="79798586"/>
    <w:rsid w:val="797A88F1"/>
    <w:rsid w:val="79860E66"/>
    <w:rsid w:val="7988FCC0"/>
    <w:rsid w:val="798C5703"/>
    <w:rsid w:val="799B6E21"/>
    <w:rsid w:val="799DEA80"/>
    <w:rsid w:val="799E3C23"/>
    <w:rsid w:val="79A2A386"/>
    <w:rsid w:val="79A98DD4"/>
    <w:rsid w:val="79AD3D36"/>
    <w:rsid w:val="79B25130"/>
    <w:rsid w:val="79C14B64"/>
    <w:rsid w:val="79C3DAE8"/>
    <w:rsid w:val="79C51424"/>
    <w:rsid w:val="79C7EBCD"/>
    <w:rsid w:val="79D2B0BC"/>
    <w:rsid w:val="79D408A9"/>
    <w:rsid w:val="79E57149"/>
    <w:rsid w:val="79E66B78"/>
    <w:rsid w:val="79EB33B8"/>
    <w:rsid w:val="79ED35CA"/>
    <w:rsid w:val="79F74DB8"/>
    <w:rsid w:val="79F76505"/>
    <w:rsid w:val="79F936DD"/>
    <w:rsid w:val="7A092ECC"/>
    <w:rsid w:val="7A099B05"/>
    <w:rsid w:val="7A156BF3"/>
    <w:rsid w:val="7A19BDC8"/>
    <w:rsid w:val="7A2177CE"/>
    <w:rsid w:val="7A31D2FE"/>
    <w:rsid w:val="7A3539A9"/>
    <w:rsid w:val="7A3D39CB"/>
    <w:rsid w:val="7A4BA444"/>
    <w:rsid w:val="7A5005FF"/>
    <w:rsid w:val="7A57DCEF"/>
    <w:rsid w:val="7A5B7A0C"/>
    <w:rsid w:val="7A5E3975"/>
    <w:rsid w:val="7A603B52"/>
    <w:rsid w:val="7A62A0E5"/>
    <w:rsid w:val="7A74CB9C"/>
    <w:rsid w:val="7A775B75"/>
    <w:rsid w:val="7A7B659A"/>
    <w:rsid w:val="7A803A5F"/>
    <w:rsid w:val="7A81A9FF"/>
    <w:rsid w:val="7A94FB81"/>
    <w:rsid w:val="7A9C1937"/>
    <w:rsid w:val="7AA0F0F7"/>
    <w:rsid w:val="7AAA9C4D"/>
    <w:rsid w:val="7AB3C3A6"/>
    <w:rsid w:val="7AB74768"/>
    <w:rsid w:val="7ABC613F"/>
    <w:rsid w:val="7AC0D57E"/>
    <w:rsid w:val="7AC4B6A3"/>
    <w:rsid w:val="7AD0217C"/>
    <w:rsid w:val="7AD074B3"/>
    <w:rsid w:val="7AD8B849"/>
    <w:rsid w:val="7AE29113"/>
    <w:rsid w:val="7AE4C57F"/>
    <w:rsid w:val="7AE60D71"/>
    <w:rsid w:val="7AEB59CE"/>
    <w:rsid w:val="7AEF986D"/>
    <w:rsid w:val="7AF27416"/>
    <w:rsid w:val="7AF81ECE"/>
    <w:rsid w:val="7AF98C2E"/>
    <w:rsid w:val="7AFBD98F"/>
    <w:rsid w:val="7B07F20A"/>
    <w:rsid w:val="7B087CE2"/>
    <w:rsid w:val="7B0A5A6C"/>
    <w:rsid w:val="7B0EECF8"/>
    <w:rsid w:val="7B1908B1"/>
    <w:rsid w:val="7B19E066"/>
    <w:rsid w:val="7B20FD52"/>
    <w:rsid w:val="7B27906F"/>
    <w:rsid w:val="7B29AC56"/>
    <w:rsid w:val="7B3BB8A4"/>
    <w:rsid w:val="7B4A8857"/>
    <w:rsid w:val="7B4B0548"/>
    <w:rsid w:val="7B4B427A"/>
    <w:rsid w:val="7B50996E"/>
    <w:rsid w:val="7B50D8AE"/>
    <w:rsid w:val="7B5E1932"/>
    <w:rsid w:val="7B5F89DE"/>
    <w:rsid w:val="7B678898"/>
    <w:rsid w:val="7B6F2962"/>
    <w:rsid w:val="7B71FE3D"/>
    <w:rsid w:val="7B74E1E3"/>
    <w:rsid w:val="7B818199"/>
    <w:rsid w:val="7B855F8E"/>
    <w:rsid w:val="7B930A97"/>
    <w:rsid w:val="7B931E19"/>
    <w:rsid w:val="7B95763F"/>
    <w:rsid w:val="7B98A55A"/>
    <w:rsid w:val="7B9C8EE4"/>
    <w:rsid w:val="7B9EDBEA"/>
    <w:rsid w:val="7BA3FBB9"/>
    <w:rsid w:val="7BA4756B"/>
    <w:rsid w:val="7BA6CB48"/>
    <w:rsid w:val="7BA9C1EB"/>
    <w:rsid w:val="7BAC18C8"/>
    <w:rsid w:val="7BC4CE9C"/>
    <w:rsid w:val="7BF57E96"/>
    <w:rsid w:val="7C0295E6"/>
    <w:rsid w:val="7C127F2A"/>
    <w:rsid w:val="7C14E127"/>
    <w:rsid w:val="7C160BB5"/>
    <w:rsid w:val="7C187E99"/>
    <w:rsid w:val="7C198C33"/>
    <w:rsid w:val="7C1C0AC0"/>
    <w:rsid w:val="7C240541"/>
    <w:rsid w:val="7C2447F9"/>
    <w:rsid w:val="7C26D8A0"/>
    <w:rsid w:val="7C2C198B"/>
    <w:rsid w:val="7C37A5D8"/>
    <w:rsid w:val="7C409511"/>
    <w:rsid w:val="7C441764"/>
    <w:rsid w:val="7C4AD3C3"/>
    <w:rsid w:val="7C50D8CF"/>
    <w:rsid w:val="7C582653"/>
    <w:rsid w:val="7C5AD85B"/>
    <w:rsid w:val="7C5C6D86"/>
    <w:rsid w:val="7C5C77A1"/>
    <w:rsid w:val="7C657F52"/>
    <w:rsid w:val="7C6C2C2B"/>
    <w:rsid w:val="7C70759D"/>
    <w:rsid w:val="7C714B2D"/>
    <w:rsid w:val="7C72D35C"/>
    <w:rsid w:val="7C72F019"/>
    <w:rsid w:val="7C7D7F09"/>
    <w:rsid w:val="7C8005C0"/>
    <w:rsid w:val="7C8641C6"/>
    <w:rsid w:val="7C8D3384"/>
    <w:rsid w:val="7C8D5ED4"/>
    <w:rsid w:val="7C926290"/>
    <w:rsid w:val="7C998637"/>
    <w:rsid w:val="7CA1B5FE"/>
    <w:rsid w:val="7CA2451D"/>
    <w:rsid w:val="7CA2E299"/>
    <w:rsid w:val="7CB3ACA5"/>
    <w:rsid w:val="7CBA1203"/>
    <w:rsid w:val="7CC42F69"/>
    <w:rsid w:val="7CCC32C1"/>
    <w:rsid w:val="7CD3C909"/>
    <w:rsid w:val="7CD82890"/>
    <w:rsid w:val="7CE00788"/>
    <w:rsid w:val="7CE4246C"/>
    <w:rsid w:val="7CE4588E"/>
    <w:rsid w:val="7CE58871"/>
    <w:rsid w:val="7CF271B0"/>
    <w:rsid w:val="7CF9D16A"/>
    <w:rsid w:val="7CFE8B9E"/>
    <w:rsid w:val="7D00C1D6"/>
    <w:rsid w:val="7D0B880E"/>
    <w:rsid w:val="7D0BA96B"/>
    <w:rsid w:val="7D1C5DA2"/>
    <w:rsid w:val="7D2ED4F3"/>
    <w:rsid w:val="7D319B37"/>
    <w:rsid w:val="7D31B74A"/>
    <w:rsid w:val="7D370CCD"/>
    <w:rsid w:val="7D4D767A"/>
    <w:rsid w:val="7D4F4557"/>
    <w:rsid w:val="7D542B21"/>
    <w:rsid w:val="7D563793"/>
    <w:rsid w:val="7D5D0F87"/>
    <w:rsid w:val="7D5E463B"/>
    <w:rsid w:val="7D6746B6"/>
    <w:rsid w:val="7D747727"/>
    <w:rsid w:val="7D762721"/>
    <w:rsid w:val="7D7740CB"/>
    <w:rsid w:val="7D7A7FB3"/>
    <w:rsid w:val="7D7E327B"/>
    <w:rsid w:val="7D9A42F0"/>
    <w:rsid w:val="7D9F6D5D"/>
    <w:rsid w:val="7DB089F9"/>
    <w:rsid w:val="7DB30CFE"/>
    <w:rsid w:val="7DB3E31D"/>
    <w:rsid w:val="7DB5CD59"/>
    <w:rsid w:val="7DB611D3"/>
    <w:rsid w:val="7DBC1DCB"/>
    <w:rsid w:val="7DC052AC"/>
    <w:rsid w:val="7DEC60E0"/>
    <w:rsid w:val="7DEE4AC0"/>
    <w:rsid w:val="7DF276CE"/>
    <w:rsid w:val="7DF8A565"/>
    <w:rsid w:val="7DFADBA2"/>
    <w:rsid w:val="7DFF93F5"/>
    <w:rsid w:val="7E00974C"/>
    <w:rsid w:val="7E124AE0"/>
    <w:rsid w:val="7E20950C"/>
    <w:rsid w:val="7E24760D"/>
    <w:rsid w:val="7E2BC2CD"/>
    <w:rsid w:val="7E2CAF95"/>
    <w:rsid w:val="7E377C53"/>
    <w:rsid w:val="7E3B8BCC"/>
    <w:rsid w:val="7E449631"/>
    <w:rsid w:val="7E4A7782"/>
    <w:rsid w:val="7E520A7F"/>
    <w:rsid w:val="7E5916AB"/>
    <w:rsid w:val="7E5C717F"/>
    <w:rsid w:val="7E5E332F"/>
    <w:rsid w:val="7E621884"/>
    <w:rsid w:val="7E6347A1"/>
    <w:rsid w:val="7E643143"/>
    <w:rsid w:val="7E6B7773"/>
    <w:rsid w:val="7E7F5CEA"/>
    <w:rsid w:val="7E803E26"/>
    <w:rsid w:val="7E811CD4"/>
    <w:rsid w:val="7E84A0E9"/>
    <w:rsid w:val="7E8668F5"/>
    <w:rsid w:val="7E94958C"/>
    <w:rsid w:val="7E955563"/>
    <w:rsid w:val="7E956776"/>
    <w:rsid w:val="7E99E92D"/>
    <w:rsid w:val="7E9CA5DA"/>
    <w:rsid w:val="7EAC82A5"/>
    <w:rsid w:val="7EB41368"/>
    <w:rsid w:val="7EB5E7DD"/>
    <w:rsid w:val="7EB7032F"/>
    <w:rsid w:val="7EB82F52"/>
    <w:rsid w:val="7ECABEDB"/>
    <w:rsid w:val="7ED2B899"/>
    <w:rsid w:val="7ED5195B"/>
    <w:rsid w:val="7EDAC51F"/>
    <w:rsid w:val="7EEA5422"/>
    <w:rsid w:val="7EF101D9"/>
    <w:rsid w:val="7EF4B7AE"/>
    <w:rsid w:val="7EF6561A"/>
    <w:rsid w:val="7EF8D632"/>
    <w:rsid w:val="7F04E758"/>
    <w:rsid w:val="7F17F7A5"/>
    <w:rsid w:val="7F181030"/>
    <w:rsid w:val="7F215939"/>
    <w:rsid w:val="7F2AA4F7"/>
    <w:rsid w:val="7F2BB757"/>
    <w:rsid w:val="7F2E8B39"/>
    <w:rsid w:val="7F30191C"/>
    <w:rsid w:val="7F377B58"/>
    <w:rsid w:val="7F3941FC"/>
    <w:rsid w:val="7F44D64C"/>
    <w:rsid w:val="7F45745A"/>
    <w:rsid w:val="7F472594"/>
    <w:rsid w:val="7F4DB693"/>
    <w:rsid w:val="7F542F62"/>
    <w:rsid w:val="7F598B6D"/>
    <w:rsid w:val="7F7A1400"/>
    <w:rsid w:val="7F7EB024"/>
    <w:rsid w:val="7F7EBF4D"/>
    <w:rsid w:val="7F90CF73"/>
    <w:rsid w:val="7F9346EE"/>
    <w:rsid w:val="7F972A71"/>
    <w:rsid w:val="7FA1BD4A"/>
    <w:rsid w:val="7FA26C7D"/>
    <w:rsid w:val="7FA28419"/>
    <w:rsid w:val="7FA3F4BC"/>
    <w:rsid w:val="7FB2BE89"/>
    <w:rsid w:val="7FC3CE6D"/>
    <w:rsid w:val="7FC58495"/>
    <w:rsid w:val="7FD22451"/>
    <w:rsid w:val="7FD8982B"/>
    <w:rsid w:val="7FDA2155"/>
    <w:rsid w:val="7FE5EF78"/>
    <w:rsid w:val="7FF60732"/>
    <w:rsid w:val="7FF8AA4B"/>
    <w:rsid w:val="7FFEE699"/>
    <w:rsid w:val="7FFFFD8B"/>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9FAD9"/>
  <w15:chartTrackingRefBased/>
  <w15:docId w15:val="{81696AC8-B8E1-4884-AE24-3C8421762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2A02"/>
    <w:pPr>
      <w:spacing w:after="0" w:line="240" w:lineRule="auto"/>
      <w:jc w:val="both"/>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CB16D6"/>
    <w:pPr>
      <w:keepNext/>
      <w:keepLines/>
      <w:spacing w:before="240"/>
      <w:outlineLvl w:val="0"/>
    </w:pPr>
    <w:rPr>
      <w:rFonts w:eastAsiaTheme="majorEastAsia" w:cstheme="majorBidi"/>
      <w:b/>
      <w:color w:val="2E74B5" w:themeColor="accent1" w:themeShade="BF"/>
      <w:sz w:val="32"/>
      <w:szCs w:val="32"/>
    </w:rPr>
  </w:style>
  <w:style w:type="paragraph" w:styleId="Ttulo2">
    <w:name w:val="heading 2"/>
    <w:basedOn w:val="Normal"/>
    <w:next w:val="Normal"/>
    <w:link w:val="Ttulo2Car"/>
    <w:uiPriority w:val="9"/>
    <w:unhideWhenUsed/>
    <w:qFormat/>
    <w:rsid w:val="00A3609E"/>
    <w:pPr>
      <w:keepNext/>
      <w:keepLines/>
      <w:spacing w:before="40"/>
      <w:outlineLvl w:val="1"/>
    </w:pPr>
    <w:rPr>
      <w:rFonts w:eastAsiaTheme="majorEastAsia" w:cstheme="majorBidi"/>
      <w:color w:val="2E74B5" w:themeColor="accent1" w:themeShade="BF"/>
      <w:sz w:val="32"/>
      <w:szCs w:val="26"/>
    </w:rPr>
  </w:style>
  <w:style w:type="paragraph" w:styleId="Ttulo3">
    <w:name w:val="heading 3"/>
    <w:basedOn w:val="Ttulo2"/>
    <w:next w:val="Normal"/>
    <w:link w:val="Ttulo3Car"/>
    <w:uiPriority w:val="9"/>
    <w:unhideWhenUsed/>
    <w:qFormat/>
    <w:rsid w:val="00540417"/>
    <w:pPr>
      <w:numPr>
        <w:numId w:val="29"/>
      </w:numPr>
      <w:outlineLvl w:val="2"/>
    </w:pPr>
    <w:rPr>
      <w:rFonts w:eastAsia="Times New Roman"/>
      <w:sz w:val="28"/>
      <w:szCs w:val="28"/>
    </w:rPr>
  </w:style>
  <w:style w:type="paragraph" w:styleId="Ttulo4">
    <w:name w:val="heading 4"/>
    <w:basedOn w:val="Normal"/>
    <w:next w:val="Normal"/>
    <w:link w:val="Ttulo4Car"/>
    <w:uiPriority w:val="9"/>
    <w:unhideWhenUsed/>
    <w:qFormat/>
    <w:rsid w:val="00540417"/>
    <w:pPr>
      <w:keepNext/>
      <w:keepLines/>
      <w:spacing w:before="40"/>
      <w:outlineLvl w:val="3"/>
    </w:pPr>
    <w:rPr>
      <w:rFonts w:eastAsiaTheme="majorEastAsia"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311A5"/>
    <w:rPr>
      <w:rFonts w:ascii="Times New Roman" w:eastAsiaTheme="majorEastAsia" w:hAnsi="Times New Roman" w:cstheme="majorBidi"/>
      <w:b/>
      <w:color w:val="2E74B5" w:themeColor="accent1" w:themeShade="BF"/>
      <w:sz w:val="32"/>
      <w:szCs w:val="32"/>
      <w:lang w:val="es-ES" w:eastAsia="es-ES"/>
    </w:rPr>
  </w:style>
  <w:style w:type="character" w:customStyle="1" w:styleId="Ttulo2Car">
    <w:name w:val="Título 2 Car"/>
    <w:basedOn w:val="Fuentedeprrafopredeter"/>
    <w:link w:val="Ttulo2"/>
    <w:uiPriority w:val="9"/>
    <w:rsid w:val="00B311A5"/>
    <w:rPr>
      <w:rFonts w:ascii="Times New Roman" w:eastAsiaTheme="majorEastAsia" w:hAnsi="Times New Roman" w:cstheme="majorBidi"/>
      <w:color w:val="2E74B5" w:themeColor="accent1" w:themeShade="BF"/>
      <w:sz w:val="32"/>
      <w:szCs w:val="26"/>
      <w:lang w:val="es-ES" w:eastAsia="es-ES"/>
    </w:rPr>
  </w:style>
  <w:style w:type="paragraph" w:styleId="Encabezado">
    <w:name w:val="header"/>
    <w:basedOn w:val="Normal"/>
    <w:link w:val="EncabezadoCar"/>
    <w:rsid w:val="00B311A5"/>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B311A5"/>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B311A5"/>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B311A5"/>
    <w:pPr>
      <w:tabs>
        <w:tab w:val="center" w:pos="4419"/>
        <w:tab w:val="right" w:pos="8838"/>
      </w:tabs>
    </w:pPr>
  </w:style>
  <w:style w:type="character" w:customStyle="1" w:styleId="PiedepginaCar">
    <w:name w:val="Pie de página Car"/>
    <w:basedOn w:val="Fuentedeprrafopredeter"/>
    <w:link w:val="Piedepgina"/>
    <w:uiPriority w:val="99"/>
    <w:rsid w:val="00B311A5"/>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B311A5"/>
    <w:pPr>
      <w:spacing w:line="259" w:lineRule="auto"/>
      <w:outlineLvl w:val="9"/>
    </w:pPr>
    <w:rPr>
      <w:lang w:val="es-MX" w:eastAsia="es-MX"/>
    </w:rPr>
  </w:style>
  <w:style w:type="paragraph" w:styleId="TDC1">
    <w:name w:val="toc 1"/>
    <w:basedOn w:val="Normal"/>
    <w:next w:val="Normal"/>
    <w:autoRedefine/>
    <w:uiPriority w:val="39"/>
    <w:unhideWhenUsed/>
    <w:rsid w:val="00B311A5"/>
    <w:pPr>
      <w:spacing w:after="100"/>
    </w:pPr>
  </w:style>
  <w:style w:type="paragraph" w:styleId="TDC2">
    <w:name w:val="toc 2"/>
    <w:basedOn w:val="Normal"/>
    <w:next w:val="Normal"/>
    <w:autoRedefine/>
    <w:uiPriority w:val="39"/>
    <w:unhideWhenUsed/>
    <w:rsid w:val="00C57A68"/>
    <w:pPr>
      <w:tabs>
        <w:tab w:val="right" w:leader="dot" w:pos="8828"/>
      </w:tabs>
      <w:spacing w:after="100"/>
    </w:pPr>
    <w:rPr>
      <w:noProof/>
    </w:rPr>
  </w:style>
  <w:style w:type="character" w:styleId="Hipervnculo">
    <w:name w:val="Hyperlink"/>
    <w:basedOn w:val="Fuentedeprrafopredeter"/>
    <w:uiPriority w:val="99"/>
    <w:unhideWhenUsed/>
    <w:rsid w:val="00B311A5"/>
    <w:rPr>
      <w:color w:val="0563C1" w:themeColor="hyperlink"/>
      <w:u w:val="single"/>
    </w:rPr>
  </w:style>
  <w:style w:type="character" w:styleId="Textodelmarcadordeposicin">
    <w:name w:val="Placeholder Text"/>
    <w:basedOn w:val="Fuentedeprrafopredeter"/>
    <w:uiPriority w:val="99"/>
    <w:semiHidden/>
    <w:rsid w:val="00B311A5"/>
    <w:rPr>
      <w:color w:val="808080"/>
    </w:rPr>
  </w:style>
  <w:style w:type="character" w:customStyle="1" w:styleId="FormatoPAP">
    <w:name w:val="Formato PAP"/>
    <w:basedOn w:val="Fuentedeprrafopredeter"/>
    <w:uiPriority w:val="1"/>
    <w:rsid w:val="00B311A5"/>
    <w:rPr>
      <w:rFonts w:ascii="Arial" w:hAnsi="Arial"/>
      <w:b/>
      <w:sz w:val="24"/>
    </w:rPr>
  </w:style>
  <w:style w:type="character" w:customStyle="1" w:styleId="FormatoPAPcuerpo">
    <w:name w:val="Formato PAP cuerpo"/>
    <w:basedOn w:val="Fuentedeprrafopredeter"/>
    <w:uiPriority w:val="1"/>
    <w:rsid w:val="00B311A5"/>
    <w:rPr>
      <w:rFonts w:ascii="Arial" w:hAnsi="Arial"/>
      <w:sz w:val="24"/>
    </w:rPr>
  </w:style>
  <w:style w:type="character" w:customStyle="1" w:styleId="Estilo3">
    <w:name w:val="Estilo3"/>
    <w:basedOn w:val="Fuentedeprrafopredeter"/>
    <w:uiPriority w:val="1"/>
    <w:qFormat/>
    <w:rsid w:val="00B311A5"/>
    <w:rPr>
      <w:rFonts w:ascii="Times New Roman" w:hAnsi="Times New Roman"/>
    </w:rPr>
  </w:style>
  <w:style w:type="paragraph" w:customStyle="1" w:styleId="paragraph">
    <w:name w:val="paragraph"/>
    <w:basedOn w:val="Normal"/>
    <w:rsid w:val="00E12528"/>
    <w:pPr>
      <w:spacing w:before="100" w:beforeAutospacing="1" w:after="100" w:afterAutospacing="1"/>
    </w:pPr>
    <w:rPr>
      <w:lang w:val="es-MX" w:eastAsia="es-MX"/>
    </w:rPr>
  </w:style>
  <w:style w:type="character" w:customStyle="1" w:styleId="normaltextrun">
    <w:name w:val="normaltextrun"/>
    <w:basedOn w:val="Fuentedeprrafopredeter"/>
    <w:rsid w:val="00E12528"/>
  </w:style>
  <w:style w:type="character" w:customStyle="1" w:styleId="eop">
    <w:name w:val="eop"/>
    <w:basedOn w:val="Fuentedeprrafopredeter"/>
    <w:rsid w:val="00E12528"/>
  </w:style>
  <w:style w:type="character" w:customStyle="1" w:styleId="spellingerror">
    <w:name w:val="spellingerror"/>
    <w:basedOn w:val="Fuentedeprrafopredeter"/>
    <w:rsid w:val="00E12528"/>
  </w:style>
  <w:style w:type="character" w:styleId="Refdecomentario">
    <w:name w:val="annotation reference"/>
    <w:basedOn w:val="Fuentedeprrafopredeter"/>
    <w:uiPriority w:val="99"/>
    <w:semiHidden/>
    <w:unhideWhenUsed/>
    <w:rsid w:val="007A63DE"/>
    <w:rPr>
      <w:sz w:val="16"/>
      <w:szCs w:val="16"/>
    </w:rPr>
  </w:style>
  <w:style w:type="paragraph" w:styleId="Textocomentario">
    <w:name w:val="annotation text"/>
    <w:basedOn w:val="Normal"/>
    <w:link w:val="TextocomentarioCar"/>
    <w:uiPriority w:val="99"/>
    <w:unhideWhenUsed/>
    <w:rsid w:val="007A63DE"/>
    <w:rPr>
      <w:sz w:val="20"/>
      <w:szCs w:val="20"/>
    </w:rPr>
  </w:style>
  <w:style w:type="character" w:customStyle="1" w:styleId="TextocomentarioCar">
    <w:name w:val="Texto comentario Car"/>
    <w:basedOn w:val="Fuentedeprrafopredeter"/>
    <w:link w:val="Textocomentario"/>
    <w:uiPriority w:val="99"/>
    <w:rsid w:val="007A63DE"/>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7A63DE"/>
    <w:rPr>
      <w:b/>
      <w:bCs/>
    </w:rPr>
  </w:style>
  <w:style w:type="character" w:customStyle="1" w:styleId="AsuntodelcomentarioCar">
    <w:name w:val="Asunto del comentario Car"/>
    <w:basedOn w:val="TextocomentarioCar"/>
    <w:link w:val="Asuntodelcomentario"/>
    <w:uiPriority w:val="99"/>
    <w:semiHidden/>
    <w:rsid w:val="007A63DE"/>
    <w:rPr>
      <w:rFonts w:ascii="Times New Roman" w:eastAsia="Times New Roman" w:hAnsi="Times New Roman" w:cs="Times New Roman"/>
      <w:b/>
      <w:bCs/>
      <w:sz w:val="20"/>
      <w:szCs w:val="20"/>
      <w:lang w:val="es-ES" w:eastAsia="es-ES"/>
    </w:rPr>
  </w:style>
  <w:style w:type="numbering" w:customStyle="1" w:styleId="Listaactual1">
    <w:name w:val="Lista actual1"/>
    <w:uiPriority w:val="99"/>
    <w:rsid w:val="00233831"/>
    <w:pPr>
      <w:numPr>
        <w:numId w:val="4"/>
      </w:numPr>
    </w:pPr>
  </w:style>
  <w:style w:type="paragraph" w:customStyle="1" w:styleId="Default">
    <w:name w:val="Default"/>
    <w:rsid w:val="00B13150"/>
    <w:pPr>
      <w:autoSpaceDE w:val="0"/>
      <w:autoSpaceDN w:val="0"/>
      <w:adjustRightInd w:val="0"/>
      <w:spacing w:after="0" w:line="240" w:lineRule="auto"/>
    </w:pPr>
    <w:rPr>
      <w:rFonts w:ascii="Arial" w:hAnsi="Arial" w:cs="Arial"/>
      <w:color w:val="000000"/>
      <w:sz w:val="24"/>
      <w:szCs w:val="24"/>
      <w:lang w:val="fr-FR"/>
    </w:rPr>
  </w:style>
  <w:style w:type="table" w:styleId="Tablaconcuadrcula">
    <w:name w:val="Table Grid"/>
    <w:basedOn w:val="Tablanormal"/>
    <w:uiPriority w:val="39"/>
    <w:rsid w:val="00044BA7"/>
    <w:pPr>
      <w:spacing w:after="0" w:line="240" w:lineRule="auto"/>
    </w:pPr>
    <w:rPr>
      <w:rFonts w:eastAsia="Times New Roman"/>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035D6"/>
    <w:pPr>
      <w:spacing w:before="100" w:beforeAutospacing="1" w:after="100" w:afterAutospacing="1"/>
    </w:pPr>
    <w:rPr>
      <w:lang w:val="es-MX" w:eastAsia="es-MX"/>
    </w:rPr>
  </w:style>
  <w:style w:type="character" w:styleId="Textoennegrita">
    <w:name w:val="Strong"/>
    <w:basedOn w:val="Fuentedeprrafopredeter"/>
    <w:uiPriority w:val="22"/>
    <w:qFormat/>
    <w:rsid w:val="004035D6"/>
    <w:rPr>
      <w:b/>
      <w:bCs/>
    </w:rPr>
  </w:style>
  <w:style w:type="character" w:styleId="Mencionar">
    <w:name w:val="Mention"/>
    <w:basedOn w:val="Fuentedeprrafopredeter"/>
    <w:uiPriority w:val="99"/>
    <w:unhideWhenUsed/>
    <w:rsid w:val="0098344F"/>
    <w:rPr>
      <w:color w:val="2B579A"/>
      <w:shd w:val="clear" w:color="auto" w:fill="E6E6E6"/>
    </w:rPr>
  </w:style>
  <w:style w:type="table" w:styleId="Tabladelista4-nfasis3">
    <w:name w:val="List Table 4 Accent 3"/>
    <w:basedOn w:val="Tablanormal"/>
    <w:uiPriority w:val="49"/>
    <w:rsid w:val="0098344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Descripcin">
    <w:name w:val="caption"/>
    <w:basedOn w:val="Normal"/>
    <w:next w:val="Normal"/>
    <w:uiPriority w:val="35"/>
    <w:unhideWhenUsed/>
    <w:qFormat/>
    <w:rsid w:val="00FC3BAD"/>
    <w:pPr>
      <w:spacing w:after="200"/>
    </w:pPr>
    <w:rPr>
      <w:i/>
      <w:iCs/>
      <w:color w:val="44546A" w:themeColor="text2"/>
      <w:sz w:val="18"/>
      <w:szCs w:val="18"/>
    </w:rPr>
  </w:style>
  <w:style w:type="character" w:customStyle="1" w:styleId="Ttulo3Car">
    <w:name w:val="Título 3 Car"/>
    <w:basedOn w:val="Fuentedeprrafopredeter"/>
    <w:link w:val="Ttulo3"/>
    <w:uiPriority w:val="9"/>
    <w:rsid w:val="00540417"/>
    <w:rPr>
      <w:rFonts w:ascii="Times New Roman" w:eastAsia="Times New Roman" w:hAnsi="Times New Roman" w:cstheme="majorBidi"/>
      <w:color w:val="2E74B5" w:themeColor="accent1" w:themeShade="BF"/>
      <w:sz w:val="28"/>
      <w:szCs w:val="28"/>
      <w:lang w:val="es-ES" w:eastAsia="es-ES"/>
    </w:rPr>
  </w:style>
  <w:style w:type="character" w:customStyle="1" w:styleId="Ttulo4Car">
    <w:name w:val="Título 4 Car"/>
    <w:basedOn w:val="Fuentedeprrafopredeter"/>
    <w:link w:val="Ttulo4"/>
    <w:uiPriority w:val="9"/>
    <w:rsid w:val="00540417"/>
    <w:rPr>
      <w:rFonts w:ascii="Times New Roman" w:eastAsiaTheme="majorEastAsia" w:hAnsi="Times New Roman" w:cstheme="majorBidi"/>
      <w:i/>
      <w:iCs/>
      <w:color w:val="2E74B5" w:themeColor="accent1" w:themeShade="BF"/>
      <w:sz w:val="24"/>
      <w:szCs w:val="24"/>
      <w:lang w:val="es-ES" w:eastAsia="es-ES"/>
    </w:rPr>
  </w:style>
  <w:style w:type="paragraph" w:styleId="TDC3">
    <w:name w:val="toc 3"/>
    <w:basedOn w:val="Normal"/>
    <w:next w:val="Normal"/>
    <w:autoRedefine/>
    <w:uiPriority w:val="39"/>
    <w:unhideWhenUsed/>
    <w:rsid w:val="00540417"/>
    <w:pPr>
      <w:spacing w:after="100"/>
      <w:ind w:left="480"/>
    </w:pPr>
  </w:style>
  <w:style w:type="paragraph" w:styleId="Sinespaciado">
    <w:name w:val="No Spacing"/>
    <w:uiPriority w:val="1"/>
    <w:qFormat/>
    <w:rsid w:val="00540417"/>
    <w:pPr>
      <w:spacing w:after="0" w:line="240" w:lineRule="auto"/>
      <w:jc w:val="both"/>
    </w:pPr>
    <w:rPr>
      <w:rFonts w:ascii="Times New Roman" w:eastAsia="Times New Roman" w:hAnsi="Times New Roman" w:cs="Times New Roman"/>
      <w:sz w:val="24"/>
      <w:szCs w:val="24"/>
      <w:lang w:val="es-ES" w:eastAsia="es-ES"/>
    </w:rPr>
  </w:style>
  <w:style w:type="character" w:customStyle="1" w:styleId="cf01">
    <w:name w:val="cf01"/>
    <w:basedOn w:val="Fuentedeprrafopredeter"/>
    <w:rsid w:val="00540417"/>
    <w:rPr>
      <w:rFonts w:ascii="Segoe UI" w:hAnsi="Segoe UI" w:cs="Segoe UI" w:hint="default"/>
      <w:sz w:val="18"/>
      <w:szCs w:val="18"/>
    </w:rPr>
  </w:style>
  <w:style w:type="paragraph" w:customStyle="1" w:styleId="pf0">
    <w:name w:val="pf0"/>
    <w:basedOn w:val="Normal"/>
    <w:rsid w:val="00540417"/>
    <w:pPr>
      <w:spacing w:before="100" w:beforeAutospacing="1" w:after="100" w:afterAutospacing="1"/>
    </w:pPr>
    <w:rPr>
      <w:lang w:val="fr-FR" w:eastAsia="fr-FR"/>
    </w:rPr>
  </w:style>
  <w:style w:type="paragraph" w:styleId="Revisin">
    <w:name w:val="Revision"/>
    <w:hidden/>
    <w:uiPriority w:val="99"/>
    <w:semiHidden/>
    <w:rsid w:val="00540417"/>
    <w:pPr>
      <w:spacing w:after="0" w:line="240" w:lineRule="auto"/>
    </w:pPr>
    <w:rPr>
      <w:rFonts w:ascii="Times New Roman" w:eastAsia="Times New Roman" w:hAnsi="Times New Roman" w:cs="Times New Roman"/>
      <w:sz w:val="24"/>
      <w:szCs w:val="24"/>
      <w:lang w:val="es-ES" w:eastAsia="es-ES"/>
    </w:rPr>
  </w:style>
  <w:style w:type="character" w:styleId="Mencinsinresolver">
    <w:name w:val="Unresolved Mention"/>
    <w:basedOn w:val="Fuentedeprrafopredeter"/>
    <w:uiPriority w:val="99"/>
    <w:semiHidden/>
    <w:unhideWhenUsed/>
    <w:rsid w:val="007F12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087453">
      <w:bodyDiv w:val="1"/>
      <w:marLeft w:val="0"/>
      <w:marRight w:val="0"/>
      <w:marTop w:val="0"/>
      <w:marBottom w:val="0"/>
      <w:divBdr>
        <w:top w:val="none" w:sz="0" w:space="0" w:color="auto"/>
        <w:left w:val="none" w:sz="0" w:space="0" w:color="auto"/>
        <w:bottom w:val="none" w:sz="0" w:space="0" w:color="auto"/>
        <w:right w:val="none" w:sz="0" w:space="0" w:color="auto"/>
      </w:divBdr>
      <w:divsChild>
        <w:div w:id="1958678886">
          <w:marLeft w:val="446"/>
          <w:marRight w:val="0"/>
          <w:marTop w:val="0"/>
          <w:marBottom w:val="0"/>
          <w:divBdr>
            <w:top w:val="none" w:sz="0" w:space="0" w:color="auto"/>
            <w:left w:val="none" w:sz="0" w:space="0" w:color="auto"/>
            <w:bottom w:val="none" w:sz="0" w:space="0" w:color="auto"/>
            <w:right w:val="none" w:sz="0" w:space="0" w:color="auto"/>
          </w:divBdr>
        </w:div>
        <w:div w:id="2030524335">
          <w:marLeft w:val="446"/>
          <w:marRight w:val="0"/>
          <w:marTop w:val="0"/>
          <w:marBottom w:val="0"/>
          <w:divBdr>
            <w:top w:val="none" w:sz="0" w:space="0" w:color="auto"/>
            <w:left w:val="none" w:sz="0" w:space="0" w:color="auto"/>
            <w:bottom w:val="none" w:sz="0" w:space="0" w:color="auto"/>
            <w:right w:val="none" w:sz="0" w:space="0" w:color="auto"/>
          </w:divBdr>
        </w:div>
      </w:divsChild>
    </w:div>
    <w:div w:id="73404837">
      <w:bodyDiv w:val="1"/>
      <w:marLeft w:val="0"/>
      <w:marRight w:val="0"/>
      <w:marTop w:val="0"/>
      <w:marBottom w:val="0"/>
      <w:divBdr>
        <w:top w:val="none" w:sz="0" w:space="0" w:color="auto"/>
        <w:left w:val="none" w:sz="0" w:space="0" w:color="auto"/>
        <w:bottom w:val="none" w:sz="0" w:space="0" w:color="auto"/>
        <w:right w:val="none" w:sz="0" w:space="0" w:color="auto"/>
      </w:divBdr>
      <w:divsChild>
        <w:div w:id="84613178">
          <w:marLeft w:val="0"/>
          <w:marRight w:val="0"/>
          <w:marTop w:val="0"/>
          <w:marBottom w:val="0"/>
          <w:divBdr>
            <w:top w:val="none" w:sz="0" w:space="0" w:color="auto"/>
            <w:left w:val="none" w:sz="0" w:space="0" w:color="auto"/>
            <w:bottom w:val="none" w:sz="0" w:space="0" w:color="auto"/>
            <w:right w:val="none" w:sz="0" w:space="0" w:color="auto"/>
          </w:divBdr>
        </w:div>
        <w:div w:id="280722544">
          <w:marLeft w:val="0"/>
          <w:marRight w:val="0"/>
          <w:marTop w:val="0"/>
          <w:marBottom w:val="0"/>
          <w:divBdr>
            <w:top w:val="none" w:sz="0" w:space="0" w:color="auto"/>
            <w:left w:val="none" w:sz="0" w:space="0" w:color="auto"/>
            <w:bottom w:val="none" w:sz="0" w:space="0" w:color="auto"/>
            <w:right w:val="none" w:sz="0" w:space="0" w:color="auto"/>
          </w:divBdr>
        </w:div>
        <w:div w:id="282005131">
          <w:marLeft w:val="0"/>
          <w:marRight w:val="0"/>
          <w:marTop w:val="0"/>
          <w:marBottom w:val="0"/>
          <w:divBdr>
            <w:top w:val="none" w:sz="0" w:space="0" w:color="auto"/>
            <w:left w:val="none" w:sz="0" w:space="0" w:color="auto"/>
            <w:bottom w:val="none" w:sz="0" w:space="0" w:color="auto"/>
            <w:right w:val="none" w:sz="0" w:space="0" w:color="auto"/>
          </w:divBdr>
        </w:div>
        <w:div w:id="795562686">
          <w:marLeft w:val="0"/>
          <w:marRight w:val="0"/>
          <w:marTop w:val="0"/>
          <w:marBottom w:val="0"/>
          <w:divBdr>
            <w:top w:val="none" w:sz="0" w:space="0" w:color="auto"/>
            <w:left w:val="none" w:sz="0" w:space="0" w:color="auto"/>
            <w:bottom w:val="none" w:sz="0" w:space="0" w:color="auto"/>
            <w:right w:val="none" w:sz="0" w:space="0" w:color="auto"/>
          </w:divBdr>
        </w:div>
        <w:div w:id="902912947">
          <w:marLeft w:val="0"/>
          <w:marRight w:val="0"/>
          <w:marTop w:val="0"/>
          <w:marBottom w:val="0"/>
          <w:divBdr>
            <w:top w:val="none" w:sz="0" w:space="0" w:color="auto"/>
            <w:left w:val="none" w:sz="0" w:space="0" w:color="auto"/>
            <w:bottom w:val="none" w:sz="0" w:space="0" w:color="auto"/>
            <w:right w:val="none" w:sz="0" w:space="0" w:color="auto"/>
          </w:divBdr>
        </w:div>
        <w:div w:id="953639468">
          <w:marLeft w:val="0"/>
          <w:marRight w:val="0"/>
          <w:marTop w:val="0"/>
          <w:marBottom w:val="0"/>
          <w:divBdr>
            <w:top w:val="none" w:sz="0" w:space="0" w:color="auto"/>
            <w:left w:val="none" w:sz="0" w:space="0" w:color="auto"/>
            <w:bottom w:val="none" w:sz="0" w:space="0" w:color="auto"/>
            <w:right w:val="none" w:sz="0" w:space="0" w:color="auto"/>
          </w:divBdr>
        </w:div>
        <w:div w:id="1008368194">
          <w:marLeft w:val="0"/>
          <w:marRight w:val="0"/>
          <w:marTop w:val="0"/>
          <w:marBottom w:val="0"/>
          <w:divBdr>
            <w:top w:val="none" w:sz="0" w:space="0" w:color="auto"/>
            <w:left w:val="none" w:sz="0" w:space="0" w:color="auto"/>
            <w:bottom w:val="none" w:sz="0" w:space="0" w:color="auto"/>
            <w:right w:val="none" w:sz="0" w:space="0" w:color="auto"/>
          </w:divBdr>
        </w:div>
        <w:div w:id="1118648744">
          <w:marLeft w:val="0"/>
          <w:marRight w:val="0"/>
          <w:marTop w:val="0"/>
          <w:marBottom w:val="0"/>
          <w:divBdr>
            <w:top w:val="none" w:sz="0" w:space="0" w:color="auto"/>
            <w:left w:val="none" w:sz="0" w:space="0" w:color="auto"/>
            <w:bottom w:val="none" w:sz="0" w:space="0" w:color="auto"/>
            <w:right w:val="none" w:sz="0" w:space="0" w:color="auto"/>
          </w:divBdr>
        </w:div>
        <w:div w:id="1138566823">
          <w:marLeft w:val="0"/>
          <w:marRight w:val="0"/>
          <w:marTop w:val="0"/>
          <w:marBottom w:val="0"/>
          <w:divBdr>
            <w:top w:val="none" w:sz="0" w:space="0" w:color="auto"/>
            <w:left w:val="none" w:sz="0" w:space="0" w:color="auto"/>
            <w:bottom w:val="none" w:sz="0" w:space="0" w:color="auto"/>
            <w:right w:val="none" w:sz="0" w:space="0" w:color="auto"/>
          </w:divBdr>
        </w:div>
        <w:div w:id="1254555923">
          <w:marLeft w:val="0"/>
          <w:marRight w:val="0"/>
          <w:marTop w:val="0"/>
          <w:marBottom w:val="0"/>
          <w:divBdr>
            <w:top w:val="none" w:sz="0" w:space="0" w:color="auto"/>
            <w:left w:val="none" w:sz="0" w:space="0" w:color="auto"/>
            <w:bottom w:val="none" w:sz="0" w:space="0" w:color="auto"/>
            <w:right w:val="none" w:sz="0" w:space="0" w:color="auto"/>
          </w:divBdr>
        </w:div>
        <w:div w:id="1415473628">
          <w:marLeft w:val="0"/>
          <w:marRight w:val="0"/>
          <w:marTop w:val="0"/>
          <w:marBottom w:val="0"/>
          <w:divBdr>
            <w:top w:val="none" w:sz="0" w:space="0" w:color="auto"/>
            <w:left w:val="none" w:sz="0" w:space="0" w:color="auto"/>
            <w:bottom w:val="none" w:sz="0" w:space="0" w:color="auto"/>
            <w:right w:val="none" w:sz="0" w:space="0" w:color="auto"/>
          </w:divBdr>
        </w:div>
        <w:div w:id="1498112088">
          <w:marLeft w:val="0"/>
          <w:marRight w:val="0"/>
          <w:marTop w:val="0"/>
          <w:marBottom w:val="0"/>
          <w:divBdr>
            <w:top w:val="none" w:sz="0" w:space="0" w:color="auto"/>
            <w:left w:val="none" w:sz="0" w:space="0" w:color="auto"/>
            <w:bottom w:val="none" w:sz="0" w:space="0" w:color="auto"/>
            <w:right w:val="none" w:sz="0" w:space="0" w:color="auto"/>
          </w:divBdr>
        </w:div>
        <w:div w:id="1517769584">
          <w:marLeft w:val="0"/>
          <w:marRight w:val="0"/>
          <w:marTop w:val="0"/>
          <w:marBottom w:val="0"/>
          <w:divBdr>
            <w:top w:val="none" w:sz="0" w:space="0" w:color="auto"/>
            <w:left w:val="none" w:sz="0" w:space="0" w:color="auto"/>
            <w:bottom w:val="none" w:sz="0" w:space="0" w:color="auto"/>
            <w:right w:val="none" w:sz="0" w:space="0" w:color="auto"/>
          </w:divBdr>
        </w:div>
        <w:div w:id="1790586995">
          <w:marLeft w:val="0"/>
          <w:marRight w:val="0"/>
          <w:marTop w:val="0"/>
          <w:marBottom w:val="0"/>
          <w:divBdr>
            <w:top w:val="none" w:sz="0" w:space="0" w:color="auto"/>
            <w:left w:val="none" w:sz="0" w:space="0" w:color="auto"/>
            <w:bottom w:val="none" w:sz="0" w:space="0" w:color="auto"/>
            <w:right w:val="none" w:sz="0" w:space="0" w:color="auto"/>
          </w:divBdr>
        </w:div>
        <w:div w:id="1952975648">
          <w:marLeft w:val="0"/>
          <w:marRight w:val="0"/>
          <w:marTop w:val="0"/>
          <w:marBottom w:val="0"/>
          <w:divBdr>
            <w:top w:val="none" w:sz="0" w:space="0" w:color="auto"/>
            <w:left w:val="none" w:sz="0" w:space="0" w:color="auto"/>
            <w:bottom w:val="none" w:sz="0" w:space="0" w:color="auto"/>
            <w:right w:val="none" w:sz="0" w:space="0" w:color="auto"/>
          </w:divBdr>
        </w:div>
        <w:div w:id="2112817246">
          <w:marLeft w:val="0"/>
          <w:marRight w:val="0"/>
          <w:marTop w:val="0"/>
          <w:marBottom w:val="0"/>
          <w:divBdr>
            <w:top w:val="none" w:sz="0" w:space="0" w:color="auto"/>
            <w:left w:val="none" w:sz="0" w:space="0" w:color="auto"/>
            <w:bottom w:val="none" w:sz="0" w:space="0" w:color="auto"/>
            <w:right w:val="none" w:sz="0" w:space="0" w:color="auto"/>
          </w:divBdr>
        </w:div>
        <w:div w:id="2114402306">
          <w:marLeft w:val="0"/>
          <w:marRight w:val="0"/>
          <w:marTop w:val="0"/>
          <w:marBottom w:val="0"/>
          <w:divBdr>
            <w:top w:val="none" w:sz="0" w:space="0" w:color="auto"/>
            <w:left w:val="none" w:sz="0" w:space="0" w:color="auto"/>
            <w:bottom w:val="none" w:sz="0" w:space="0" w:color="auto"/>
            <w:right w:val="none" w:sz="0" w:space="0" w:color="auto"/>
          </w:divBdr>
        </w:div>
        <w:div w:id="2133934264">
          <w:marLeft w:val="0"/>
          <w:marRight w:val="0"/>
          <w:marTop w:val="0"/>
          <w:marBottom w:val="0"/>
          <w:divBdr>
            <w:top w:val="none" w:sz="0" w:space="0" w:color="auto"/>
            <w:left w:val="none" w:sz="0" w:space="0" w:color="auto"/>
            <w:bottom w:val="none" w:sz="0" w:space="0" w:color="auto"/>
            <w:right w:val="none" w:sz="0" w:space="0" w:color="auto"/>
          </w:divBdr>
        </w:div>
      </w:divsChild>
    </w:div>
    <w:div w:id="231277361">
      <w:bodyDiv w:val="1"/>
      <w:marLeft w:val="0"/>
      <w:marRight w:val="0"/>
      <w:marTop w:val="0"/>
      <w:marBottom w:val="0"/>
      <w:divBdr>
        <w:top w:val="none" w:sz="0" w:space="0" w:color="auto"/>
        <w:left w:val="none" w:sz="0" w:space="0" w:color="auto"/>
        <w:bottom w:val="none" w:sz="0" w:space="0" w:color="auto"/>
        <w:right w:val="none" w:sz="0" w:space="0" w:color="auto"/>
      </w:divBdr>
      <w:divsChild>
        <w:div w:id="941568854">
          <w:marLeft w:val="0"/>
          <w:marRight w:val="0"/>
          <w:marTop w:val="0"/>
          <w:marBottom w:val="0"/>
          <w:divBdr>
            <w:top w:val="none" w:sz="0" w:space="0" w:color="auto"/>
            <w:left w:val="none" w:sz="0" w:space="0" w:color="auto"/>
            <w:bottom w:val="none" w:sz="0" w:space="0" w:color="auto"/>
            <w:right w:val="none" w:sz="0" w:space="0" w:color="auto"/>
          </w:divBdr>
        </w:div>
        <w:div w:id="1836452762">
          <w:marLeft w:val="0"/>
          <w:marRight w:val="0"/>
          <w:marTop w:val="0"/>
          <w:marBottom w:val="0"/>
          <w:divBdr>
            <w:top w:val="none" w:sz="0" w:space="0" w:color="auto"/>
            <w:left w:val="none" w:sz="0" w:space="0" w:color="auto"/>
            <w:bottom w:val="none" w:sz="0" w:space="0" w:color="auto"/>
            <w:right w:val="none" w:sz="0" w:space="0" w:color="auto"/>
          </w:divBdr>
        </w:div>
      </w:divsChild>
    </w:div>
    <w:div w:id="251741117">
      <w:bodyDiv w:val="1"/>
      <w:marLeft w:val="0"/>
      <w:marRight w:val="0"/>
      <w:marTop w:val="0"/>
      <w:marBottom w:val="0"/>
      <w:divBdr>
        <w:top w:val="none" w:sz="0" w:space="0" w:color="auto"/>
        <w:left w:val="none" w:sz="0" w:space="0" w:color="auto"/>
        <w:bottom w:val="none" w:sz="0" w:space="0" w:color="auto"/>
        <w:right w:val="none" w:sz="0" w:space="0" w:color="auto"/>
      </w:divBdr>
    </w:div>
    <w:div w:id="252739345">
      <w:bodyDiv w:val="1"/>
      <w:marLeft w:val="0"/>
      <w:marRight w:val="0"/>
      <w:marTop w:val="0"/>
      <w:marBottom w:val="0"/>
      <w:divBdr>
        <w:top w:val="none" w:sz="0" w:space="0" w:color="auto"/>
        <w:left w:val="none" w:sz="0" w:space="0" w:color="auto"/>
        <w:bottom w:val="none" w:sz="0" w:space="0" w:color="auto"/>
        <w:right w:val="none" w:sz="0" w:space="0" w:color="auto"/>
      </w:divBdr>
      <w:divsChild>
        <w:div w:id="1038699596">
          <w:marLeft w:val="0"/>
          <w:marRight w:val="0"/>
          <w:marTop w:val="0"/>
          <w:marBottom w:val="0"/>
          <w:divBdr>
            <w:top w:val="none" w:sz="0" w:space="0" w:color="auto"/>
            <w:left w:val="none" w:sz="0" w:space="0" w:color="auto"/>
            <w:bottom w:val="none" w:sz="0" w:space="0" w:color="auto"/>
            <w:right w:val="none" w:sz="0" w:space="0" w:color="auto"/>
          </w:divBdr>
        </w:div>
        <w:div w:id="1377899277">
          <w:marLeft w:val="0"/>
          <w:marRight w:val="0"/>
          <w:marTop w:val="0"/>
          <w:marBottom w:val="0"/>
          <w:divBdr>
            <w:top w:val="none" w:sz="0" w:space="0" w:color="auto"/>
            <w:left w:val="none" w:sz="0" w:space="0" w:color="auto"/>
            <w:bottom w:val="none" w:sz="0" w:space="0" w:color="auto"/>
            <w:right w:val="none" w:sz="0" w:space="0" w:color="auto"/>
          </w:divBdr>
        </w:div>
      </w:divsChild>
    </w:div>
    <w:div w:id="297226932">
      <w:bodyDiv w:val="1"/>
      <w:marLeft w:val="0"/>
      <w:marRight w:val="0"/>
      <w:marTop w:val="0"/>
      <w:marBottom w:val="0"/>
      <w:divBdr>
        <w:top w:val="none" w:sz="0" w:space="0" w:color="auto"/>
        <w:left w:val="none" w:sz="0" w:space="0" w:color="auto"/>
        <w:bottom w:val="none" w:sz="0" w:space="0" w:color="auto"/>
        <w:right w:val="none" w:sz="0" w:space="0" w:color="auto"/>
      </w:divBdr>
    </w:div>
    <w:div w:id="315304943">
      <w:bodyDiv w:val="1"/>
      <w:marLeft w:val="0"/>
      <w:marRight w:val="0"/>
      <w:marTop w:val="0"/>
      <w:marBottom w:val="0"/>
      <w:divBdr>
        <w:top w:val="none" w:sz="0" w:space="0" w:color="auto"/>
        <w:left w:val="none" w:sz="0" w:space="0" w:color="auto"/>
        <w:bottom w:val="none" w:sz="0" w:space="0" w:color="auto"/>
        <w:right w:val="none" w:sz="0" w:space="0" w:color="auto"/>
      </w:divBdr>
    </w:div>
    <w:div w:id="350617865">
      <w:bodyDiv w:val="1"/>
      <w:marLeft w:val="0"/>
      <w:marRight w:val="0"/>
      <w:marTop w:val="0"/>
      <w:marBottom w:val="0"/>
      <w:divBdr>
        <w:top w:val="none" w:sz="0" w:space="0" w:color="auto"/>
        <w:left w:val="none" w:sz="0" w:space="0" w:color="auto"/>
        <w:bottom w:val="none" w:sz="0" w:space="0" w:color="auto"/>
        <w:right w:val="none" w:sz="0" w:space="0" w:color="auto"/>
      </w:divBdr>
    </w:div>
    <w:div w:id="466704751">
      <w:bodyDiv w:val="1"/>
      <w:marLeft w:val="0"/>
      <w:marRight w:val="0"/>
      <w:marTop w:val="0"/>
      <w:marBottom w:val="0"/>
      <w:divBdr>
        <w:top w:val="none" w:sz="0" w:space="0" w:color="auto"/>
        <w:left w:val="none" w:sz="0" w:space="0" w:color="auto"/>
        <w:bottom w:val="none" w:sz="0" w:space="0" w:color="auto"/>
        <w:right w:val="none" w:sz="0" w:space="0" w:color="auto"/>
      </w:divBdr>
    </w:div>
    <w:div w:id="599684720">
      <w:bodyDiv w:val="1"/>
      <w:marLeft w:val="0"/>
      <w:marRight w:val="0"/>
      <w:marTop w:val="0"/>
      <w:marBottom w:val="0"/>
      <w:divBdr>
        <w:top w:val="none" w:sz="0" w:space="0" w:color="auto"/>
        <w:left w:val="none" w:sz="0" w:space="0" w:color="auto"/>
        <w:bottom w:val="none" w:sz="0" w:space="0" w:color="auto"/>
        <w:right w:val="none" w:sz="0" w:space="0" w:color="auto"/>
      </w:divBdr>
      <w:divsChild>
        <w:div w:id="555437605">
          <w:marLeft w:val="446"/>
          <w:marRight w:val="0"/>
          <w:marTop w:val="0"/>
          <w:marBottom w:val="0"/>
          <w:divBdr>
            <w:top w:val="none" w:sz="0" w:space="0" w:color="auto"/>
            <w:left w:val="none" w:sz="0" w:space="0" w:color="auto"/>
            <w:bottom w:val="none" w:sz="0" w:space="0" w:color="auto"/>
            <w:right w:val="none" w:sz="0" w:space="0" w:color="auto"/>
          </w:divBdr>
        </w:div>
        <w:div w:id="789055750">
          <w:marLeft w:val="446"/>
          <w:marRight w:val="0"/>
          <w:marTop w:val="0"/>
          <w:marBottom w:val="0"/>
          <w:divBdr>
            <w:top w:val="none" w:sz="0" w:space="0" w:color="auto"/>
            <w:left w:val="none" w:sz="0" w:space="0" w:color="auto"/>
            <w:bottom w:val="none" w:sz="0" w:space="0" w:color="auto"/>
            <w:right w:val="none" w:sz="0" w:space="0" w:color="auto"/>
          </w:divBdr>
        </w:div>
      </w:divsChild>
    </w:div>
    <w:div w:id="669066582">
      <w:bodyDiv w:val="1"/>
      <w:marLeft w:val="0"/>
      <w:marRight w:val="0"/>
      <w:marTop w:val="0"/>
      <w:marBottom w:val="0"/>
      <w:divBdr>
        <w:top w:val="none" w:sz="0" w:space="0" w:color="auto"/>
        <w:left w:val="none" w:sz="0" w:space="0" w:color="auto"/>
        <w:bottom w:val="none" w:sz="0" w:space="0" w:color="auto"/>
        <w:right w:val="none" w:sz="0" w:space="0" w:color="auto"/>
      </w:divBdr>
    </w:div>
    <w:div w:id="719672797">
      <w:bodyDiv w:val="1"/>
      <w:marLeft w:val="0"/>
      <w:marRight w:val="0"/>
      <w:marTop w:val="0"/>
      <w:marBottom w:val="0"/>
      <w:divBdr>
        <w:top w:val="none" w:sz="0" w:space="0" w:color="auto"/>
        <w:left w:val="none" w:sz="0" w:space="0" w:color="auto"/>
        <w:bottom w:val="none" w:sz="0" w:space="0" w:color="auto"/>
        <w:right w:val="none" w:sz="0" w:space="0" w:color="auto"/>
      </w:divBdr>
    </w:div>
    <w:div w:id="799297935">
      <w:bodyDiv w:val="1"/>
      <w:marLeft w:val="0"/>
      <w:marRight w:val="0"/>
      <w:marTop w:val="0"/>
      <w:marBottom w:val="0"/>
      <w:divBdr>
        <w:top w:val="none" w:sz="0" w:space="0" w:color="auto"/>
        <w:left w:val="none" w:sz="0" w:space="0" w:color="auto"/>
        <w:bottom w:val="none" w:sz="0" w:space="0" w:color="auto"/>
        <w:right w:val="none" w:sz="0" w:space="0" w:color="auto"/>
      </w:divBdr>
    </w:div>
    <w:div w:id="799611076">
      <w:bodyDiv w:val="1"/>
      <w:marLeft w:val="0"/>
      <w:marRight w:val="0"/>
      <w:marTop w:val="0"/>
      <w:marBottom w:val="0"/>
      <w:divBdr>
        <w:top w:val="none" w:sz="0" w:space="0" w:color="auto"/>
        <w:left w:val="none" w:sz="0" w:space="0" w:color="auto"/>
        <w:bottom w:val="none" w:sz="0" w:space="0" w:color="auto"/>
        <w:right w:val="none" w:sz="0" w:space="0" w:color="auto"/>
      </w:divBdr>
    </w:div>
    <w:div w:id="817110515">
      <w:bodyDiv w:val="1"/>
      <w:marLeft w:val="0"/>
      <w:marRight w:val="0"/>
      <w:marTop w:val="0"/>
      <w:marBottom w:val="0"/>
      <w:divBdr>
        <w:top w:val="none" w:sz="0" w:space="0" w:color="auto"/>
        <w:left w:val="none" w:sz="0" w:space="0" w:color="auto"/>
        <w:bottom w:val="none" w:sz="0" w:space="0" w:color="auto"/>
        <w:right w:val="none" w:sz="0" w:space="0" w:color="auto"/>
      </w:divBdr>
      <w:divsChild>
        <w:div w:id="62606268">
          <w:marLeft w:val="0"/>
          <w:marRight w:val="0"/>
          <w:marTop w:val="0"/>
          <w:marBottom w:val="0"/>
          <w:divBdr>
            <w:top w:val="none" w:sz="0" w:space="0" w:color="auto"/>
            <w:left w:val="none" w:sz="0" w:space="0" w:color="auto"/>
            <w:bottom w:val="none" w:sz="0" w:space="0" w:color="auto"/>
            <w:right w:val="none" w:sz="0" w:space="0" w:color="auto"/>
          </w:divBdr>
          <w:divsChild>
            <w:div w:id="27486419">
              <w:marLeft w:val="0"/>
              <w:marRight w:val="0"/>
              <w:marTop w:val="0"/>
              <w:marBottom w:val="0"/>
              <w:divBdr>
                <w:top w:val="none" w:sz="0" w:space="0" w:color="auto"/>
                <w:left w:val="none" w:sz="0" w:space="0" w:color="auto"/>
                <w:bottom w:val="none" w:sz="0" w:space="0" w:color="auto"/>
                <w:right w:val="none" w:sz="0" w:space="0" w:color="auto"/>
              </w:divBdr>
            </w:div>
          </w:divsChild>
        </w:div>
        <w:div w:id="134378013">
          <w:marLeft w:val="0"/>
          <w:marRight w:val="0"/>
          <w:marTop w:val="0"/>
          <w:marBottom w:val="0"/>
          <w:divBdr>
            <w:top w:val="none" w:sz="0" w:space="0" w:color="auto"/>
            <w:left w:val="none" w:sz="0" w:space="0" w:color="auto"/>
            <w:bottom w:val="none" w:sz="0" w:space="0" w:color="auto"/>
            <w:right w:val="none" w:sz="0" w:space="0" w:color="auto"/>
          </w:divBdr>
          <w:divsChild>
            <w:div w:id="413749968">
              <w:marLeft w:val="0"/>
              <w:marRight w:val="0"/>
              <w:marTop w:val="0"/>
              <w:marBottom w:val="0"/>
              <w:divBdr>
                <w:top w:val="none" w:sz="0" w:space="0" w:color="auto"/>
                <w:left w:val="none" w:sz="0" w:space="0" w:color="auto"/>
                <w:bottom w:val="none" w:sz="0" w:space="0" w:color="auto"/>
                <w:right w:val="none" w:sz="0" w:space="0" w:color="auto"/>
              </w:divBdr>
            </w:div>
          </w:divsChild>
        </w:div>
        <w:div w:id="906956627">
          <w:marLeft w:val="0"/>
          <w:marRight w:val="0"/>
          <w:marTop w:val="0"/>
          <w:marBottom w:val="0"/>
          <w:divBdr>
            <w:top w:val="none" w:sz="0" w:space="0" w:color="auto"/>
            <w:left w:val="none" w:sz="0" w:space="0" w:color="auto"/>
            <w:bottom w:val="none" w:sz="0" w:space="0" w:color="auto"/>
            <w:right w:val="none" w:sz="0" w:space="0" w:color="auto"/>
          </w:divBdr>
          <w:divsChild>
            <w:div w:id="1988822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139833">
      <w:bodyDiv w:val="1"/>
      <w:marLeft w:val="0"/>
      <w:marRight w:val="0"/>
      <w:marTop w:val="0"/>
      <w:marBottom w:val="0"/>
      <w:divBdr>
        <w:top w:val="none" w:sz="0" w:space="0" w:color="auto"/>
        <w:left w:val="none" w:sz="0" w:space="0" w:color="auto"/>
        <w:bottom w:val="none" w:sz="0" w:space="0" w:color="auto"/>
        <w:right w:val="none" w:sz="0" w:space="0" w:color="auto"/>
      </w:divBdr>
      <w:divsChild>
        <w:div w:id="632296190">
          <w:marLeft w:val="446"/>
          <w:marRight w:val="0"/>
          <w:marTop w:val="0"/>
          <w:marBottom w:val="0"/>
          <w:divBdr>
            <w:top w:val="none" w:sz="0" w:space="0" w:color="auto"/>
            <w:left w:val="none" w:sz="0" w:space="0" w:color="auto"/>
            <w:bottom w:val="none" w:sz="0" w:space="0" w:color="auto"/>
            <w:right w:val="none" w:sz="0" w:space="0" w:color="auto"/>
          </w:divBdr>
        </w:div>
        <w:div w:id="2067139502">
          <w:marLeft w:val="446"/>
          <w:marRight w:val="0"/>
          <w:marTop w:val="0"/>
          <w:marBottom w:val="0"/>
          <w:divBdr>
            <w:top w:val="none" w:sz="0" w:space="0" w:color="auto"/>
            <w:left w:val="none" w:sz="0" w:space="0" w:color="auto"/>
            <w:bottom w:val="none" w:sz="0" w:space="0" w:color="auto"/>
            <w:right w:val="none" w:sz="0" w:space="0" w:color="auto"/>
          </w:divBdr>
        </w:div>
      </w:divsChild>
    </w:div>
    <w:div w:id="886406365">
      <w:bodyDiv w:val="1"/>
      <w:marLeft w:val="0"/>
      <w:marRight w:val="0"/>
      <w:marTop w:val="0"/>
      <w:marBottom w:val="0"/>
      <w:divBdr>
        <w:top w:val="none" w:sz="0" w:space="0" w:color="auto"/>
        <w:left w:val="none" w:sz="0" w:space="0" w:color="auto"/>
        <w:bottom w:val="none" w:sz="0" w:space="0" w:color="auto"/>
        <w:right w:val="none" w:sz="0" w:space="0" w:color="auto"/>
      </w:divBdr>
    </w:div>
    <w:div w:id="968049369">
      <w:bodyDiv w:val="1"/>
      <w:marLeft w:val="0"/>
      <w:marRight w:val="0"/>
      <w:marTop w:val="0"/>
      <w:marBottom w:val="0"/>
      <w:divBdr>
        <w:top w:val="none" w:sz="0" w:space="0" w:color="auto"/>
        <w:left w:val="none" w:sz="0" w:space="0" w:color="auto"/>
        <w:bottom w:val="none" w:sz="0" w:space="0" w:color="auto"/>
        <w:right w:val="none" w:sz="0" w:space="0" w:color="auto"/>
      </w:divBdr>
    </w:div>
    <w:div w:id="1098062712">
      <w:bodyDiv w:val="1"/>
      <w:marLeft w:val="0"/>
      <w:marRight w:val="0"/>
      <w:marTop w:val="0"/>
      <w:marBottom w:val="0"/>
      <w:divBdr>
        <w:top w:val="none" w:sz="0" w:space="0" w:color="auto"/>
        <w:left w:val="none" w:sz="0" w:space="0" w:color="auto"/>
        <w:bottom w:val="none" w:sz="0" w:space="0" w:color="auto"/>
        <w:right w:val="none" w:sz="0" w:space="0" w:color="auto"/>
      </w:divBdr>
      <w:divsChild>
        <w:div w:id="914632869">
          <w:marLeft w:val="274"/>
          <w:marRight w:val="0"/>
          <w:marTop w:val="0"/>
          <w:marBottom w:val="160"/>
          <w:divBdr>
            <w:top w:val="none" w:sz="0" w:space="0" w:color="auto"/>
            <w:left w:val="none" w:sz="0" w:space="0" w:color="auto"/>
            <w:bottom w:val="none" w:sz="0" w:space="0" w:color="auto"/>
            <w:right w:val="none" w:sz="0" w:space="0" w:color="auto"/>
          </w:divBdr>
        </w:div>
      </w:divsChild>
    </w:div>
    <w:div w:id="1114591601">
      <w:bodyDiv w:val="1"/>
      <w:marLeft w:val="0"/>
      <w:marRight w:val="0"/>
      <w:marTop w:val="0"/>
      <w:marBottom w:val="0"/>
      <w:divBdr>
        <w:top w:val="none" w:sz="0" w:space="0" w:color="auto"/>
        <w:left w:val="none" w:sz="0" w:space="0" w:color="auto"/>
        <w:bottom w:val="none" w:sz="0" w:space="0" w:color="auto"/>
        <w:right w:val="none" w:sz="0" w:space="0" w:color="auto"/>
      </w:divBdr>
      <w:divsChild>
        <w:div w:id="567809610">
          <w:marLeft w:val="446"/>
          <w:marRight w:val="0"/>
          <w:marTop w:val="0"/>
          <w:marBottom w:val="0"/>
          <w:divBdr>
            <w:top w:val="none" w:sz="0" w:space="0" w:color="auto"/>
            <w:left w:val="none" w:sz="0" w:space="0" w:color="auto"/>
            <w:bottom w:val="none" w:sz="0" w:space="0" w:color="auto"/>
            <w:right w:val="none" w:sz="0" w:space="0" w:color="auto"/>
          </w:divBdr>
        </w:div>
        <w:div w:id="791241607">
          <w:marLeft w:val="446"/>
          <w:marRight w:val="0"/>
          <w:marTop w:val="0"/>
          <w:marBottom w:val="0"/>
          <w:divBdr>
            <w:top w:val="none" w:sz="0" w:space="0" w:color="auto"/>
            <w:left w:val="none" w:sz="0" w:space="0" w:color="auto"/>
            <w:bottom w:val="none" w:sz="0" w:space="0" w:color="auto"/>
            <w:right w:val="none" w:sz="0" w:space="0" w:color="auto"/>
          </w:divBdr>
        </w:div>
        <w:div w:id="796417576">
          <w:marLeft w:val="446"/>
          <w:marRight w:val="0"/>
          <w:marTop w:val="0"/>
          <w:marBottom w:val="0"/>
          <w:divBdr>
            <w:top w:val="none" w:sz="0" w:space="0" w:color="auto"/>
            <w:left w:val="none" w:sz="0" w:space="0" w:color="auto"/>
            <w:bottom w:val="none" w:sz="0" w:space="0" w:color="auto"/>
            <w:right w:val="none" w:sz="0" w:space="0" w:color="auto"/>
          </w:divBdr>
        </w:div>
        <w:div w:id="1258640633">
          <w:marLeft w:val="446"/>
          <w:marRight w:val="0"/>
          <w:marTop w:val="0"/>
          <w:marBottom w:val="0"/>
          <w:divBdr>
            <w:top w:val="none" w:sz="0" w:space="0" w:color="auto"/>
            <w:left w:val="none" w:sz="0" w:space="0" w:color="auto"/>
            <w:bottom w:val="none" w:sz="0" w:space="0" w:color="auto"/>
            <w:right w:val="none" w:sz="0" w:space="0" w:color="auto"/>
          </w:divBdr>
        </w:div>
      </w:divsChild>
    </w:div>
    <w:div w:id="1253977198">
      <w:bodyDiv w:val="1"/>
      <w:marLeft w:val="0"/>
      <w:marRight w:val="0"/>
      <w:marTop w:val="0"/>
      <w:marBottom w:val="0"/>
      <w:divBdr>
        <w:top w:val="none" w:sz="0" w:space="0" w:color="auto"/>
        <w:left w:val="none" w:sz="0" w:space="0" w:color="auto"/>
        <w:bottom w:val="none" w:sz="0" w:space="0" w:color="auto"/>
        <w:right w:val="none" w:sz="0" w:space="0" w:color="auto"/>
      </w:divBdr>
      <w:divsChild>
        <w:div w:id="64493797">
          <w:marLeft w:val="446"/>
          <w:marRight w:val="0"/>
          <w:marTop w:val="0"/>
          <w:marBottom w:val="0"/>
          <w:divBdr>
            <w:top w:val="none" w:sz="0" w:space="0" w:color="auto"/>
            <w:left w:val="none" w:sz="0" w:space="0" w:color="auto"/>
            <w:bottom w:val="none" w:sz="0" w:space="0" w:color="auto"/>
            <w:right w:val="none" w:sz="0" w:space="0" w:color="auto"/>
          </w:divBdr>
        </w:div>
        <w:div w:id="776945587">
          <w:marLeft w:val="446"/>
          <w:marRight w:val="0"/>
          <w:marTop w:val="0"/>
          <w:marBottom w:val="0"/>
          <w:divBdr>
            <w:top w:val="none" w:sz="0" w:space="0" w:color="auto"/>
            <w:left w:val="none" w:sz="0" w:space="0" w:color="auto"/>
            <w:bottom w:val="none" w:sz="0" w:space="0" w:color="auto"/>
            <w:right w:val="none" w:sz="0" w:space="0" w:color="auto"/>
          </w:divBdr>
        </w:div>
        <w:div w:id="1859922518">
          <w:marLeft w:val="446"/>
          <w:marRight w:val="0"/>
          <w:marTop w:val="0"/>
          <w:marBottom w:val="0"/>
          <w:divBdr>
            <w:top w:val="none" w:sz="0" w:space="0" w:color="auto"/>
            <w:left w:val="none" w:sz="0" w:space="0" w:color="auto"/>
            <w:bottom w:val="none" w:sz="0" w:space="0" w:color="auto"/>
            <w:right w:val="none" w:sz="0" w:space="0" w:color="auto"/>
          </w:divBdr>
        </w:div>
      </w:divsChild>
    </w:div>
    <w:div w:id="1266424687">
      <w:bodyDiv w:val="1"/>
      <w:marLeft w:val="0"/>
      <w:marRight w:val="0"/>
      <w:marTop w:val="0"/>
      <w:marBottom w:val="0"/>
      <w:divBdr>
        <w:top w:val="none" w:sz="0" w:space="0" w:color="auto"/>
        <w:left w:val="none" w:sz="0" w:space="0" w:color="auto"/>
        <w:bottom w:val="none" w:sz="0" w:space="0" w:color="auto"/>
        <w:right w:val="none" w:sz="0" w:space="0" w:color="auto"/>
      </w:divBdr>
    </w:div>
    <w:div w:id="1316030355">
      <w:bodyDiv w:val="1"/>
      <w:marLeft w:val="0"/>
      <w:marRight w:val="0"/>
      <w:marTop w:val="0"/>
      <w:marBottom w:val="0"/>
      <w:divBdr>
        <w:top w:val="none" w:sz="0" w:space="0" w:color="auto"/>
        <w:left w:val="none" w:sz="0" w:space="0" w:color="auto"/>
        <w:bottom w:val="none" w:sz="0" w:space="0" w:color="auto"/>
        <w:right w:val="none" w:sz="0" w:space="0" w:color="auto"/>
      </w:divBdr>
      <w:divsChild>
        <w:div w:id="176894100">
          <w:marLeft w:val="446"/>
          <w:marRight w:val="0"/>
          <w:marTop w:val="0"/>
          <w:marBottom w:val="0"/>
          <w:divBdr>
            <w:top w:val="none" w:sz="0" w:space="0" w:color="auto"/>
            <w:left w:val="none" w:sz="0" w:space="0" w:color="auto"/>
            <w:bottom w:val="none" w:sz="0" w:space="0" w:color="auto"/>
            <w:right w:val="none" w:sz="0" w:space="0" w:color="auto"/>
          </w:divBdr>
        </w:div>
        <w:div w:id="544415119">
          <w:marLeft w:val="446"/>
          <w:marRight w:val="0"/>
          <w:marTop w:val="0"/>
          <w:marBottom w:val="0"/>
          <w:divBdr>
            <w:top w:val="none" w:sz="0" w:space="0" w:color="auto"/>
            <w:left w:val="none" w:sz="0" w:space="0" w:color="auto"/>
            <w:bottom w:val="none" w:sz="0" w:space="0" w:color="auto"/>
            <w:right w:val="none" w:sz="0" w:space="0" w:color="auto"/>
          </w:divBdr>
        </w:div>
        <w:div w:id="839539584">
          <w:marLeft w:val="446"/>
          <w:marRight w:val="0"/>
          <w:marTop w:val="0"/>
          <w:marBottom w:val="0"/>
          <w:divBdr>
            <w:top w:val="none" w:sz="0" w:space="0" w:color="auto"/>
            <w:left w:val="none" w:sz="0" w:space="0" w:color="auto"/>
            <w:bottom w:val="none" w:sz="0" w:space="0" w:color="auto"/>
            <w:right w:val="none" w:sz="0" w:space="0" w:color="auto"/>
          </w:divBdr>
        </w:div>
        <w:div w:id="1236932146">
          <w:marLeft w:val="446"/>
          <w:marRight w:val="0"/>
          <w:marTop w:val="0"/>
          <w:marBottom w:val="0"/>
          <w:divBdr>
            <w:top w:val="none" w:sz="0" w:space="0" w:color="auto"/>
            <w:left w:val="none" w:sz="0" w:space="0" w:color="auto"/>
            <w:bottom w:val="none" w:sz="0" w:space="0" w:color="auto"/>
            <w:right w:val="none" w:sz="0" w:space="0" w:color="auto"/>
          </w:divBdr>
        </w:div>
      </w:divsChild>
    </w:div>
    <w:div w:id="1361667837">
      <w:bodyDiv w:val="1"/>
      <w:marLeft w:val="0"/>
      <w:marRight w:val="0"/>
      <w:marTop w:val="0"/>
      <w:marBottom w:val="0"/>
      <w:divBdr>
        <w:top w:val="none" w:sz="0" w:space="0" w:color="auto"/>
        <w:left w:val="none" w:sz="0" w:space="0" w:color="auto"/>
        <w:bottom w:val="none" w:sz="0" w:space="0" w:color="auto"/>
        <w:right w:val="none" w:sz="0" w:space="0" w:color="auto"/>
      </w:divBdr>
    </w:div>
    <w:div w:id="1398092447">
      <w:bodyDiv w:val="1"/>
      <w:marLeft w:val="0"/>
      <w:marRight w:val="0"/>
      <w:marTop w:val="0"/>
      <w:marBottom w:val="0"/>
      <w:divBdr>
        <w:top w:val="none" w:sz="0" w:space="0" w:color="auto"/>
        <w:left w:val="none" w:sz="0" w:space="0" w:color="auto"/>
        <w:bottom w:val="none" w:sz="0" w:space="0" w:color="auto"/>
        <w:right w:val="none" w:sz="0" w:space="0" w:color="auto"/>
      </w:divBdr>
      <w:divsChild>
        <w:div w:id="212664732">
          <w:marLeft w:val="0"/>
          <w:marRight w:val="0"/>
          <w:marTop w:val="0"/>
          <w:marBottom w:val="0"/>
          <w:divBdr>
            <w:top w:val="none" w:sz="0" w:space="0" w:color="auto"/>
            <w:left w:val="none" w:sz="0" w:space="0" w:color="auto"/>
            <w:bottom w:val="none" w:sz="0" w:space="0" w:color="auto"/>
            <w:right w:val="none" w:sz="0" w:space="0" w:color="auto"/>
          </w:divBdr>
        </w:div>
        <w:div w:id="384108958">
          <w:marLeft w:val="0"/>
          <w:marRight w:val="0"/>
          <w:marTop w:val="0"/>
          <w:marBottom w:val="0"/>
          <w:divBdr>
            <w:top w:val="none" w:sz="0" w:space="0" w:color="auto"/>
            <w:left w:val="none" w:sz="0" w:space="0" w:color="auto"/>
            <w:bottom w:val="none" w:sz="0" w:space="0" w:color="auto"/>
            <w:right w:val="none" w:sz="0" w:space="0" w:color="auto"/>
          </w:divBdr>
        </w:div>
        <w:div w:id="1738741710">
          <w:marLeft w:val="0"/>
          <w:marRight w:val="0"/>
          <w:marTop w:val="0"/>
          <w:marBottom w:val="0"/>
          <w:divBdr>
            <w:top w:val="none" w:sz="0" w:space="0" w:color="auto"/>
            <w:left w:val="none" w:sz="0" w:space="0" w:color="auto"/>
            <w:bottom w:val="none" w:sz="0" w:space="0" w:color="auto"/>
            <w:right w:val="none" w:sz="0" w:space="0" w:color="auto"/>
          </w:divBdr>
        </w:div>
      </w:divsChild>
    </w:div>
    <w:div w:id="1501114576">
      <w:bodyDiv w:val="1"/>
      <w:marLeft w:val="0"/>
      <w:marRight w:val="0"/>
      <w:marTop w:val="0"/>
      <w:marBottom w:val="0"/>
      <w:divBdr>
        <w:top w:val="none" w:sz="0" w:space="0" w:color="auto"/>
        <w:left w:val="none" w:sz="0" w:space="0" w:color="auto"/>
        <w:bottom w:val="none" w:sz="0" w:space="0" w:color="auto"/>
        <w:right w:val="none" w:sz="0" w:space="0" w:color="auto"/>
      </w:divBdr>
      <w:divsChild>
        <w:div w:id="1354110703">
          <w:marLeft w:val="446"/>
          <w:marRight w:val="0"/>
          <w:marTop w:val="0"/>
          <w:marBottom w:val="0"/>
          <w:divBdr>
            <w:top w:val="none" w:sz="0" w:space="0" w:color="auto"/>
            <w:left w:val="none" w:sz="0" w:space="0" w:color="auto"/>
            <w:bottom w:val="none" w:sz="0" w:space="0" w:color="auto"/>
            <w:right w:val="none" w:sz="0" w:space="0" w:color="auto"/>
          </w:divBdr>
        </w:div>
      </w:divsChild>
    </w:div>
    <w:div w:id="1575166542">
      <w:bodyDiv w:val="1"/>
      <w:marLeft w:val="0"/>
      <w:marRight w:val="0"/>
      <w:marTop w:val="0"/>
      <w:marBottom w:val="0"/>
      <w:divBdr>
        <w:top w:val="none" w:sz="0" w:space="0" w:color="auto"/>
        <w:left w:val="none" w:sz="0" w:space="0" w:color="auto"/>
        <w:bottom w:val="none" w:sz="0" w:space="0" w:color="auto"/>
        <w:right w:val="none" w:sz="0" w:space="0" w:color="auto"/>
      </w:divBdr>
    </w:div>
    <w:div w:id="1648121987">
      <w:bodyDiv w:val="1"/>
      <w:marLeft w:val="0"/>
      <w:marRight w:val="0"/>
      <w:marTop w:val="0"/>
      <w:marBottom w:val="0"/>
      <w:divBdr>
        <w:top w:val="none" w:sz="0" w:space="0" w:color="auto"/>
        <w:left w:val="none" w:sz="0" w:space="0" w:color="auto"/>
        <w:bottom w:val="none" w:sz="0" w:space="0" w:color="auto"/>
        <w:right w:val="none" w:sz="0" w:space="0" w:color="auto"/>
      </w:divBdr>
      <w:divsChild>
        <w:div w:id="505560759">
          <w:marLeft w:val="446"/>
          <w:marRight w:val="0"/>
          <w:marTop w:val="0"/>
          <w:marBottom w:val="0"/>
          <w:divBdr>
            <w:top w:val="none" w:sz="0" w:space="0" w:color="auto"/>
            <w:left w:val="none" w:sz="0" w:space="0" w:color="auto"/>
            <w:bottom w:val="none" w:sz="0" w:space="0" w:color="auto"/>
            <w:right w:val="none" w:sz="0" w:space="0" w:color="auto"/>
          </w:divBdr>
        </w:div>
        <w:div w:id="1284650710">
          <w:marLeft w:val="446"/>
          <w:marRight w:val="0"/>
          <w:marTop w:val="0"/>
          <w:marBottom w:val="0"/>
          <w:divBdr>
            <w:top w:val="none" w:sz="0" w:space="0" w:color="auto"/>
            <w:left w:val="none" w:sz="0" w:space="0" w:color="auto"/>
            <w:bottom w:val="none" w:sz="0" w:space="0" w:color="auto"/>
            <w:right w:val="none" w:sz="0" w:space="0" w:color="auto"/>
          </w:divBdr>
        </w:div>
        <w:div w:id="1542523153">
          <w:marLeft w:val="446"/>
          <w:marRight w:val="0"/>
          <w:marTop w:val="0"/>
          <w:marBottom w:val="0"/>
          <w:divBdr>
            <w:top w:val="none" w:sz="0" w:space="0" w:color="auto"/>
            <w:left w:val="none" w:sz="0" w:space="0" w:color="auto"/>
            <w:bottom w:val="none" w:sz="0" w:space="0" w:color="auto"/>
            <w:right w:val="none" w:sz="0" w:space="0" w:color="auto"/>
          </w:divBdr>
        </w:div>
        <w:div w:id="1657028036">
          <w:marLeft w:val="446"/>
          <w:marRight w:val="0"/>
          <w:marTop w:val="0"/>
          <w:marBottom w:val="0"/>
          <w:divBdr>
            <w:top w:val="none" w:sz="0" w:space="0" w:color="auto"/>
            <w:left w:val="none" w:sz="0" w:space="0" w:color="auto"/>
            <w:bottom w:val="none" w:sz="0" w:space="0" w:color="auto"/>
            <w:right w:val="none" w:sz="0" w:space="0" w:color="auto"/>
          </w:divBdr>
        </w:div>
      </w:divsChild>
    </w:div>
    <w:div w:id="1670869805">
      <w:bodyDiv w:val="1"/>
      <w:marLeft w:val="0"/>
      <w:marRight w:val="0"/>
      <w:marTop w:val="0"/>
      <w:marBottom w:val="0"/>
      <w:divBdr>
        <w:top w:val="none" w:sz="0" w:space="0" w:color="auto"/>
        <w:left w:val="none" w:sz="0" w:space="0" w:color="auto"/>
        <w:bottom w:val="none" w:sz="0" w:space="0" w:color="auto"/>
        <w:right w:val="none" w:sz="0" w:space="0" w:color="auto"/>
      </w:divBdr>
    </w:div>
    <w:div w:id="1756047501">
      <w:bodyDiv w:val="1"/>
      <w:marLeft w:val="0"/>
      <w:marRight w:val="0"/>
      <w:marTop w:val="0"/>
      <w:marBottom w:val="0"/>
      <w:divBdr>
        <w:top w:val="none" w:sz="0" w:space="0" w:color="auto"/>
        <w:left w:val="none" w:sz="0" w:space="0" w:color="auto"/>
        <w:bottom w:val="none" w:sz="0" w:space="0" w:color="auto"/>
        <w:right w:val="none" w:sz="0" w:space="0" w:color="auto"/>
      </w:divBdr>
      <w:divsChild>
        <w:div w:id="2363970">
          <w:marLeft w:val="446"/>
          <w:marRight w:val="0"/>
          <w:marTop w:val="0"/>
          <w:marBottom w:val="0"/>
          <w:divBdr>
            <w:top w:val="none" w:sz="0" w:space="0" w:color="auto"/>
            <w:left w:val="none" w:sz="0" w:space="0" w:color="auto"/>
            <w:bottom w:val="none" w:sz="0" w:space="0" w:color="auto"/>
            <w:right w:val="none" w:sz="0" w:space="0" w:color="auto"/>
          </w:divBdr>
        </w:div>
        <w:div w:id="88088790">
          <w:marLeft w:val="446"/>
          <w:marRight w:val="0"/>
          <w:marTop w:val="0"/>
          <w:marBottom w:val="0"/>
          <w:divBdr>
            <w:top w:val="none" w:sz="0" w:space="0" w:color="auto"/>
            <w:left w:val="none" w:sz="0" w:space="0" w:color="auto"/>
            <w:bottom w:val="none" w:sz="0" w:space="0" w:color="auto"/>
            <w:right w:val="none" w:sz="0" w:space="0" w:color="auto"/>
          </w:divBdr>
        </w:div>
      </w:divsChild>
    </w:div>
    <w:div w:id="1770541308">
      <w:bodyDiv w:val="1"/>
      <w:marLeft w:val="0"/>
      <w:marRight w:val="0"/>
      <w:marTop w:val="0"/>
      <w:marBottom w:val="0"/>
      <w:divBdr>
        <w:top w:val="none" w:sz="0" w:space="0" w:color="auto"/>
        <w:left w:val="none" w:sz="0" w:space="0" w:color="auto"/>
        <w:bottom w:val="none" w:sz="0" w:space="0" w:color="auto"/>
        <w:right w:val="none" w:sz="0" w:space="0" w:color="auto"/>
      </w:divBdr>
    </w:div>
    <w:div w:id="1821966418">
      <w:bodyDiv w:val="1"/>
      <w:marLeft w:val="0"/>
      <w:marRight w:val="0"/>
      <w:marTop w:val="0"/>
      <w:marBottom w:val="0"/>
      <w:divBdr>
        <w:top w:val="none" w:sz="0" w:space="0" w:color="auto"/>
        <w:left w:val="none" w:sz="0" w:space="0" w:color="auto"/>
        <w:bottom w:val="none" w:sz="0" w:space="0" w:color="auto"/>
        <w:right w:val="none" w:sz="0" w:space="0" w:color="auto"/>
      </w:divBdr>
      <w:divsChild>
        <w:div w:id="71007210">
          <w:marLeft w:val="446"/>
          <w:marRight w:val="0"/>
          <w:marTop w:val="0"/>
          <w:marBottom w:val="0"/>
          <w:divBdr>
            <w:top w:val="none" w:sz="0" w:space="0" w:color="auto"/>
            <w:left w:val="none" w:sz="0" w:space="0" w:color="auto"/>
            <w:bottom w:val="none" w:sz="0" w:space="0" w:color="auto"/>
            <w:right w:val="none" w:sz="0" w:space="0" w:color="auto"/>
          </w:divBdr>
        </w:div>
        <w:div w:id="1383141562">
          <w:marLeft w:val="446"/>
          <w:marRight w:val="0"/>
          <w:marTop w:val="0"/>
          <w:marBottom w:val="0"/>
          <w:divBdr>
            <w:top w:val="none" w:sz="0" w:space="0" w:color="auto"/>
            <w:left w:val="none" w:sz="0" w:space="0" w:color="auto"/>
            <w:bottom w:val="none" w:sz="0" w:space="0" w:color="auto"/>
            <w:right w:val="none" w:sz="0" w:space="0" w:color="auto"/>
          </w:divBdr>
        </w:div>
        <w:div w:id="1915047040">
          <w:marLeft w:val="446"/>
          <w:marRight w:val="0"/>
          <w:marTop w:val="0"/>
          <w:marBottom w:val="0"/>
          <w:divBdr>
            <w:top w:val="none" w:sz="0" w:space="0" w:color="auto"/>
            <w:left w:val="none" w:sz="0" w:space="0" w:color="auto"/>
            <w:bottom w:val="none" w:sz="0" w:space="0" w:color="auto"/>
            <w:right w:val="none" w:sz="0" w:space="0" w:color="auto"/>
          </w:divBdr>
        </w:div>
      </w:divsChild>
    </w:div>
    <w:div w:id="1862430042">
      <w:bodyDiv w:val="1"/>
      <w:marLeft w:val="0"/>
      <w:marRight w:val="0"/>
      <w:marTop w:val="0"/>
      <w:marBottom w:val="0"/>
      <w:divBdr>
        <w:top w:val="none" w:sz="0" w:space="0" w:color="auto"/>
        <w:left w:val="none" w:sz="0" w:space="0" w:color="auto"/>
        <w:bottom w:val="none" w:sz="0" w:space="0" w:color="auto"/>
        <w:right w:val="none" w:sz="0" w:space="0" w:color="auto"/>
      </w:divBdr>
      <w:divsChild>
        <w:div w:id="637683576">
          <w:marLeft w:val="0"/>
          <w:marRight w:val="0"/>
          <w:marTop w:val="0"/>
          <w:marBottom w:val="0"/>
          <w:divBdr>
            <w:top w:val="none" w:sz="0" w:space="0" w:color="auto"/>
            <w:left w:val="none" w:sz="0" w:space="0" w:color="auto"/>
            <w:bottom w:val="none" w:sz="0" w:space="0" w:color="auto"/>
            <w:right w:val="none" w:sz="0" w:space="0" w:color="auto"/>
          </w:divBdr>
        </w:div>
        <w:div w:id="1970818526">
          <w:marLeft w:val="0"/>
          <w:marRight w:val="0"/>
          <w:marTop w:val="0"/>
          <w:marBottom w:val="0"/>
          <w:divBdr>
            <w:top w:val="none" w:sz="0" w:space="0" w:color="auto"/>
            <w:left w:val="none" w:sz="0" w:space="0" w:color="auto"/>
            <w:bottom w:val="none" w:sz="0" w:space="0" w:color="auto"/>
            <w:right w:val="none" w:sz="0" w:space="0" w:color="auto"/>
          </w:divBdr>
        </w:div>
      </w:divsChild>
    </w:div>
    <w:div w:id="1959487565">
      <w:bodyDiv w:val="1"/>
      <w:marLeft w:val="0"/>
      <w:marRight w:val="0"/>
      <w:marTop w:val="0"/>
      <w:marBottom w:val="0"/>
      <w:divBdr>
        <w:top w:val="none" w:sz="0" w:space="0" w:color="auto"/>
        <w:left w:val="none" w:sz="0" w:space="0" w:color="auto"/>
        <w:bottom w:val="none" w:sz="0" w:space="0" w:color="auto"/>
        <w:right w:val="none" w:sz="0" w:space="0" w:color="auto"/>
      </w:divBdr>
    </w:div>
    <w:div w:id="2017343410">
      <w:bodyDiv w:val="1"/>
      <w:marLeft w:val="0"/>
      <w:marRight w:val="0"/>
      <w:marTop w:val="0"/>
      <w:marBottom w:val="0"/>
      <w:divBdr>
        <w:top w:val="none" w:sz="0" w:space="0" w:color="auto"/>
        <w:left w:val="none" w:sz="0" w:space="0" w:color="auto"/>
        <w:bottom w:val="none" w:sz="0" w:space="0" w:color="auto"/>
        <w:right w:val="none" w:sz="0" w:space="0" w:color="auto"/>
      </w:divBdr>
    </w:div>
    <w:div w:id="2034959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g"/><Relationship Id="rId21" Type="http://schemas.openxmlformats.org/officeDocument/2006/relationships/image" Target="media/image10.jpg"/><Relationship Id="rId42" Type="http://schemas.openxmlformats.org/officeDocument/2006/relationships/image" Target="media/image31.png"/><Relationship Id="rId47" Type="http://schemas.openxmlformats.org/officeDocument/2006/relationships/image" Target="media/image35.jpg"/><Relationship Id="rId63" Type="http://schemas.openxmlformats.org/officeDocument/2006/relationships/hyperlink" Target="https://nidosdelluvia.jalisco.gob.mx/" TargetMode="External"/><Relationship Id="rId68" Type="http://schemas.openxmlformats.org/officeDocument/2006/relationships/hyperlink" Target="https://reporterre.net/Au-Mexique-la-population-manque-d" TargetMode="Externa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image" Target="media/image1.jp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microsoft.com/office/2007/relationships/hdphoto" Target="media/hdphoto3.wdp"/><Relationship Id="rId58" Type="http://schemas.openxmlformats.org/officeDocument/2006/relationships/hyperlink" Target="https://www.bbva.com/es/pymes-y-mypes-en-que-se-diferencian/" TargetMode="External"/><Relationship Id="rId66" Type="http://schemas.openxmlformats.org/officeDocument/2006/relationships/hyperlink" Target="https://www.gob.mx/inecc/documentos/ley-general-de-cambio-climatico-junio-2012" TargetMode="External"/><Relationship Id="rId74" Type="http://schemas.microsoft.com/office/2020/10/relationships/intelligence" Target="intelligence2.xml"/><Relationship Id="rId5" Type="http://schemas.openxmlformats.org/officeDocument/2006/relationships/numbering" Target="numbering.xml"/><Relationship Id="rId61" Type="http://schemas.openxmlformats.org/officeDocument/2006/relationships/hyperlink" Target="https://www.globalstd.com/blog/norma-internacional-iso-para-la-construccion-sostenible/" TargetMode="Externa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jp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6.png"/><Relationship Id="rId56" Type="http://schemas.openxmlformats.org/officeDocument/2006/relationships/image" Target="media/image41.png"/><Relationship Id="rId64" Type="http://schemas.openxmlformats.org/officeDocument/2006/relationships/hyperlink" Target="https://www.zapopan.gob.mx/v3/noticias/zapopan-instala-sistemas-de-captacion-pluvial-en-escuelas" TargetMode="External"/><Relationship Id="rId69" Type="http://schemas.openxmlformats.org/officeDocument/2006/relationships/hyperlink" Target="https://www.elsoldesalamanca.com.mx/local/tiene-sector-construccion-deficit-de-mano-de-obra-8813577.html" TargetMode="External"/><Relationship Id="rId8" Type="http://schemas.openxmlformats.org/officeDocument/2006/relationships/webSettings" Target="webSettings.xml"/><Relationship Id="rId51" Type="http://schemas.openxmlformats.org/officeDocument/2006/relationships/image" Target="media/image38.png"/><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jpg"/><Relationship Id="rId33" Type="http://schemas.openxmlformats.org/officeDocument/2006/relationships/image" Target="media/image22.png"/><Relationship Id="rId38" Type="http://schemas.openxmlformats.org/officeDocument/2006/relationships/image" Target="media/image27.png"/><Relationship Id="rId46" Type="http://schemas.microsoft.com/office/2007/relationships/hdphoto" Target="media/hdphoto1.wdp"/><Relationship Id="rId59" Type="http://schemas.openxmlformats.org/officeDocument/2006/relationships/hyperlink" Target="https://www.gob.mx/cenapred/es/articulos/que-es-un-reglamento-de-construccion?idiom=es" TargetMode="External"/><Relationship Id="rId67" Type="http://schemas.openxmlformats.org/officeDocument/2006/relationships/hyperlink" Target="https://politica.expansion.mx/estados/2022/06/11/sequia-reto-de-samuel-garcia-en-nuevo-leon" TargetMode="External"/><Relationship Id="rId20" Type="http://schemas.openxmlformats.org/officeDocument/2006/relationships/image" Target="media/image9.jpg"/><Relationship Id="rId41" Type="http://schemas.openxmlformats.org/officeDocument/2006/relationships/image" Target="media/image30.png"/><Relationship Id="rId54" Type="http://schemas.openxmlformats.org/officeDocument/2006/relationships/image" Target="media/image40.png"/><Relationship Id="rId62" Type="http://schemas.openxmlformats.org/officeDocument/2006/relationships/hyperlink" Target="https://www.un.org/sustainabledevelopment/es/objetivos-de-desarrollo-sostenible/" TargetMode="External"/><Relationship Id="rId70" Type="http://schemas.openxmlformats.org/officeDocument/2006/relationships/hyperlink" Target="https://iieg.gob.mx/ns/?page_id=12894"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microsoft.com/office/2007/relationships/hdphoto" Target="media/hdphoto2.wdp"/><Relationship Id="rId57" Type="http://schemas.microsoft.com/office/2007/relationships/hdphoto" Target="media/hdphoto5.wdp"/><Relationship Id="rId10" Type="http://schemas.openxmlformats.org/officeDocument/2006/relationships/endnotes" Target="endnotes.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39.png"/><Relationship Id="rId60" Type="http://schemas.openxmlformats.org/officeDocument/2006/relationships/hyperlink" Target="https://www.smie.org.mx/informacion-tecnica/estados/reglamentos-construccion-jalisco.php" TargetMode="External"/><Relationship Id="rId65" Type="http://schemas.openxmlformats.org/officeDocument/2006/relationships/hyperlink" Target="https://www.gob.mx/profepa/documentos/norma-oficial-mexicana-nom-015-conagua-2007" TargetMode="Externa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image" Target="media/image37.png"/><Relationship Id="rId55" Type="http://schemas.microsoft.com/office/2007/relationships/hdphoto" Target="media/hdphoto4.wdp"/><Relationship Id="rId7" Type="http://schemas.openxmlformats.org/officeDocument/2006/relationships/settings" Target="settings.xml"/><Relationship Id="rId71" Type="http://schemas.openxmlformats.org/officeDocument/2006/relationships/hyperlink" Target="https://www.inegi.org.mx/temas/construcc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D5AA863940E814382051F22BBE3BD0F" ma:contentTypeVersion="10" ma:contentTypeDescription="Crear nuevo documento." ma:contentTypeScope="" ma:versionID="ecfb31e5b86091f7f455b06e36322528">
  <xsd:schema xmlns:xsd="http://www.w3.org/2001/XMLSchema" xmlns:xs="http://www.w3.org/2001/XMLSchema" xmlns:p="http://schemas.microsoft.com/office/2006/metadata/properties" xmlns:ns2="2b90bd24-0989-4cf2-9718-b97d32620afd" xmlns:ns3="3e1b4728-cf6b-41c8-988b-302ea897f047" targetNamespace="http://schemas.microsoft.com/office/2006/metadata/properties" ma:root="true" ma:fieldsID="a23c012ead5081f94a31380efb8616a8" ns2:_="" ns3:_="">
    <xsd:import namespace="2b90bd24-0989-4cf2-9718-b97d32620afd"/>
    <xsd:import namespace="3e1b4728-cf6b-41c8-988b-302ea897f04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90bd24-0989-4cf2-9718-b97d32620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fecfc996-94b7-41da-abcf-3aad531f36c2"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e1b4728-cf6b-41c8-988b-302ea897f04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1e506d1-5a33-40fd-8fb4-611b994cc7f2}" ma:internalName="TaxCatchAll" ma:showField="CatchAllData" ma:web="3e1b4728-cf6b-41c8-988b-302ea897f04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b90bd24-0989-4cf2-9718-b97d32620afd">
      <Terms xmlns="http://schemas.microsoft.com/office/infopath/2007/PartnerControls"/>
    </lcf76f155ced4ddcb4097134ff3c332f>
    <TaxCatchAll xmlns="3e1b4728-cf6b-41c8-988b-302ea897f04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2A2275-38E5-4082-A4C8-E25512BB3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90bd24-0989-4cf2-9718-b97d32620afd"/>
    <ds:schemaRef ds:uri="3e1b4728-cf6b-41c8-988b-302ea897f0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DC6D9C-BFDB-4BFF-9515-AE414B54B419}">
  <ds:schemaRefs>
    <ds:schemaRef ds:uri="http://schemas.microsoft.com/sharepoint/v3/contenttype/forms"/>
  </ds:schemaRefs>
</ds:datastoreItem>
</file>

<file path=customXml/itemProps3.xml><?xml version="1.0" encoding="utf-8"?>
<ds:datastoreItem xmlns:ds="http://schemas.openxmlformats.org/officeDocument/2006/customXml" ds:itemID="{229C34CD-7331-40B2-81A3-DE3FA14D8675}">
  <ds:schemaRefs>
    <ds:schemaRef ds:uri="http://schemas.microsoft.com/office/infopath/2007/PartnerControls"/>
    <ds:schemaRef ds:uri="http://purl.org/dc/dcmitype/"/>
    <ds:schemaRef ds:uri="http://www.w3.org/XML/1998/namespace"/>
    <ds:schemaRef ds:uri="http://schemas.microsoft.com/office/2006/documentManagement/types"/>
    <ds:schemaRef ds:uri="3e1b4728-cf6b-41c8-988b-302ea897f047"/>
    <ds:schemaRef ds:uri="http://purl.org/dc/elements/1.1/"/>
    <ds:schemaRef ds:uri="http://purl.org/dc/terms/"/>
    <ds:schemaRef ds:uri="http://schemas.openxmlformats.org/package/2006/metadata/core-properties"/>
    <ds:schemaRef ds:uri="http://schemas.microsoft.com/office/2006/metadata/properties"/>
    <ds:schemaRef ds:uri="2b90bd24-0989-4cf2-9718-b97d32620afd"/>
  </ds:schemaRefs>
</ds:datastoreItem>
</file>

<file path=customXml/itemProps4.xml><?xml version="1.0" encoding="utf-8"?>
<ds:datastoreItem xmlns:ds="http://schemas.openxmlformats.org/officeDocument/2006/customXml" ds:itemID="{41EE9BF5-2810-42BF-AB33-4AF257D6B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75</Pages>
  <Words>14904</Words>
  <Characters>81977</Characters>
  <Application>Microsoft Office Word</Application>
  <DocSecurity>0</DocSecurity>
  <Lines>683</Lines>
  <Paragraphs>193</Paragraphs>
  <ScaleCrop>false</ScaleCrop>
  <Company>ITESO A.C.</Company>
  <LinksUpToDate>false</LinksUpToDate>
  <CharactersWithSpaces>96688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MUÑOZ PADILLA, MARTHA GABRIELA</dc:creator>
  <cp:keywords/>
  <dc:description/>
  <cp:lastModifiedBy>ESCOBAR GALINDO, ANDREA YUNUEN</cp:lastModifiedBy>
  <cp:revision>16</cp:revision>
  <cp:lastPrinted>2020-03-10T18:40:00Z</cp:lastPrinted>
  <dcterms:created xsi:type="dcterms:W3CDTF">2022-12-01T15:19:00Z</dcterms:created>
  <dcterms:modified xsi:type="dcterms:W3CDTF">2022-12-13T23:55:00Z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0x0101009D5AA863940E814382051F22BBE3BD0F</vt:lpwstr>
  </property>
  <property fmtid="{D5CDD505-2E9C-101B-9397-08002B2CF9AE}" pid="3" name="MediaServiceImageTags">
    <vt:lpwstr/>
  </property>
</Properties>
</file>