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5FFA" w:rsidRPr="000C236A" w:rsidRDefault="00B55FFA" w:rsidP="00B55FFA">
      <w:pPr>
        <w:spacing w:after="0" w:line="360" w:lineRule="auto"/>
        <w:jc w:val="center"/>
        <w:rPr>
          <w:rFonts w:ascii="Arial" w:hAnsi="Arial" w:cs="Arial"/>
          <w:b/>
          <w:sz w:val="24"/>
          <w:szCs w:val="24"/>
        </w:rPr>
      </w:pPr>
      <w:r w:rsidRPr="000C236A">
        <w:rPr>
          <w:rFonts w:ascii="Arial" w:hAnsi="Arial" w:cs="Arial"/>
          <w:b/>
          <w:sz w:val="24"/>
          <w:szCs w:val="24"/>
        </w:rPr>
        <w:t>INSTITUTO TECNOLÓGICO Y DE ESTUDIOS SUPERIORES DE OCCIDENTE</w:t>
      </w:r>
    </w:p>
    <w:p w:rsidR="00B55FFA" w:rsidRPr="000C236A" w:rsidRDefault="00B55FFA" w:rsidP="00B55FFA">
      <w:pPr>
        <w:spacing w:after="0" w:line="360" w:lineRule="auto"/>
        <w:jc w:val="center"/>
        <w:rPr>
          <w:rFonts w:ascii="Arial" w:hAnsi="Arial" w:cs="Arial"/>
          <w:b/>
          <w:sz w:val="24"/>
          <w:szCs w:val="24"/>
        </w:rPr>
      </w:pPr>
      <w:r w:rsidRPr="000C236A">
        <w:rPr>
          <w:rFonts w:ascii="Arial" w:hAnsi="Arial" w:cs="Arial"/>
          <w:b/>
          <w:sz w:val="24"/>
          <w:szCs w:val="24"/>
        </w:rPr>
        <w:t>Dependencia de adscripción al PAP</w:t>
      </w:r>
    </w:p>
    <w:p w:rsidR="00B55FFA" w:rsidRPr="000C236A" w:rsidRDefault="00B55FFA" w:rsidP="00B55FFA">
      <w:pPr>
        <w:spacing w:after="0" w:line="360" w:lineRule="auto"/>
        <w:jc w:val="center"/>
        <w:rPr>
          <w:rFonts w:ascii="Arial" w:hAnsi="Arial" w:cs="Arial"/>
          <w:sz w:val="24"/>
          <w:szCs w:val="24"/>
        </w:rPr>
      </w:pPr>
      <w:r w:rsidRPr="000C236A">
        <w:rPr>
          <w:rFonts w:ascii="Arial" w:hAnsi="Arial" w:cs="Arial"/>
          <w:sz w:val="24"/>
          <w:szCs w:val="24"/>
        </w:rPr>
        <w:t>Departamento de Estudios Sociopolíticos y Jurídicos</w:t>
      </w:r>
    </w:p>
    <w:p w:rsidR="00B55FFA" w:rsidRPr="000C236A" w:rsidRDefault="00B55FFA" w:rsidP="00B55FFA">
      <w:pPr>
        <w:spacing w:after="0" w:line="360" w:lineRule="auto"/>
        <w:jc w:val="center"/>
        <w:rPr>
          <w:rFonts w:ascii="Arial" w:hAnsi="Arial" w:cs="Arial"/>
          <w:sz w:val="20"/>
          <w:szCs w:val="24"/>
        </w:rPr>
      </w:pPr>
    </w:p>
    <w:p w:rsidR="00B55FFA" w:rsidRPr="000C236A" w:rsidRDefault="00B55FFA" w:rsidP="00B55FFA">
      <w:pPr>
        <w:spacing w:after="0" w:line="360" w:lineRule="auto"/>
        <w:jc w:val="center"/>
        <w:rPr>
          <w:rFonts w:ascii="Arial" w:hAnsi="Arial" w:cs="Arial"/>
          <w:b/>
          <w:sz w:val="24"/>
          <w:szCs w:val="24"/>
        </w:rPr>
      </w:pPr>
      <w:r w:rsidRPr="000C236A">
        <w:rPr>
          <w:rFonts w:ascii="Arial" w:hAnsi="Arial" w:cs="Arial"/>
          <w:b/>
          <w:sz w:val="24"/>
          <w:szCs w:val="24"/>
        </w:rPr>
        <w:t>PROYECTO DE APLICACIÓN PROFESIONAL (PAP)</w:t>
      </w:r>
    </w:p>
    <w:p w:rsidR="000C236A" w:rsidRPr="000C236A" w:rsidRDefault="000C236A" w:rsidP="000C236A">
      <w:pPr>
        <w:spacing w:after="0" w:line="360" w:lineRule="auto"/>
        <w:jc w:val="center"/>
        <w:rPr>
          <w:rFonts w:ascii="Arial" w:hAnsi="Arial" w:cs="Arial"/>
          <w:b/>
          <w:sz w:val="24"/>
          <w:szCs w:val="24"/>
        </w:rPr>
      </w:pPr>
      <w:r w:rsidRPr="000C236A">
        <w:rPr>
          <w:rFonts w:ascii="Arial" w:hAnsi="Arial" w:cs="Arial"/>
          <w:b/>
          <w:sz w:val="24"/>
          <w:szCs w:val="24"/>
        </w:rPr>
        <w:t>Nombre de la APUESTA</w:t>
      </w:r>
    </w:p>
    <w:p w:rsidR="000C236A" w:rsidRPr="000C236A" w:rsidRDefault="000C236A" w:rsidP="000C236A">
      <w:pPr>
        <w:spacing w:after="0" w:line="360" w:lineRule="auto"/>
        <w:jc w:val="center"/>
        <w:rPr>
          <w:rFonts w:ascii="Arial" w:hAnsi="Arial" w:cs="Arial"/>
          <w:sz w:val="24"/>
          <w:szCs w:val="24"/>
        </w:rPr>
      </w:pPr>
      <w:r w:rsidRPr="000C236A">
        <w:rPr>
          <w:rFonts w:ascii="Arial" w:hAnsi="Arial" w:cs="Arial"/>
          <w:sz w:val="24"/>
          <w:szCs w:val="24"/>
        </w:rPr>
        <w:t>Gestión de las Políticas Públicas y el Derecho</w:t>
      </w:r>
    </w:p>
    <w:p w:rsidR="000C236A" w:rsidRPr="000C236A" w:rsidRDefault="000C236A" w:rsidP="000C236A">
      <w:pPr>
        <w:spacing w:after="0" w:line="360" w:lineRule="auto"/>
        <w:jc w:val="center"/>
        <w:rPr>
          <w:rFonts w:ascii="Arial" w:hAnsi="Arial" w:cs="Arial"/>
          <w:sz w:val="24"/>
          <w:szCs w:val="24"/>
        </w:rPr>
      </w:pPr>
    </w:p>
    <w:p w:rsidR="000C236A" w:rsidRPr="000C236A" w:rsidRDefault="000C236A" w:rsidP="000C236A">
      <w:pPr>
        <w:spacing w:after="0" w:line="360" w:lineRule="auto"/>
        <w:jc w:val="center"/>
        <w:rPr>
          <w:rFonts w:ascii="Arial" w:hAnsi="Arial" w:cs="Arial"/>
          <w:b/>
          <w:sz w:val="24"/>
          <w:szCs w:val="24"/>
        </w:rPr>
      </w:pPr>
      <w:r w:rsidRPr="000C236A">
        <w:rPr>
          <w:rFonts w:ascii="Arial" w:hAnsi="Arial" w:cs="Arial"/>
          <w:b/>
          <w:sz w:val="24"/>
          <w:szCs w:val="24"/>
        </w:rPr>
        <w:t>Nombre del PROGRAMA</w:t>
      </w:r>
    </w:p>
    <w:p w:rsidR="000C236A" w:rsidRDefault="000C236A" w:rsidP="000C236A">
      <w:pPr>
        <w:spacing w:after="0" w:line="360" w:lineRule="auto"/>
        <w:jc w:val="center"/>
        <w:rPr>
          <w:rFonts w:ascii="Arial" w:hAnsi="Arial" w:cs="Arial"/>
          <w:sz w:val="24"/>
          <w:szCs w:val="24"/>
        </w:rPr>
      </w:pPr>
      <w:r w:rsidRPr="000C236A">
        <w:rPr>
          <w:rFonts w:ascii="Arial" w:hAnsi="Arial" w:cs="Arial"/>
          <w:sz w:val="24"/>
          <w:szCs w:val="24"/>
        </w:rPr>
        <w:t>Cooperación Internacional Descentralizada</w:t>
      </w:r>
    </w:p>
    <w:p w:rsidR="000C236A" w:rsidRPr="000C236A" w:rsidRDefault="000C236A" w:rsidP="000C236A">
      <w:pPr>
        <w:spacing w:after="0" w:line="360" w:lineRule="auto"/>
        <w:jc w:val="center"/>
        <w:rPr>
          <w:rFonts w:ascii="Arial" w:hAnsi="Arial" w:cs="Arial"/>
          <w:sz w:val="24"/>
          <w:szCs w:val="24"/>
        </w:rPr>
      </w:pPr>
    </w:p>
    <w:p w:rsidR="00B55FFA" w:rsidRDefault="000C236A" w:rsidP="000C236A">
      <w:pPr>
        <w:jc w:val="center"/>
        <w:rPr>
          <w:rFonts w:ascii="Arial" w:hAnsi="Arial" w:cs="Arial"/>
          <w:b/>
          <w:sz w:val="24"/>
          <w:szCs w:val="24"/>
        </w:rPr>
      </w:pPr>
      <w:r>
        <w:rPr>
          <w:rFonts w:ascii="Arial" w:hAnsi="Arial" w:cs="Arial"/>
          <w:b/>
          <w:noProof/>
          <w:sz w:val="24"/>
          <w:szCs w:val="24"/>
          <w:lang w:eastAsia="es-MX"/>
        </w:rPr>
        <w:drawing>
          <wp:inline distT="0" distB="0" distL="0" distR="0">
            <wp:extent cx="1173707" cy="2044276"/>
            <wp:effectExtent l="0" t="0" r="762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73695" cy="2044255"/>
                    </a:xfrm>
                    <a:prstGeom prst="rect">
                      <a:avLst/>
                    </a:prstGeom>
                    <a:noFill/>
                    <a:ln>
                      <a:noFill/>
                    </a:ln>
                  </pic:spPr>
                </pic:pic>
              </a:graphicData>
            </a:graphic>
          </wp:inline>
        </w:drawing>
      </w:r>
    </w:p>
    <w:p w:rsidR="000C236A" w:rsidRDefault="000C236A" w:rsidP="000C236A">
      <w:pPr>
        <w:jc w:val="center"/>
        <w:rPr>
          <w:rFonts w:ascii="Arial" w:hAnsi="Arial" w:cs="Arial"/>
          <w:b/>
          <w:sz w:val="24"/>
          <w:szCs w:val="24"/>
        </w:rPr>
      </w:pPr>
      <w:r>
        <w:rPr>
          <w:rFonts w:ascii="Arial" w:hAnsi="Arial" w:cs="Arial"/>
          <w:b/>
          <w:sz w:val="24"/>
          <w:szCs w:val="24"/>
        </w:rPr>
        <w:t>Nombre del PAP</w:t>
      </w:r>
    </w:p>
    <w:p w:rsidR="000C236A" w:rsidRDefault="000C236A" w:rsidP="000C236A">
      <w:pPr>
        <w:jc w:val="center"/>
        <w:rPr>
          <w:rFonts w:ascii="Arial" w:hAnsi="Arial" w:cs="Arial"/>
          <w:sz w:val="24"/>
          <w:szCs w:val="24"/>
        </w:rPr>
      </w:pPr>
      <w:r>
        <w:rPr>
          <w:rFonts w:ascii="Arial" w:hAnsi="Arial" w:cs="Arial"/>
          <w:sz w:val="24"/>
          <w:szCs w:val="24"/>
        </w:rPr>
        <w:t>Procuración de Fondos a Nivel Internacional</w:t>
      </w:r>
    </w:p>
    <w:p w:rsidR="000C236A" w:rsidRDefault="000C236A" w:rsidP="000C236A">
      <w:pPr>
        <w:jc w:val="center"/>
        <w:rPr>
          <w:rFonts w:ascii="Arial" w:hAnsi="Arial" w:cs="Arial"/>
          <w:b/>
          <w:sz w:val="24"/>
          <w:szCs w:val="24"/>
        </w:rPr>
      </w:pPr>
    </w:p>
    <w:p w:rsidR="000C236A" w:rsidRDefault="000C236A" w:rsidP="000C236A">
      <w:pPr>
        <w:jc w:val="center"/>
        <w:rPr>
          <w:rFonts w:ascii="Arial" w:hAnsi="Arial" w:cs="Arial"/>
          <w:b/>
          <w:sz w:val="24"/>
          <w:szCs w:val="24"/>
        </w:rPr>
      </w:pPr>
      <w:r>
        <w:rPr>
          <w:rFonts w:ascii="Arial" w:hAnsi="Arial" w:cs="Arial"/>
          <w:b/>
          <w:sz w:val="24"/>
          <w:szCs w:val="24"/>
        </w:rPr>
        <w:t>“Nombre del proyecto y del reporte en específico”</w:t>
      </w:r>
    </w:p>
    <w:p w:rsidR="000C236A" w:rsidRDefault="00EC782C" w:rsidP="000C236A">
      <w:pPr>
        <w:jc w:val="center"/>
        <w:rPr>
          <w:rFonts w:ascii="Arial" w:hAnsi="Arial" w:cs="Arial"/>
          <w:sz w:val="24"/>
          <w:szCs w:val="24"/>
        </w:rPr>
      </w:pPr>
      <w:r>
        <w:rPr>
          <w:rFonts w:ascii="Arial" w:hAnsi="Arial" w:cs="Arial"/>
          <w:sz w:val="24"/>
          <w:szCs w:val="24"/>
        </w:rPr>
        <w:t>Sentir y expresar mis derechos: programa artístico- recreativo para el</w:t>
      </w:r>
      <w:r w:rsidR="000C236A">
        <w:rPr>
          <w:rFonts w:ascii="Arial" w:hAnsi="Arial" w:cs="Arial"/>
          <w:sz w:val="24"/>
          <w:szCs w:val="24"/>
        </w:rPr>
        <w:t xml:space="preserve"> Centro Jalisciense del Adulto Mayor y el Migrante</w:t>
      </w:r>
      <w:r>
        <w:rPr>
          <w:rFonts w:ascii="Arial" w:hAnsi="Arial" w:cs="Arial"/>
          <w:sz w:val="24"/>
          <w:szCs w:val="24"/>
        </w:rPr>
        <w:t xml:space="preserve"> </w:t>
      </w:r>
      <w:r w:rsidR="000C236A">
        <w:rPr>
          <w:rFonts w:ascii="Arial" w:hAnsi="Arial" w:cs="Arial"/>
          <w:sz w:val="24"/>
          <w:szCs w:val="24"/>
        </w:rPr>
        <w:t>(CJAMM)</w:t>
      </w:r>
    </w:p>
    <w:p w:rsidR="000C236A" w:rsidRDefault="00EC782C" w:rsidP="000C236A">
      <w:pPr>
        <w:jc w:val="center"/>
        <w:rPr>
          <w:rFonts w:ascii="Arial" w:hAnsi="Arial" w:cs="Arial"/>
          <w:b/>
          <w:sz w:val="24"/>
          <w:szCs w:val="24"/>
        </w:rPr>
      </w:pPr>
      <w:r>
        <w:rPr>
          <w:rFonts w:ascii="Arial" w:hAnsi="Arial" w:cs="Arial"/>
          <w:b/>
          <w:sz w:val="24"/>
          <w:szCs w:val="24"/>
        </w:rPr>
        <w:t>PRESENTA</w:t>
      </w:r>
    </w:p>
    <w:p w:rsidR="000C236A" w:rsidRDefault="000C236A" w:rsidP="000C236A">
      <w:pPr>
        <w:spacing w:after="0" w:line="240" w:lineRule="auto"/>
        <w:jc w:val="center"/>
        <w:rPr>
          <w:rFonts w:ascii="Arial" w:hAnsi="Arial" w:cs="Arial"/>
          <w:sz w:val="24"/>
          <w:szCs w:val="24"/>
        </w:rPr>
      </w:pPr>
      <w:r>
        <w:rPr>
          <w:rFonts w:ascii="Arial" w:hAnsi="Arial" w:cs="Arial"/>
          <w:sz w:val="24"/>
          <w:szCs w:val="24"/>
        </w:rPr>
        <w:t>Georgina Zúñiga Escamilla</w:t>
      </w:r>
      <w:r w:rsidR="00276435">
        <w:rPr>
          <w:rFonts w:ascii="Arial" w:hAnsi="Arial" w:cs="Arial"/>
          <w:sz w:val="24"/>
          <w:szCs w:val="24"/>
        </w:rPr>
        <w:t xml:space="preserve"> | Lic. En </w:t>
      </w:r>
      <w:r>
        <w:rPr>
          <w:rFonts w:ascii="Arial" w:hAnsi="Arial" w:cs="Arial"/>
          <w:sz w:val="24"/>
          <w:szCs w:val="24"/>
        </w:rPr>
        <w:t>Gestión Cultural</w:t>
      </w:r>
    </w:p>
    <w:p w:rsidR="000C236A" w:rsidRDefault="000C236A" w:rsidP="000C236A">
      <w:pPr>
        <w:spacing w:after="0" w:line="240" w:lineRule="auto"/>
        <w:jc w:val="center"/>
        <w:rPr>
          <w:rFonts w:ascii="Arial" w:hAnsi="Arial" w:cs="Arial"/>
          <w:sz w:val="24"/>
          <w:szCs w:val="24"/>
        </w:rPr>
      </w:pPr>
    </w:p>
    <w:p w:rsidR="000C236A" w:rsidRDefault="000C236A" w:rsidP="000C236A">
      <w:pPr>
        <w:spacing w:after="0"/>
        <w:jc w:val="center"/>
        <w:rPr>
          <w:rFonts w:ascii="Arial" w:hAnsi="Arial" w:cs="Arial"/>
          <w:sz w:val="24"/>
          <w:szCs w:val="24"/>
        </w:rPr>
      </w:pPr>
      <w:r>
        <w:rPr>
          <w:rFonts w:ascii="Arial" w:hAnsi="Arial" w:cs="Arial"/>
          <w:sz w:val="24"/>
          <w:szCs w:val="24"/>
        </w:rPr>
        <w:t>Profesora PAP: Mtra. Talien Elizabeth Corona Ojeda</w:t>
      </w:r>
    </w:p>
    <w:p w:rsidR="00EC782C" w:rsidRDefault="000C236A" w:rsidP="00EC782C">
      <w:pPr>
        <w:spacing w:after="0"/>
        <w:jc w:val="center"/>
        <w:rPr>
          <w:rFonts w:ascii="Arial" w:hAnsi="Arial" w:cs="Arial"/>
          <w:sz w:val="24"/>
          <w:szCs w:val="24"/>
        </w:rPr>
      </w:pPr>
      <w:r>
        <w:rPr>
          <w:rFonts w:ascii="Arial" w:hAnsi="Arial" w:cs="Arial"/>
          <w:sz w:val="24"/>
          <w:szCs w:val="24"/>
        </w:rPr>
        <w:t>Tlaquepaque, Jalisco</w:t>
      </w:r>
      <w:r w:rsidR="00276435">
        <w:rPr>
          <w:rFonts w:ascii="Arial" w:hAnsi="Arial" w:cs="Arial"/>
          <w:sz w:val="24"/>
          <w:szCs w:val="24"/>
        </w:rPr>
        <w:t>,</w:t>
      </w:r>
      <w:r>
        <w:rPr>
          <w:rFonts w:ascii="Arial" w:hAnsi="Arial" w:cs="Arial"/>
          <w:sz w:val="24"/>
          <w:szCs w:val="24"/>
        </w:rPr>
        <w:t xml:space="preserve"> </w:t>
      </w:r>
      <w:r w:rsidR="00276435">
        <w:rPr>
          <w:rFonts w:ascii="Arial" w:hAnsi="Arial" w:cs="Arial"/>
          <w:sz w:val="24"/>
          <w:szCs w:val="24"/>
        </w:rPr>
        <w:t>j</w:t>
      </w:r>
      <w:r>
        <w:rPr>
          <w:rFonts w:ascii="Arial" w:hAnsi="Arial" w:cs="Arial"/>
          <w:sz w:val="24"/>
          <w:szCs w:val="24"/>
        </w:rPr>
        <w:t>ulio 2016</w:t>
      </w:r>
    </w:p>
    <w:p w:rsidR="00EC782C" w:rsidRDefault="00EC782C" w:rsidP="00EC782C">
      <w:pPr>
        <w:spacing w:after="0"/>
        <w:jc w:val="center"/>
        <w:rPr>
          <w:rFonts w:ascii="Arial" w:hAnsi="Arial" w:cs="Arial"/>
          <w:sz w:val="24"/>
          <w:szCs w:val="24"/>
        </w:rPr>
        <w:sectPr w:rsidR="00EC782C" w:rsidSect="00E969F6">
          <w:footerReference w:type="default" r:id="rId10"/>
          <w:pgSz w:w="12240" w:h="15840"/>
          <w:pgMar w:top="1418" w:right="1418" w:bottom="1418" w:left="1701" w:header="709" w:footer="709" w:gutter="0"/>
          <w:cols w:space="708"/>
          <w:titlePg/>
          <w:docGrid w:linePitch="360"/>
        </w:sectPr>
      </w:pPr>
    </w:p>
    <w:p w:rsidR="000C236A" w:rsidRDefault="00B5046A" w:rsidP="00EC782C">
      <w:pPr>
        <w:spacing w:after="0"/>
        <w:jc w:val="center"/>
        <w:rPr>
          <w:rFonts w:ascii="Arial" w:hAnsi="Arial" w:cs="Arial"/>
          <w:b/>
          <w:sz w:val="24"/>
          <w:szCs w:val="24"/>
        </w:rPr>
      </w:pPr>
      <w:r>
        <w:rPr>
          <w:rFonts w:ascii="Arial" w:hAnsi="Arial" w:cs="Arial"/>
          <w:b/>
          <w:sz w:val="24"/>
          <w:szCs w:val="24"/>
        </w:rPr>
        <w:lastRenderedPageBreak/>
        <w:t>ÍNDICE</w:t>
      </w:r>
    </w:p>
    <w:p w:rsidR="00C01690" w:rsidRDefault="00C01690" w:rsidP="00B5046A">
      <w:pPr>
        <w:jc w:val="center"/>
        <w:rPr>
          <w:rFonts w:ascii="Arial" w:hAnsi="Arial" w:cs="Arial"/>
          <w:b/>
          <w:sz w:val="24"/>
          <w:szCs w:val="24"/>
        </w:rPr>
      </w:pPr>
    </w:p>
    <w:tbl>
      <w:tblPr>
        <w:tblStyle w:val="Tablaconcuadrcula"/>
        <w:tblW w:w="9646" w:type="dxa"/>
        <w:tblLook w:val="04A0" w:firstRow="1" w:lastRow="0" w:firstColumn="1" w:lastColumn="0" w:noHBand="0" w:noVBand="1"/>
      </w:tblPr>
      <w:tblGrid>
        <w:gridCol w:w="8651"/>
        <w:gridCol w:w="995"/>
      </w:tblGrid>
      <w:tr w:rsidR="00B5046A" w:rsidTr="00C01690">
        <w:trPr>
          <w:trHeight w:val="499"/>
        </w:trPr>
        <w:tc>
          <w:tcPr>
            <w:tcW w:w="8651" w:type="dxa"/>
            <w:tcBorders>
              <w:top w:val="nil"/>
              <w:left w:val="nil"/>
            </w:tcBorders>
          </w:tcPr>
          <w:p w:rsidR="00B5046A" w:rsidRPr="001038CE" w:rsidRDefault="001038CE" w:rsidP="001038CE">
            <w:pPr>
              <w:rPr>
                <w:rFonts w:ascii="Arial" w:hAnsi="Arial" w:cs="Arial"/>
                <w:sz w:val="24"/>
                <w:szCs w:val="24"/>
              </w:rPr>
            </w:pPr>
            <w:r w:rsidRPr="001038CE">
              <w:rPr>
                <w:rFonts w:ascii="Arial" w:hAnsi="Arial" w:cs="Arial"/>
                <w:sz w:val="24"/>
                <w:szCs w:val="24"/>
              </w:rPr>
              <w:t>Resumen ejecutivo</w:t>
            </w:r>
            <w:r>
              <w:rPr>
                <w:rFonts w:ascii="Arial" w:hAnsi="Arial" w:cs="Arial"/>
                <w:sz w:val="24"/>
                <w:szCs w:val="24"/>
              </w:rPr>
              <w:t xml:space="preserve"> (abstract)</w:t>
            </w:r>
          </w:p>
        </w:tc>
        <w:tc>
          <w:tcPr>
            <w:tcW w:w="995" w:type="dxa"/>
            <w:tcBorders>
              <w:top w:val="nil"/>
              <w:right w:val="nil"/>
            </w:tcBorders>
          </w:tcPr>
          <w:p w:rsidR="00B5046A" w:rsidRPr="00C01690" w:rsidRDefault="00C01690" w:rsidP="00B5046A">
            <w:pPr>
              <w:jc w:val="center"/>
              <w:rPr>
                <w:rFonts w:ascii="Arial" w:hAnsi="Arial" w:cs="Arial"/>
                <w:sz w:val="24"/>
                <w:szCs w:val="24"/>
              </w:rPr>
            </w:pPr>
            <w:r>
              <w:rPr>
                <w:rFonts w:ascii="Arial" w:hAnsi="Arial" w:cs="Arial"/>
                <w:sz w:val="24"/>
                <w:szCs w:val="24"/>
              </w:rPr>
              <w:t>3</w:t>
            </w:r>
          </w:p>
        </w:tc>
      </w:tr>
      <w:tr w:rsidR="00B5046A" w:rsidTr="00C01690">
        <w:trPr>
          <w:trHeight w:val="499"/>
        </w:trPr>
        <w:tc>
          <w:tcPr>
            <w:tcW w:w="8651" w:type="dxa"/>
            <w:tcBorders>
              <w:left w:val="nil"/>
            </w:tcBorders>
          </w:tcPr>
          <w:p w:rsidR="00B5046A" w:rsidRPr="001038CE" w:rsidRDefault="001038CE" w:rsidP="001038CE">
            <w:pPr>
              <w:pStyle w:val="Prrafodelista"/>
              <w:numPr>
                <w:ilvl w:val="0"/>
                <w:numId w:val="5"/>
              </w:numPr>
              <w:rPr>
                <w:rFonts w:ascii="Arial" w:hAnsi="Arial" w:cs="Arial"/>
                <w:sz w:val="24"/>
                <w:szCs w:val="24"/>
              </w:rPr>
            </w:pPr>
            <w:r>
              <w:rPr>
                <w:rFonts w:ascii="Arial" w:hAnsi="Arial" w:cs="Arial"/>
                <w:sz w:val="24"/>
                <w:szCs w:val="24"/>
              </w:rPr>
              <w:t>Presentación de los proyectos de Aplicación Profesional</w:t>
            </w:r>
          </w:p>
        </w:tc>
        <w:tc>
          <w:tcPr>
            <w:tcW w:w="995" w:type="dxa"/>
            <w:tcBorders>
              <w:right w:val="nil"/>
            </w:tcBorders>
          </w:tcPr>
          <w:p w:rsidR="00B5046A" w:rsidRPr="00C01690" w:rsidRDefault="00C01690" w:rsidP="00B5046A">
            <w:pPr>
              <w:jc w:val="center"/>
              <w:rPr>
                <w:rFonts w:ascii="Arial" w:hAnsi="Arial" w:cs="Arial"/>
                <w:sz w:val="24"/>
                <w:szCs w:val="24"/>
              </w:rPr>
            </w:pPr>
            <w:r>
              <w:rPr>
                <w:rFonts w:ascii="Arial" w:hAnsi="Arial" w:cs="Arial"/>
                <w:sz w:val="24"/>
                <w:szCs w:val="24"/>
              </w:rPr>
              <w:t>4</w:t>
            </w:r>
          </w:p>
        </w:tc>
      </w:tr>
      <w:tr w:rsidR="00B5046A" w:rsidTr="00C01690">
        <w:trPr>
          <w:trHeight w:val="467"/>
        </w:trPr>
        <w:tc>
          <w:tcPr>
            <w:tcW w:w="8651" w:type="dxa"/>
            <w:tcBorders>
              <w:left w:val="nil"/>
            </w:tcBorders>
          </w:tcPr>
          <w:p w:rsidR="00B5046A" w:rsidRPr="001038CE" w:rsidRDefault="001038CE" w:rsidP="001038CE">
            <w:pPr>
              <w:pStyle w:val="Prrafodelista"/>
              <w:numPr>
                <w:ilvl w:val="0"/>
                <w:numId w:val="5"/>
              </w:numPr>
              <w:rPr>
                <w:rFonts w:ascii="Arial" w:hAnsi="Arial" w:cs="Arial"/>
                <w:sz w:val="24"/>
                <w:szCs w:val="24"/>
              </w:rPr>
            </w:pPr>
            <w:r>
              <w:rPr>
                <w:rFonts w:ascii="Arial" w:hAnsi="Arial" w:cs="Arial"/>
                <w:sz w:val="24"/>
                <w:szCs w:val="24"/>
              </w:rPr>
              <w:t>Introducción</w:t>
            </w:r>
          </w:p>
        </w:tc>
        <w:tc>
          <w:tcPr>
            <w:tcW w:w="995" w:type="dxa"/>
            <w:tcBorders>
              <w:right w:val="nil"/>
            </w:tcBorders>
          </w:tcPr>
          <w:p w:rsidR="00B5046A" w:rsidRPr="00C01690" w:rsidRDefault="00C01690" w:rsidP="00B5046A">
            <w:pPr>
              <w:jc w:val="center"/>
              <w:rPr>
                <w:rFonts w:ascii="Arial" w:hAnsi="Arial" w:cs="Arial"/>
                <w:sz w:val="24"/>
                <w:szCs w:val="24"/>
              </w:rPr>
            </w:pPr>
            <w:r>
              <w:rPr>
                <w:rFonts w:ascii="Arial" w:hAnsi="Arial" w:cs="Arial"/>
                <w:sz w:val="24"/>
                <w:szCs w:val="24"/>
              </w:rPr>
              <w:t>5</w:t>
            </w:r>
          </w:p>
        </w:tc>
      </w:tr>
      <w:tr w:rsidR="00B5046A" w:rsidTr="00C01690">
        <w:trPr>
          <w:trHeight w:val="467"/>
        </w:trPr>
        <w:tc>
          <w:tcPr>
            <w:tcW w:w="8651" w:type="dxa"/>
            <w:tcBorders>
              <w:left w:val="nil"/>
            </w:tcBorders>
          </w:tcPr>
          <w:p w:rsidR="00B5046A" w:rsidRPr="001038CE" w:rsidRDefault="001038CE" w:rsidP="001038CE">
            <w:pPr>
              <w:pStyle w:val="Prrafodelista"/>
              <w:numPr>
                <w:ilvl w:val="0"/>
                <w:numId w:val="5"/>
              </w:numPr>
              <w:rPr>
                <w:rFonts w:ascii="Arial" w:hAnsi="Arial" w:cs="Arial"/>
                <w:sz w:val="24"/>
                <w:szCs w:val="24"/>
              </w:rPr>
            </w:pPr>
            <w:r>
              <w:rPr>
                <w:rFonts w:ascii="Arial" w:hAnsi="Arial" w:cs="Arial"/>
                <w:sz w:val="24"/>
                <w:szCs w:val="24"/>
              </w:rPr>
              <w:t>Origen del proyecto, de la problemática y de los involucrados</w:t>
            </w:r>
          </w:p>
        </w:tc>
        <w:tc>
          <w:tcPr>
            <w:tcW w:w="995" w:type="dxa"/>
            <w:tcBorders>
              <w:right w:val="nil"/>
            </w:tcBorders>
          </w:tcPr>
          <w:p w:rsidR="00B5046A" w:rsidRPr="00C01690" w:rsidRDefault="00B5046A" w:rsidP="00B5046A">
            <w:pPr>
              <w:jc w:val="center"/>
              <w:rPr>
                <w:rFonts w:ascii="Arial" w:hAnsi="Arial" w:cs="Arial"/>
                <w:sz w:val="24"/>
                <w:szCs w:val="24"/>
              </w:rPr>
            </w:pPr>
          </w:p>
        </w:tc>
      </w:tr>
      <w:tr w:rsidR="00B5046A" w:rsidTr="00C01690">
        <w:trPr>
          <w:trHeight w:val="467"/>
        </w:trPr>
        <w:tc>
          <w:tcPr>
            <w:tcW w:w="8651" w:type="dxa"/>
            <w:tcBorders>
              <w:left w:val="nil"/>
            </w:tcBorders>
          </w:tcPr>
          <w:p w:rsidR="00B5046A" w:rsidRPr="001038CE" w:rsidRDefault="001038CE" w:rsidP="001038CE">
            <w:pPr>
              <w:pStyle w:val="Prrafodelista"/>
              <w:numPr>
                <w:ilvl w:val="1"/>
                <w:numId w:val="5"/>
              </w:numPr>
              <w:rPr>
                <w:rFonts w:ascii="Arial" w:hAnsi="Arial" w:cs="Arial"/>
                <w:sz w:val="24"/>
                <w:szCs w:val="24"/>
              </w:rPr>
            </w:pPr>
            <w:r>
              <w:rPr>
                <w:rFonts w:ascii="Arial" w:hAnsi="Arial" w:cs="Arial"/>
                <w:sz w:val="24"/>
                <w:szCs w:val="24"/>
              </w:rPr>
              <w:t>Antecedentes del proyecto</w:t>
            </w:r>
          </w:p>
        </w:tc>
        <w:tc>
          <w:tcPr>
            <w:tcW w:w="995" w:type="dxa"/>
            <w:tcBorders>
              <w:right w:val="nil"/>
            </w:tcBorders>
          </w:tcPr>
          <w:p w:rsidR="00B5046A" w:rsidRPr="00C01690" w:rsidRDefault="00C01690" w:rsidP="00B5046A">
            <w:pPr>
              <w:jc w:val="center"/>
              <w:rPr>
                <w:rFonts w:ascii="Arial" w:hAnsi="Arial" w:cs="Arial"/>
                <w:sz w:val="24"/>
                <w:szCs w:val="24"/>
              </w:rPr>
            </w:pPr>
            <w:r>
              <w:rPr>
                <w:rFonts w:ascii="Arial" w:hAnsi="Arial" w:cs="Arial"/>
                <w:sz w:val="24"/>
                <w:szCs w:val="24"/>
              </w:rPr>
              <w:t>6</w:t>
            </w:r>
          </w:p>
        </w:tc>
      </w:tr>
      <w:tr w:rsidR="00B5046A" w:rsidTr="00C01690">
        <w:trPr>
          <w:trHeight w:val="499"/>
        </w:trPr>
        <w:tc>
          <w:tcPr>
            <w:tcW w:w="8651" w:type="dxa"/>
            <w:tcBorders>
              <w:left w:val="nil"/>
            </w:tcBorders>
          </w:tcPr>
          <w:p w:rsidR="00B5046A" w:rsidRPr="001038CE" w:rsidRDefault="001038CE" w:rsidP="001038CE">
            <w:pPr>
              <w:pStyle w:val="Prrafodelista"/>
              <w:numPr>
                <w:ilvl w:val="1"/>
                <w:numId w:val="5"/>
              </w:numPr>
              <w:rPr>
                <w:rFonts w:ascii="Arial" w:hAnsi="Arial" w:cs="Arial"/>
                <w:sz w:val="24"/>
                <w:szCs w:val="24"/>
              </w:rPr>
            </w:pPr>
            <w:r>
              <w:rPr>
                <w:rFonts w:ascii="Arial" w:hAnsi="Arial" w:cs="Arial"/>
                <w:sz w:val="24"/>
                <w:szCs w:val="24"/>
              </w:rPr>
              <w:t>Identificación del problema</w:t>
            </w:r>
          </w:p>
        </w:tc>
        <w:tc>
          <w:tcPr>
            <w:tcW w:w="995" w:type="dxa"/>
            <w:tcBorders>
              <w:right w:val="nil"/>
            </w:tcBorders>
          </w:tcPr>
          <w:p w:rsidR="00B5046A" w:rsidRPr="00C01690" w:rsidRDefault="00C01690" w:rsidP="00B5046A">
            <w:pPr>
              <w:jc w:val="center"/>
              <w:rPr>
                <w:rFonts w:ascii="Arial" w:hAnsi="Arial" w:cs="Arial"/>
                <w:sz w:val="24"/>
                <w:szCs w:val="24"/>
              </w:rPr>
            </w:pPr>
            <w:r>
              <w:rPr>
                <w:rFonts w:ascii="Arial" w:hAnsi="Arial" w:cs="Arial"/>
                <w:sz w:val="24"/>
                <w:szCs w:val="24"/>
              </w:rPr>
              <w:t>7</w:t>
            </w:r>
          </w:p>
        </w:tc>
      </w:tr>
      <w:tr w:rsidR="00B5046A" w:rsidTr="00C01690">
        <w:trPr>
          <w:trHeight w:val="965"/>
        </w:trPr>
        <w:tc>
          <w:tcPr>
            <w:tcW w:w="8651" w:type="dxa"/>
            <w:tcBorders>
              <w:left w:val="nil"/>
            </w:tcBorders>
          </w:tcPr>
          <w:p w:rsidR="00B5046A" w:rsidRPr="001038CE" w:rsidRDefault="001038CE" w:rsidP="001038CE">
            <w:pPr>
              <w:pStyle w:val="Prrafodelista"/>
              <w:numPr>
                <w:ilvl w:val="1"/>
                <w:numId w:val="5"/>
              </w:numPr>
              <w:rPr>
                <w:rFonts w:ascii="Arial" w:hAnsi="Arial" w:cs="Arial"/>
                <w:sz w:val="24"/>
                <w:szCs w:val="24"/>
              </w:rPr>
            </w:pPr>
            <w:r>
              <w:rPr>
                <w:rFonts w:ascii="Arial" w:hAnsi="Arial" w:cs="Arial"/>
                <w:sz w:val="24"/>
                <w:szCs w:val="24"/>
              </w:rPr>
              <w:t>Identificación de la(s) organización(es) o actores que influyen o son beneficiarios del proyecto</w:t>
            </w:r>
          </w:p>
        </w:tc>
        <w:tc>
          <w:tcPr>
            <w:tcW w:w="995" w:type="dxa"/>
            <w:tcBorders>
              <w:right w:val="nil"/>
            </w:tcBorders>
          </w:tcPr>
          <w:p w:rsidR="00B5046A" w:rsidRPr="00C01690" w:rsidRDefault="00C01690" w:rsidP="00B5046A">
            <w:pPr>
              <w:jc w:val="center"/>
              <w:rPr>
                <w:rFonts w:ascii="Arial" w:hAnsi="Arial" w:cs="Arial"/>
                <w:sz w:val="24"/>
                <w:szCs w:val="24"/>
              </w:rPr>
            </w:pPr>
            <w:r>
              <w:rPr>
                <w:rFonts w:ascii="Arial" w:hAnsi="Arial" w:cs="Arial"/>
                <w:sz w:val="24"/>
                <w:szCs w:val="24"/>
              </w:rPr>
              <w:t>10</w:t>
            </w:r>
          </w:p>
        </w:tc>
      </w:tr>
      <w:tr w:rsidR="00B5046A" w:rsidTr="00C01690">
        <w:trPr>
          <w:trHeight w:val="467"/>
        </w:trPr>
        <w:tc>
          <w:tcPr>
            <w:tcW w:w="8651" w:type="dxa"/>
            <w:tcBorders>
              <w:left w:val="nil"/>
            </w:tcBorders>
          </w:tcPr>
          <w:p w:rsidR="00B5046A" w:rsidRPr="001038CE" w:rsidRDefault="001038CE" w:rsidP="001038CE">
            <w:pPr>
              <w:pStyle w:val="Prrafodelista"/>
              <w:numPr>
                <w:ilvl w:val="0"/>
                <w:numId w:val="5"/>
              </w:numPr>
              <w:rPr>
                <w:rFonts w:ascii="Arial" w:hAnsi="Arial" w:cs="Arial"/>
                <w:sz w:val="24"/>
                <w:szCs w:val="24"/>
              </w:rPr>
            </w:pPr>
            <w:r>
              <w:rPr>
                <w:rFonts w:ascii="Arial" w:hAnsi="Arial" w:cs="Arial"/>
                <w:sz w:val="24"/>
                <w:szCs w:val="24"/>
              </w:rPr>
              <w:t>Sustento teórico y metodológico</w:t>
            </w:r>
          </w:p>
        </w:tc>
        <w:tc>
          <w:tcPr>
            <w:tcW w:w="995" w:type="dxa"/>
            <w:tcBorders>
              <w:right w:val="nil"/>
            </w:tcBorders>
          </w:tcPr>
          <w:p w:rsidR="00B5046A" w:rsidRPr="00C01690" w:rsidRDefault="00B5046A" w:rsidP="00B5046A">
            <w:pPr>
              <w:jc w:val="center"/>
              <w:rPr>
                <w:rFonts w:ascii="Arial" w:hAnsi="Arial" w:cs="Arial"/>
                <w:sz w:val="24"/>
                <w:szCs w:val="24"/>
              </w:rPr>
            </w:pPr>
          </w:p>
        </w:tc>
      </w:tr>
      <w:tr w:rsidR="00B5046A" w:rsidTr="00C01690">
        <w:trPr>
          <w:trHeight w:val="467"/>
        </w:trPr>
        <w:tc>
          <w:tcPr>
            <w:tcW w:w="8651" w:type="dxa"/>
            <w:tcBorders>
              <w:left w:val="nil"/>
            </w:tcBorders>
          </w:tcPr>
          <w:p w:rsidR="00B5046A" w:rsidRPr="001038CE" w:rsidRDefault="001038CE" w:rsidP="001038CE">
            <w:pPr>
              <w:pStyle w:val="Prrafodelista"/>
              <w:numPr>
                <w:ilvl w:val="1"/>
                <w:numId w:val="5"/>
              </w:numPr>
              <w:rPr>
                <w:rFonts w:ascii="Arial" w:hAnsi="Arial" w:cs="Arial"/>
                <w:sz w:val="24"/>
                <w:szCs w:val="24"/>
              </w:rPr>
            </w:pPr>
            <w:r>
              <w:rPr>
                <w:rFonts w:ascii="Arial" w:hAnsi="Arial" w:cs="Arial"/>
                <w:sz w:val="24"/>
                <w:szCs w:val="24"/>
              </w:rPr>
              <w:t>Marco conceptual</w:t>
            </w:r>
          </w:p>
        </w:tc>
        <w:tc>
          <w:tcPr>
            <w:tcW w:w="995" w:type="dxa"/>
            <w:tcBorders>
              <w:right w:val="nil"/>
            </w:tcBorders>
          </w:tcPr>
          <w:p w:rsidR="00B5046A" w:rsidRPr="00C01690" w:rsidRDefault="00541ADD" w:rsidP="00B5046A">
            <w:pPr>
              <w:jc w:val="center"/>
              <w:rPr>
                <w:rFonts w:ascii="Arial" w:hAnsi="Arial" w:cs="Arial"/>
                <w:sz w:val="24"/>
                <w:szCs w:val="24"/>
              </w:rPr>
            </w:pPr>
            <w:r>
              <w:rPr>
                <w:rFonts w:ascii="Arial" w:hAnsi="Arial" w:cs="Arial"/>
                <w:sz w:val="24"/>
                <w:szCs w:val="24"/>
              </w:rPr>
              <w:t>11</w:t>
            </w:r>
          </w:p>
        </w:tc>
      </w:tr>
      <w:tr w:rsidR="00B5046A" w:rsidTr="00C01690">
        <w:trPr>
          <w:trHeight w:val="499"/>
        </w:trPr>
        <w:tc>
          <w:tcPr>
            <w:tcW w:w="8651" w:type="dxa"/>
            <w:tcBorders>
              <w:left w:val="nil"/>
            </w:tcBorders>
          </w:tcPr>
          <w:p w:rsidR="00B5046A" w:rsidRPr="001038CE" w:rsidRDefault="001038CE" w:rsidP="001038CE">
            <w:pPr>
              <w:pStyle w:val="Prrafodelista"/>
              <w:numPr>
                <w:ilvl w:val="1"/>
                <w:numId w:val="5"/>
              </w:numPr>
              <w:rPr>
                <w:rFonts w:ascii="Arial" w:hAnsi="Arial" w:cs="Arial"/>
                <w:sz w:val="24"/>
                <w:szCs w:val="24"/>
              </w:rPr>
            </w:pPr>
            <w:r>
              <w:rPr>
                <w:rFonts w:ascii="Arial" w:hAnsi="Arial" w:cs="Arial"/>
                <w:sz w:val="24"/>
                <w:szCs w:val="24"/>
              </w:rPr>
              <w:t>Estrategia metodológica</w:t>
            </w:r>
          </w:p>
        </w:tc>
        <w:tc>
          <w:tcPr>
            <w:tcW w:w="995" w:type="dxa"/>
            <w:tcBorders>
              <w:right w:val="nil"/>
            </w:tcBorders>
          </w:tcPr>
          <w:p w:rsidR="00B5046A" w:rsidRPr="00C01690" w:rsidRDefault="00541ADD" w:rsidP="00B5046A">
            <w:pPr>
              <w:jc w:val="center"/>
              <w:rPr>
                <w:rFonts w:ascii="Arial" w:hAnsi="Arial" w:cs="Arial"/>
                <w:sz w:val="24"/>
                <w:szCs w:val="24"/>
              </w:rPr>
            </w:pPr>
            <w:r>
              <w:rPr>
                <w:rFonts w:ascii="Arial" w:hAnsi="Arial" w:cs="Arial"/>
                <w:sz w:val="24"/>
                <w:szCs w:val="24"/>
              </w:rPr>
              <w:t>14</w:t>
            </w:r>
          </w:p>
        </w:tc>
      </w:tr>
      <w:tr w:rsidR="00B5046A" w:rsidTr="00C01690">
        <w:trPr>
          <w:trHeight w:val="467"/>
        </w:trPr>
        <w:tc>
          <w:tcPr>
            <w:tcW w:w="8651" w:type="dxa"/>
            <w:tcBorders>
              <w:left w:val="nil"/>
            </w:tcBorders>
          </w:tcPr>
          <w:p w:rsidR="00B5046A" w:rsidRPr="001038CE" w:rsidRDefault="001038CE" w:rsidP="001038CE">
            <w:pPr>
              <w:pStyle w:val="Prrafodelista"/>
              <w:numPr>
                <w:ilvl w:val="1"/>
                <w:numId w:val="5"/>
              </w:numPr>
              <w:rPr>
                <w:rFonts w:ascii="Arial" w:hAnsi="Arial" w:cs="Arial"/>
                <w:sz w:val="24"/>
                <w:szCs w:val="24"/>
              </w:rPr>
            </w:pPr>
            <w:r>
              <w:rPr>
                <w:rFonts w:ascii="Arial" w:hAnsi="Arial" w:cs="Arial"/>
                <w:sz w:val="24"/>
                <w:szCs w:val="24"/>
              </w:rPr>
              <w:t>Enunciado del proyecto</w:t>
            </w:r>
          </w:p>
        </w:tc>
        <w:tc>
          <w:tcPr>
            <w:tcW w:w="995" w:type="dxa"/>
            <w:tcBorders>
              <w:right w:val="nil"/>
            </w:tcBorders>
          </w:tcPr>
          <w:p w:rsidR="00B5046A" w:rsidRPr="00C01690" w:rsidRDefault="00541ADD" w:rsidP="00B5046A">
            <w:pPr>
              <w:jc w:val="center"/>
              <w:rPr>
                <w:rFonts w:ascii="Arial" w:hAnsi="Arial" w:cs="Arial"/>
                <w:sz w:val="24"/>
                <w:szCs w:val="24"/>
              </w:rPr>
            </w:pPr>
            <w:r>
              <w:rPr>
                <w:rFonts w:ascii="Arial" w:hAnsi="Arial" w:cs="Arial"/>
                <w:sz w:val="24"/>
                <w:szCs w:val="24"/>
              </w:rPr>
              <w:t>15</w:t>
            </w:r>
          </w:p>
        </w:tc>
      </w:tr>
      <w:tr w:rsidR="00B5046A" w:rsidTr="00C01690">
        <w:trPr>
          <w:trHeight w:val="467"/>
        </w:trPr>
        <w:tc>
          <w:tcPr>
            <w:tcW w:w="8651" w:type="dxa"/>
            <w:tcBorders>
              <w:left w:val="nil"/>
            </w:tcBorders>
          </w:tcPr>
          <w:p w:rsidR="00B5046A" w:rsidRPr="001038CE" w:rsidRDefault="001038CE" w:rsidP="001038CE">
            <w:pPr>
              <w:pStyle w:val="Prrafodelista"/>
              <w:numPr>
                <w:ilvl w:val="1"/>
                <w:numId w:val="5"/>
              </w:numPr>
              <w:rPr>
                <w:rFonts w:ascii="Arial" w:hAnsi="Arial" w:cs="Arial"/>
                <w:sz w:val="24"/>
                <w:szCs w:val="24"/>
              </w:rPr>
            </w:pPr>
            <w:r>
              <w:rPr>
                <w:rFonts w:ascii="Arial" w:hAnsi="Arial" w:cs="Arial"/>
                <w:sz w:val="24"/>
                <w:szCs w:val="24"/>
              </w:rPr>
              <w:t>Cronograma o plan de trabajo</w:t>
            </w:r>
          </w:p>
        </w:tc>
        <w:tc>
          <w:tcPr>
            <w:tcW w:w="995" w:type="dxa"/>
            <w:tcBorders>
              <w:right w:val="nil"/>
            </w:tcBorders>
          </w:tcPr>
          <w:p w:rsidR="00B5046A" w:rsidRPr="00C01690" w:rsidRDefault="00541ADD" w:rsidP="00B5046A">
            <w:pPr>
              <w:jc w:val="center"/>
              <w:rPr>
                <w:rFonts w:ascii="Arial" w:hAnsi="Arial" w:cs="Arial"/>
                <w:sz w:val="24"/>
                <w:szCs w:val="24"/>
              </w:rPr>
            </w:pPr>
            <w:r>
              <w:rPr>
                <w:rFonts w:ascii="Arial" w:hAnsi="Arial" w:cs="Arial"/>
                <w:sz w:val="24"/>
                <w:szCs w:val="24"/>
              </w:rPr>
              <w:t>16</w:t>
            </w:r>
          </w:p>
        </w:tc>
      </w:tr>
      <w:tr w:rsidR="00B5046A" w:rsidTr="00C01690">
        <w:trPr>
          <w:trHeight w:val="499"/>
        </w:trPr>
        <w:tc>
          <w:tcPr>
            <w:tcW w:w="8651" w:type="dxa"/>
            <w:tcBorders>
              <w:left w:val="nil"/>
            </w:tcBorders>
          </w:tcPr>
          <w:p w:rsidR="00B5046A" w:rsidRPr="001038CE" w:rsidRDefault="001038CE" w:rsidP="001038CE">
            <w:pPr>
              <w:pStyle w:val="Prrafodelista"/>
              <w:numPr>
                <w:ilvl w:val="0"/>
                <w:numId w:val="5"/>
              </w:numPr>
              <w:rPr>
                <w:rFonts w:ascii="Arial" w:hAnsi="Arial" w:cs="Arial"/>
                <w:sz w:val="24"/>
                <w:szCs w:val="24"/>
              </w:rPr>
            </w:pPr>
            <w:r>
              <w:rPr>
                <w:rFonts w:ascii="Arial" w:hAnsi="Arial" w:cs="Arial"/>
                <w:sz w:val="24"/>
                <w:szCs w:val="24"/>
              </w:rPr>
              <w:t>Productos, resultados y beneficiarios</w:t>
            </w:r>
          </w:p>
        </w:tc>
        <w:tc>
          <w:tcPr>
            <w:tcW w:w="995" w:type="dxa"/>
            <w:tcBorders>
              <w:right w:val="nil"/>
            </w:tcBorders>
          </w:tcPr>
          <w:p w:rsidR="00B5046A" w:rsidRPr="00C01690" w:rsidRDefault="00B5046A" w:rsidP="00B5046A">
            <w:pPr>
              <w:jc w:val="center"/>
              <w:rPr>
                <w:rFonts w:ascii="Arial" w:hAnsi="Arial" w:cs="Arial"/>
                <w:sz w:val="24"/>
                <w:szCs w:val="24"/>
              </w:rPr>
            </w:pPr>
          </w:p>
        </w:tc>
      </w:tr>
      <w:tr w:rsidR="00B5046A" w:rsidTr="00C01690">
        <w:trPr>
          <w:trHeight w:val="467"/>
        </w:trPr>
        <w:tc>
          <w:tcPr>
            <w:tcW w:w="8651" w:type="dxa"/>
            <w:tcBorders>
              <w:left w:val="nil"/>
            </w:tcBorders>
          </w:tcPr>
          <w:p w:rsidR="00B5046A" w:rsidRPr="001038CE" w:rsidRDefault="001038CE" w:rsidP="001038CE">
            <w:pPr>
              <w:pStyle w:val="Prrafodelista"/>
              <w:numPr>
                <w:ilvl w:val="1"/>
                <w:numId w:val="5"/>
              </w:numPr>
              <w:rPr>
                <w:rFonts w:ascii="Arial" w:hAnsi="Arial" w:cs="Arial"/>
                <w:sz w:val="24"/>
                <w:szCs w:val="24"/>
              </w:rPr>
            </w:pPr>
            <w:r>
              <w:rPr>
                <w:rFonts w:ascii="Arial" w:hAnsi="Arial" w:cs="Arial"/>
                <w:sz w:val="24"/>
                <w:szCs w:val="24"/>
              </w:rPr>
              <w:t>Propuestas de mejora y beneficiarios</w:t>
            </w:r>
          </w:p>
        </w:tc>
        <w:tc>
          <w:tcPr>
            <w:tcW w:w="995" w:type="dxa"/>
            <w:tcBorders>
              <w:right w:val="nil"/>
            </w:tcBorders>
          </w:tcPr>
          <w:p w:rsidR="00B5046A" w:rsidRPr="00C01690" w:rsidRDefault="00541ADD" w:rsidP="00B5046A">
            <w:pPr>
              <w:jc w:val="center"/>
              <w:rPr>
                <w:rFonts w:ascii="Arial" w:hAnsi="Arial" w:cs="Arial"/>
                <w:sz w:val="24"/>
                <w:szCs w:val="24"/>
              </w:rPr>
            </w:pPr>
            <w:r>
              <w:rPr>
                <w:rFonts w:ascii="Arial" w:hAnsi="Arial" w:cs="Arial"/>
                <w:sz w:val="24"/>
                <w:szCs w:val="24"/>
              </w:rPr>
              <w:t>17</w:t>
            </w:r>
          </w:p>
        </w:tc>
      </w:tr>
      <w:tr w:rsidR="00B5046A" w:rsidTr="00C01690">
        <w:trPr>
          <w:trHeight w:val="467"/>
        </w:trPr>
        <w:tc>
          <w:tcPr>
            <w:tcW w:w="8651" w:type="dxa"/>
            <w:tcBorders>
              <w:left w:val="nil"/>
            </w:tcBorders>
          </w:tcPr>
          <w:p w:rsidR="00B5046A" w:rsidRPr="001038CE" w:rsidRDefault="001038CE" w:rsidP="001038CE">
            <w:pPr>
              <w:pStyle w:val="Prrafodelista"/>
              <w:numPr>
                <w:ilvl w:val="1"/>
                <w:numId w:val="5"/>
              </w:numPr>
              <w:rPr>
                <w:rFonts w:ascii="Arial" w:hAnsi="Arial" w:cs="Arial"/>
                <w:sz w:val="24"/>
                <w:szCs w:val="24"/>
              </w:rPr>
            </w:pPr>
            <w:r>
              <w:rPr>
                <w:rFonts w:ascii="Arial" w:hAnsi="Arial" w:cs="Arial"/>
                <w:sz w:val="24"/>
                <w:szCs w:val="24"/>
              </w:rPr>
              <w:t>Productos obtenidos</w:t>
            </w:r>
          </w:p>
        </w:tc>
        <w:tc>
          <w:tcPr>
            <w:tcW w:w="995" w:type="dxa"/>
            <w:tcBorders>
              <w:right w:val="nil"/>
            </w:tcBorders>
          </w:tcPr>
          <w:p w:rsidR="00B5046A" w:rsidRPr="00C01690" w:rsidRDefault="00541ADD" w:rsidP="00B5046A">
            <w:pPr>
              <w:jc w:val="center"/>
              <w:rPr>
                <w:rFonts w:ascii="Arial" w:hAnsi="Arial" w:cs="Arial"/>
                <w:sz w:val="24"/>
                <w:szCs w:val="24"/>
              </w:rPr>
            </w:pPr>
            <w:r>
              <w:rPr>
                <w:rFonts w:ascii="Arial" w:hAnsi="Arial" w:cs="Arial"/>
                <w:sz w:val="24"/>
                <w:szCs w:val="24"/>
              </w:rPr>
              <w:t>18</w:t>
            </w:r>
          </w:p>
        </w:tc>
      </w:tr>
      <w:tr w:rsidR="00B5046A" w:rsidTr="00C01690">
        <w:trPr>
          <w:trHeight w:val="467"/>
        </w:trPr>
        <w:tc>
          <w:tcPr>
            <w:tcW w:w="8651" w:type="dxa"/>
            <w:tcBorders>
              <w:left w:val="nil"/>
            </w:tcBorders>
          </w:tcPr>
          <w:p w:rsidR="00B5046A" w:rsidRPr="001038CE" w:rsidRDefault="001038CE" w:rsidP="001038CE">
            <w:pPr>
              <w:pStyle w:val="Prrafodelista"/>
              <w:numPr>
                <w:ilvl w:val="1"/>
                <w:numId w:val="5"/>
              </w:numPr>
              <w:rPr>
                <w:rFonts w:ascii="Arial" w:hAnsi="Arial" w:cs="Arial"/>
                <w:sz w:val="24"/>
                <w:szCs w:val="24"/>
              </w:rPr>
            </w:pPr>
            <w:r>
              <w:rPr>
                <w:rFonts w:ascii="Arial" w:hAnsi="Arial" w:cs="Arial"/>
                <w:sz w:val="24"/>
                <w:szCs w:val="24"/>
              </w:rPr>
              <w:t>Resultados alcanzados</w:t>
            </w:r>
          </w:p>
        </w:tc>
        <w:tc>
          <w:tcPr>
            <w:tcW w:w="995" w:type="dxa"/>
            <w:tcBorders>
              <w:right w:val="nil"/>
            </w:tcBorders>
          </w:tcPr>
          <w:p w:rsidR="00B5046A" w:rsidRPr="00C01690" w:rsidRDefault="00541ADD" w:rsidP="00B5046A">
            <w:pPr>
              <w:jc w:val="center"/>
              <w:rPr>
                <w:rFonts w:ascii="Arial" w:hAnsi="Arial" w:cs="Arial"/>
                <w:sz w:val="24"/>
                <w:szCs w:val="24"/>
              </w:rPr>
            </w:pPr>
            <w:r>
              <w:rPr>
                <w:rFonts w:ascii="Arial" w:hAnsi="Arial" w:cs="Arial"/>
                <w:sz w:val="24"/>
                <w:szCs w:val="24"/>
              </w:rPr>
              <w:t>18</w:t>
            </w:r>
          </w:p>
        </w:tc>
      </w:tr>
      <w:tr w:rsidR="00B5046A" w:rsidTr="00C01690">
        <w:trPr>
          <w:trHeight w:val="499"/>
        </w:trPr>
        <w:tc>
          <w:tcPr>
            <w:tcW w:w="8651" w:type="dxa"/>
            <w:tcBorders>
              <w:left w:val="nil"/>
            </w:tcBorders>
          </w:tcPr>
          <w:p w:rsidR="00B5046A" w:rsidRPr="001038CE" w:rsidRDefault="001038CE" w:rsidP="001038CE">
            <w:pPr>
              <w:pStyle w:val="Prrafodelista"/>
              <w:numPr>
                <w:ilvl w:val="0"/>
                <w:numId w:val="5"/>
              </w:numPr>
              <w:rPr>
                <w:rFonts w:ascii="Arial" w:hAnsi="Arial" w:cs="Arial"/>
                <w:sz w:val="24"/>
                <w:szCs w:val="24"/>
              </w:rPr>
            </w:pPr>
            <w:r>
              <w:rPr>
                <w:rFonts w:ascii="Arial" w:hAnsi="Arial" w:cs="Arial"/>
                <w:sz w:val="24"/>
                <w:szCs w:val="24"/>
              </w:rPr>
              <w:t>Reflexiones sobre los aprendizajes obtenidos</w:t>
            </w:r>
          </w:p>
        </w:tc>
        <w:tc>
          <w:tcPr>
            <w:tcW w:w="995" w:type="dxa"/>
            <w:tcBorders>
              <w:right w:val="nil"/>
            </w:tcBorders>
          </w:tcPr>
          <w:p w:rsidR="00B5046A" w:rsidRPr="00C01690" w:rsidRDefault="00B5046A" w:rsidP="00B5046A">
            <w:pPr>
              <w:jc w:val="center"/>
              <w:rPr>
                <w:rFonts w:ascii="Arial" w:hAnsi="Arial" w:cs="Arial"/>
                <w:sz w:val="24"/>
                <w:szCs w:val="24"/>
              </w:rPr>
            </w:pPr>
          </w:p>
        </w:tc>
      </w:tr>
      <w:tr w:rsidR="00B5046A" w:rsidTr="00C01690">
        <w:trPr>
          <w:trHeight w:val="467"/>
        </w:trPr>
        <w:tc>
          <w:tcPr>
            <w:tcW w:w="8651" w:type="dxa"/>
            <w:tcBorders>
              <w:left w:val="nil"/>
            </w:tcBorders>
          </w:tcPr>
          <w:p w:rsidR="00B5046A" w:rsidRPr="001038CE" w:rsidRDefault="001038CE" w:rsidP="001038CE">
            <w:pPr>
              <w:pStyle w:val="Prrafodelista"/>
              <w:numPr>
                <w:ilvl w:val="1"/>
                <w:numId w:val="5"/>
              </w:numPr>
              <w:rPr>
                <w:rFonts w:ascii="Arial" w:hAnsi="Arial" w:cs="Arial"/>
                <w:sz w:val="24"/>
                <w:szCs w:val="24"/>
              </w:rPr>
            </w:pPr>
            <w:r>
              <w:rPr>
                <w:rFonts w:ascii="Arial" w:hAnsi="Arial" w:cs="Arial"/>
                <w:sz w:val="24"/>
                <w:szCs w:val="24"/>
              </w:rPr>
              <w:t>Aprendizajes profesionales</w:t>
            </w:r>
          </w:p>
        </w:tc>
        <w:tc>
          <w:tcPr>
            <w:tcW w:w="995" w:type="dxa"/>
            <w:tcBorders>
              <w:right w:val="nil"/>
            </w:tcBorders>
          </w:tcPr>
          <w:p w:rsidR="00B5046A" w:rsidRPr="00C01690" w:rsidRDefault="00541ADD" w:rsidP="00B5046A">
            <w:pPr>
              <w:jc w:val="center"/>
              <w:rPr>
                <w:rFonts w:ascii="Arial" w:hAnsi="Arial" w:cs="Arial"/>
                <w:sz w:val="24"/>
                <w:szCs w:val="24"/>
              </w:rPr>
            </w:pPr>
            <w:r>
              <w:rPr>
                <w:rFonts w:ascii="Arial" w:hAnsi="Arial" w:cs="Arial"/>
                <w:sz w:val="24"/>
                <w:szCs w:val="24"/>
              </w:rPr>
              <w:t>20</w:t>
            </w:r>
          </w:p>
        </w:tc>
      </w:tr>
      <w:tr w:rsidR="00B5046A" w:rsidTr="00C01690">
        <w:trPr>
          <w:trHeight w:val="467"/>
        </w:trPr>
        <w:tc>
          <w:tcPr>
            <w:tcW w:w="8651" w:type="dxa"/>
            <w:tcBorders>
              <w:left w:val="nil"/>
            </w:tcBorders>
          </w:tcPr>
          <w:p w:rsidR="00B5046A" w:rsidRPr="001038CE" w:rsidRDefault="001038CE" w:rsidP="001038CE">
            <w:pPr>
              <w:pStyle w:val="Prrafodelista"/>
              <w:numPr>
                <w:ilvl w:val="1"/>
                <w:numId w:val="5"/>
              </w:numPr>
              <w:rPr>
                <w:rFonts w:ascii="Arial" w:hAnsi="Arial" w:cs="Arial"/>
                <w:sz w:val="24"/>
                <w:szCs w:val="24"/>
              </w:rPr>
            </w:pPr>
            <w:r>
              <w:rPr>
                <w:rFonts w:ascii="Arial" w:hAnsi="Arial" w:cs="Arial"/>
                <w:sz w:val="24"/>
                <w:szCs w:val="24"/>
              </w:rPr>
              <w:t>Aprendizajes personales</w:t>
            </w:r>
          </w:p>
        </w:tc>
        <w:tc>
          <w:tcPr>
            <w:tcW w:w="995" w:type="dxa"/>
            <w:tcBorders>
              <w:right w:val="nil"/>
            </w:tcBorders>
          </w:tcPr>
          <w:p w:rsidR="00B5046A" w:rsidRPr="00C01690" w:rsidRDefault="00541ADD" w:rsidP="00B5046A">
            <w:pPr>
              <w:jc w:val="center"/>
              <w:rPr>
                <w:rFonts w:ascii="Arial" w:hAnsi="Arial" w:cs="Arial"/>
                <w:sz w:val="24"/>
                <w:szCs w:val="24"/>
              </w:rPr>
            </w:pPr>
            <w:r>
              <w:rPr>
                <w:rFonts w:ascii="Arial" w:hAnsi="Arial" w:cs="Arial"/>
                <w:sz w:val="24"/>
                <w:szCs w:val="24"/>
              </w:rPr>
              <w:t>20</w:t>
            </w:r>
          </w:p>
        </w:tc>
      </w:tr>
      <w:tr w:rsidR="00B5046A" w:rsidTr="00C01690">
        <w:trPr>
          <w:trHeight w:val="499"/>
        </w:trPr>
        <w:tc>
          <w:tcPr>
            <w:tcW w:w="8651" w:type="dxa"/>
            <w:tcBorders>
              <w:left w:val="nil"/>
              <w:bottom w:val="single" w:sz="4" w:space="0" w:color="auto"/>
            </w:tcBorders>
          </w:tcPr>
          <w:p w:rsidR="00B5046A" w:rsidRPr="001038CE" w:rsidRDefault="00AC0230" w:rsidP="00AC0230">
            <w:pPr>
              <w:pStyle w:val="Prrafodelista"/>
              <w:numPr>
                <w:ilvl w:val="0"/>
                <w:numId w:val="5"/>
              </w:numPr>
              <w:rPr>
                <w:rFonts w:ascii="Arial" w:hAnsi="Arial" w:cs="Arial"/>
                <w:sz w:val="24"/>
                <w:szCs w:val="24"/>
              </w:rPr>
            </w:pPr>
            <w:r>
              <w:rPr>
                <w:rFonts w:ascii="Arial" w:hAnsi="Arial" w:cs="Arial"/>
                <w:sz w:val="24"/>
                <w:szCs w:val="24"/>
              </w:rPr>
              <w:t>Recomendaciones y c</w:t>
            </w:r>
            <w:r w:rsidR="001038CE">
              <w:rPr>
                <w:rFonts w:ascii="Arial" w:hAnsi="Arial" w:cs="Arial"/>
                <w:sz w:val="24"/>
                <w:szCs w:val="24"/>
              </w:rPr>
              <w:t>onclusiones</w:t>
            </w:r>
          </w:p>
        </w:tc>
        <w:tc>
          <w:tcPr>
            <w:tcW w:w="995" w:type="dxa"/>
            <w:tcBorders>
              <w:bottom w:val="single" w:sz="4" w:space="0" w:color="auto"/>
              <w:right w:val="nil"/>
            </w:tcBorders>
          </w:tcPr>
          <w:p w:rsidR="00B5046A" w:rsidRPr="00C01690" w:rsidRDefault="00B5046A" w:rsidP="00B5046A">
            <w:pPr>
              <w:jc w:val="center"/>
              <w:rPr>
                <w:rFonts w:ascii="Arial" w:hAnsi="Arial" w:cs="Arial"/>
                <w:sz w:val="24"/>
                <w:szCs w:val="24"/>
              </w:rPr>
            </w:pPr>
          </w:p>
        </w:tc>
      </w:tr>
      <w:tr w:rsidR="001038CE" w:rsidTr="00AC0230">
        <w:trPr>
          <w:trHeight w:val="467"/>
        </w:trPr>
        <w:tc>
          <w:tcPr>
            <w:tcW w:w="8651" w:type="dxa"/>
            <w:tcBorders>
              <w:left w:val="nil"/>
            </w:tcBorders>
          </w:tcPr>
          <w:p w:rsidR="001038CE" w:rsidRPr="001038CE" w:rsidRDefault="00AC0230" w:rsidP="001038CE">
            <w:pPr>
              <w:pStyle w:val="Prrafodelista"/>
              <w:numPr>
                <w:ilvl w:val="1"/>
                <w:numId w:val="5"/>
              </w:numPr>
              <w:rPr>
                <w:rFonts w:ascii="Arial" w:hAnsi="Arial" w:cs="Arial"/>
                <w:sz w:val="24"/>
                <w:szCs w:val="24"/>
              </w:rPr>
            </w:pPr>
            <w:r>
              <w:rPr>
                <w:rFonts w:ascii="Arial" w:hAnsi="Arial" w:cs="Arial"/>
                <w:sz w:val="24"/>
                <w:szCs w:val="24"/>
              </w:rPr>
              <w:t>Recomendaciones y conclusiones</w:t>
            </w:r>
          </w:p>
        </w:tc>
        <w:tc>
          <w:tcPr>
            <w:tcW w:w="995" w:type="dxa"/>
            <w:tcBorders>
              <w:right w:val="nil"/>
            </w:tcBorders>
          </w:tcPr>
          <w:p w:rsidR="001038CE" w:rsidRPr="00C01690" w:rsidRDefault="00541ADD" w:rsidP="00B5046A">
            <w:pPr>
              <w:jc w:val="center"/>
              <w:rPr>
                <w:rFonts w:ascii="Arial" w:hAnsi="Arial" w:cs="Arial"/>
                <w:sz w:val="24"/>
                <w:szCs w:val="24"/>
              </w:rPr>
            </w:pPr>
            <w:r>
              <w:rPr>
                <w:rFonts w:ascii="Arial" w:hAnsi="Arial" w:cs="Arial"/>
                <w:sz w:val="24"/>
                <w:szCs w:val="24"/>
              </w:rPr>
              <w:t>21</w:t>
            </w:r>
          </w:p>
        </w:tc>
      </w:tr>
      <w:tr w:rsidR="00AC0230" w:rsidTr="00AC0230">
        <w:trPr>
          <w:trHeight w:val="467"/>
        </w:trPr>
        <w:tc>
          <w:tcPr>
            <w:tcW w:w="8651" w:type="dxa"/>
            <w:tcBorders>
              <w:left w:val="nil"/>
            </w:tcBorders>
          </w:tcPr>
          <w:p w:rsidR="00AC0230" w:rsidRPr="00AC0230" w:rsidRDefault="00AC0230" w:rsidP="00AC0230">
            <w:pPr>
              <w:pStyle w:val="Prrafodelista"/>
              <w:numPr>
                <w:ilvl w:val="0"/>
                <w:numId w:val="5"/>
              </w:numPr>
              <w:rPr>
                <w:rFonts w:ascii="Arial" w:hAnsi="Arial" w:cs="Arial"/>
                <w:sz w:val="24"/>
                <w:szCs w:val="24"/>
              </w:rPr>
            </w:pPr>
            <w:r>
              <w:rPr>
                <w:rFonts w:ascii="Arial" w:hAnsi="Arial" w:cs="Arial"/>
                <w:sz w:val="24"/>
                <w:szCs w:val="24"/>
              </w:rPr>
              <w:t>Bibliografía</w:t>
            </w:r>
          </w:p>
        </w:tc>
        <w:tc>
          <w:tcPr>
            <w:tcW w:w="995" w:type="dxa"/>
            <w:tcBorders>
              <w:right w:val="nil"/>
            </w:tcBorders>
          </w:tcPr>
          <w:p w:rsidR="00AC0230" w:rsidRDefault="00541ADD" w:rsidP="00B5046A">
            <w:pPr>
              <w:jc w:val="center"/>
              <w:rPr>
                <w:rFonts w:ascii="Arial" w:hAnsi="Arial" w:cs="Arial"/>
                <w:sz w:val="24"/>
                <w:szCs w:val="24"/>
              </w:rPr>
            </w:pPr>
            <w:r>
              <w:rPr>
                <w:rFonts w:ascii="Arial" w:hAnsi="Arial" w:cs="Arial"/>
                <w:sz w:val="24"/>
                <w:szCs w:val="24"/>
              </w:rPr>
              <w:t>22</w:t>
            </w:r>
          </w:p>
        </w:tc>
      </w:tr>
      <w:tr w:rsidR="00AC0230" w:rsidTr="00C01690">
        <w:trPr>
          <w:trHeight w:val="467"/>
        </w:trPr>
        <w:tc>
          <w:tcPr>
            <w:tcW w:w="8651" w:type="dxa"/>
            <w:tcBorders>
              <w:left w:val="nil"/>
              <w:bottom w:val="nil"/>
            </w:tcBorders>
          </w:tcPr>
          <w:p w:rsidR="00AC0230" w:rsidRPr="00AC0230" w:rsidRDefault="00AC0230" w:rsidP="00AC0230">
            <w:pPr>
              <w:pStyle w:val="Prrafodelista"/>
              <w:numPr>
                <w:ilvl w:val="0"/>
                <w:numId w:val="5"/>
              </w:numPr>
              <w:rPr>
                <w:rFonts w:ascii="Arial" w:hAnsi="Arial" w:cs="Arial"/>
                <w:sz w:val="24"/>
                <w:szCs w:val="24"/>
              </w:rPr>
            </w:pPr>
            <w:r>
              <w:rPr>
                <w:rFonts w:ascii="Arial" w:hAnsi="Arial" w:cs="Arial"/>
                <w:sz w:val="24"/>
                <w:szCs w:val="24"/>
              </w:rPr>
              <w:t>Anexos</w:t>
            </w:r>
          </w:p>
        </w:tc>
        <w:tc>
          <w:tcPr>
            <w:tcW w:w="995" w:type="dxa"/>
            <w:tcBorders>
              <w:bottom w:val="nil"/>
              <w:right w:val="nil"/>
            </w:tcBorders>
          </w:tcPr>
          <w:p w:rsidR="00AC0230" w:rsidRDefault="00541ADD" w:rsidP="00B5046A">
            <w:pPr>
              <w:jc w:val="center"/>
              <w:rPr>
                <w:rFonts w:ascii="Arial" w:hAnsi="Arial" w:cs="Arial"/>
                <w:sz w:val="24"/>
                <w:szCs w:val="24"/>
              </w:rPr>
            </w:pPr>
            <w:r>
              <w:rPr>
                <w:rFonts w:ascii="Arial" w:hAnsi="Arial" w:cs="Arial"/>
                <w:sz w:val="24"/>
                <w:szCs w:val="24"/>
              </w:rPr>
              <w:t>24</w:t>
            </w:r>
          </w:p>
        </w:tc>
      </w:tr>
    </w:tbl>
    <w:p w:rsidR="00EC782C" w:rsidRDefault="00EC782C" w:rsidP="001038CE">
      <w:pPr>
        <w:rPr>
          <w:rFonts w:ascii="Arial" w:hAnsi="Arial" w:cs="Arial"/>
          <w:b/>
          <w:sz w:val="24"/>
          <w:szCs w:val="24"/>
        </w:rPr>
      </w:pPr>
    </w:p>
    <w:p w:rsidR="00EC782C" w:rsidRDefault="00EC782C" w:rsidP="001038CE">
      <w:pPr>
        <w:rPr>
          <w:rFonts w:ascii="Arial" w:hAnsi="Arial" w:cs="Arial"/>
          <w:b/>
          <w:sz w:val="24"/>
          <w:szCs w:val="24"/>
        </w:rPr>
        <w:sectPr w:rsidR="00EC782C" w:rsidSect="00E969F6">
          <w:pgSz w:w="12240" w:h="15840"/>
          <w:pgMar w:top="1418" w:right="1418" w:bottom="1418" w:left="1701" w:header="709" w:footer="709" w:gutter="0"/>
          <w:cols w:space="708"/>
          <w:titlePg/>
          <w:docGrid w:linePitch="360"/>
        </w:sectPr>
      </w:pPr>
    </w:p>
    <w:p w:rsidR="000C236A" w:rsidRDefault="00B5046A" w:rsidP="00C35C93">
      <w:pPr>
        <w:spacing w:after="0" w:line="480" w:lineRule="auto"/>
        <w:rPr>
          <w:rFonts w:ascii="Arial" w:hAnsi="Arial" w:cs="Arial"/>
          <w:b/>
          <w:sz w:val="24"/>
          <w:szCs w:val="24"/>
        </w:rPr>
      </w:pPr>
      <w:r>
        <w:rPr>
          <w:rFonts w:ascii="Arial" w:hAnsi="Arial" w:cs="Arial"/>
          <w:b/>
          <w:sz w:val="24"/>
          <w:szCs w:val="24"/>
        </w:rPr>
        <w:lastRenderedPageBreak/>
        <w:t>Resumen ejecutivo</w:t>
      </w:r>
    </w:p>
    <w:p w:rsidR="00B5046A" w:rsidRPr="00B5046A" w:rsidRDefault="00B5046A" w:rsidP="00C35C93">
      <w:pPr>
        <w:spacing w:after="0" w:line="480" w:lineRule="auto"/>
        <w:jc w:val="both"/>
        <w:rPr>
          <w:rFonts w:ascii="Arial" w:hAnsi="Arial" w:cs="Arial"/>
          <w:sz w:val="24"/>
          <w:szCs w:val="24"/>
        </w:rPr>
      </w:pPr>
      <w:r>
        <w:rPr>
          <w:rFonts w:ascii="Arial" w:hAnsi="Arial" w:cs="Arial"/>
          <w:sz w:val="24"/>
          <w:szCs w:val="24"/>
        </w:rPr>
        <w:t>En este reporte PAP se plantea la problemática de discriminación y exclusión social</w:t>
      </w:r>
      <w:r w:rsidR="00C35C93">
        <w:rPr>
          <w:rFonts w:ascii="Arial" w:hAnsi="Arial" w:cs="Arial"/>
          <w:sz w:val="24"/>
          <w:szCs w:val="24"/>
        </w:rPr>
        <w:t xml:space="preserve"> hacia a un sector vulnerable:</w:t>
      </w:r>
      <w:r>
        <w:rPr>
          <w:rFonts w:ascii="Arial" w:hAnsi="Arial" w:cs="Arial"/>
          <w:sz w:val="24"/>
          <w:szCs w:val="24"/>
        </w:rPr>
        <w:t xml:space="preserve"> los adul</w:t>
      </w:r>
      <w:r w:rsidR="00F7378D">
        <w:rPr>
          <w:rFonts w:ascii="Arial" w:hAnsi="Arial" w:cs="Arial"/>
          <w:sz w:val="24"/>
          <w:szCs w:val="24"/>
        </w:rPr>
        <w:t>tos mayores</w:t>
      </w:r>
      <w:r w:rsidR="00C35C93">
        <w:rPr>
          <w:rFonts w:ascii="Arial" w:hAnsi="Arial" w:cs="Arial"/>
          <w:sz w:val="24"/>
          <w:szCs w:val="24"/>
        </w:rPr>
        <w:t>. En el documento</w:t>
      </w:r>
      <w:r w:rsidR="00F7378D">
        <w:rPr>
          <w:rFonts w:ascii="Arial" w:hAnsi="Arial" w:cs="Arial"/>
          <w:sz w:val="24"/>
          <w:szCs w:val="24"/>
        </w:rPr>
        <w:t xml:space="preserve"> se presentan algunas de las acciones que ha llevado a cabo del </w:t>
      </w:r>
      <w:r w:rsidR="00C35C93">
        <w:rPr>
          <w:rFonts w:ascii="Arial" w:hAnsi="Arial" w:cs="Arial"/>
          <w:sz w:val="24"/>
          <w:szCs w:val="24"/>
        </w:rPr>
        <w:t>Centro Jalisciense del Adulto Mayor y el Migrante (</w:t>
      </w:r>
      <w:r w:rsidR="00F7378D" w:rsidRPr="00C35C93">
        <w:rPr>
          <w:rFonts w:ascii="Arial" w:hAnsi="Arial" w:cs="Arial"/>
          <w:sz w:val="24"/>
          <w:szCs w:val="24"/>
        </w:rPr>
        <w:t>CJAMM</w:t>
      </w:r>
      <w:r w:rsidR="00C35C93">
        <w:rPr>
          <w:rFonts w:ascii="Arial" w:hAnsi="Arial" w:cs="Arial"/>
          <w:sz w:val="24"/>
          <w:szCs w:val="24"/>
        </w:rPr>
        <w:t>) y</w:t>
      </w:r>
      <w:r>
        <w:rPr>
          <w:rFonts w:ascii="Arial" w:hAnsi="Arial" w:cs="Arial"/>
          <w:sz w:val="24"/>
          <w:szCs w:val="24"/>
        </w:rPr>
        <w:t xml:space="preserve"> se </w:t>
      </w:r>
      <w:r w:rsidR="00C35C93">
        <w:rPr>
          <w:rFonts w:ascii="Arial" w:hAnsi="Arial" w:cs="Arial"/>
          <w:sz w:val="24"/>
          <w:szCs w:val="24"/>
        </w:rPr>
        <w:t>explica</w:t>
      </w:r>
      <w:r>
        <w:rPr>
          <w:rFonts w:ascii="Arial" w:hAnsi="Arial" w:cs="Arial"/>
          <w:sz w:val="24"/>
          <w:szCs w:val="24"/>
        </w:rPr>
        <w:t xml:space="preserve"> el proceso llevado a cabo durante el periodo Verano 2016 para la gestión y aplicación del programa </w:t>
      </w:r>
      <w:r>
        <w:rPr>
          <w:rFonts w:ascii="Arial" w:hAnsi="Arial" w:cs="Arial"/>
          <w:i/>
          <w:sz w:val="24"/>
          <w:szCs w:val="24"/>
        </w:rPr>
        <w:t>Sentir y expresar mis derechos</w:t>
      </w:r>
      <w:r w:rsidR="00C35C93">
        <w:rPr>
          <w:rFonts w:ascii="Arial" w:hAnsi="Arial" w:cs="Arial"/>
          <w:i/>
          <w:sz w:val="24"/>
          <w:szCs w:val="24"/>
        </w:rPr>
        <w:t>: programa artístico recreativo para adultos mayores del</w:t>
      </w:r>
      <w:r>
        <w:rPr>
          <w:rFonts w:ascii="Arial" w:hAnsi="Arial" w:cs="Arial"/>
          <w:sz w:val="24"/>
          <w:szCs w:val="24"/>
        </w:rPr>
        <w:t xml:space="preserve"> </w:t>
      </w:r>
      <w:r w:rsidRPr="00B5046A">
        <w:rPr>
          <w:rFonts w:ascii="Arial" w:hAnsi="Arial" w:cs="Arial"/>
          <w:i/>
          <w:sz w:val="24"/>
          <w:szCs w:val="24"/>
        </w:rPr>
        <w:t>CJAMM</w:t>
      </w:r>
      <w:r>
        <w:rPr>
          <w:rFonts w:ascii="Arial" w:hAnsi="Arial" w:cs="Arial"/>
          <w:sz w:val="24"/>
          <w:szCs w:val="24"/>
        </w:rPr>
        <w:t>, el cual tuvo un financiamiento de 35,000 pesos por parte de la Secretaria de Cultura Jalisco</w:t>
      </w:r>
      <w:r w:rsidR="00F7378D">
        <w:rPr>
          <w:rFonts w:ascii="Arial" w:hAnsi="Arial" w:cs="Arial"/>
          <w:sz w:val="24"/>
          <w:szCs w:val="24"/>
        </w:rPr>
        <w:t xml:space="preserve"> para el periodo abril 2016 – abril 2017.</w:t>
      </w:r>
    </w:p>
    <w:p w:rsidR="00F7378D" w:rsidRDefault="00F7378D" w:rsidP="00C35C93">
      <w:pPr>
        <w:spacing w:after="0" w:line="480" w:lineRule="auto"/>
        <w:rPr>
          <w:rFonts w:ascii="Arial" w:hAnsi="Arial" w:cs="Arial"/>
          <w:b/>
          <w:sz w:val="24"/>
          <w:szCs w:val="24"/>
        </w:rPr>
      </w:pPr>
    </w:p>
    <w:p w:rsidR="00C35C93" w:rsidRDefault="00C35C93" w:rsidP="00C35C93">
      <w:pPr>
        <w:spacing w:after="0" w:line="480" w:lineRule="auto"/>
        <w:rPr>
          <w:rFonts w:ascii="Arial" w:hAnsi="Arial" w:cs="Arial"/>
          <w:b/>
          <w:sz w:val="24"/>
          <w:szCs w:val="24"/>
        </w:rPr>
      </w:pPr>
    </w:p>
    <w:p w:rsidR="00F7378D" w:rsidRDefault="00F7378D" w:rsidP="00C35C93">
      <w:pPr>
        <w:spacing w:after="0" w:line="480" w:lineRule="auto"/>
        <w:rPr>
          <w:rFonts w:ascii="Arial" w:hAnsi="Arial" w:cs="Arial"/>
          <w:b/>
          <w:sz w:val="24"/>
          <w:szCs w:val="24"/>
          <w:lang w:val="en-US"/>
        </w:rPr>
      </w:pPr>
      <w:r>
        <w:rPr>
          <w:rFonts w:ascii="Arial" w:hAnsi="Arial" w:cs="Arial"/>
          <w:b/>
          <w:sz w:val="24"/>
          <w:szCs w:val="24"/>
          <w:lang w:val="en-US"/>
        </w:rPr>
        <w:t>A</w:t>
      </w:r>
      <w:r w:rsidRPr="00F7378D">
        <w:rPr>
          <w:rFonts w:ascii="Arial" w:hAnsi="Arial" w:cs="Arial"/>
          <w:b/>
          <w:sz w:val="24"/>
          <w:szCs w:val="24"/>
          <w:lang w:val="en-US"/>
        </w:rPr>
        <w:t>bstract</w:t>
      </w:r>
    </w:p>
    <w:p w:rsidR="000C236A" w:rsidRDefault="00F7378D" w:rsidP="00C35C93">
      <w:pPr>
        <w:spacing w:after="0" w:line="480" w:lineRule="auto"/>
        <w:jc w:val="both"/>
        <w:rPr>
          <w:rFonts w:ascii="Arial" w:hAnsi="Arial" w:cs="Arial"/>
          <w:sz w:val="24"/>
          <w:szCs w:val="24"/>
          <w:lang w:val="en-US"/>
        </w:rPr>
      </w:pPr>
      <w:r w:rsidRPr="00F7378D">
        <w:rPr>
          <w:rFonts w:ascii="Arial" w:hAnsi="Arial" w:cs="Arial"/>
          <w:sz w:val="24"/>
          <w:szCs w:val="24"/>
          <w:lang w:val="en-US"/>
        </w:rPr>
        <w:t xml:space="preserve">The following </w:t>
      </w:r>
      <w:r w:rsidR="00C35C93">
        <w:rPr>
          <w:rFonts w:ascii="Arial" w:hAnsi="Arial" w:cs="Arial"/>
          <w:sz w:val="24"/>
          <w:szCs w:val="24"/>
          <w:lang w:val="en-US"/>
        </w:rPr>
        <w:t xml:space="preserve">PAP </w:t>
      </w:r>
      <w:r w:rsidR="00C57217">
        <w:rPr>
          <w:rFonts w:ascii="Arial" w:hAnsi="Arial" w:cs="Arial"/>
          <w:sz w:val="24"/>
          <w:szCs w:val="24"/>
          <w:lang w:val="en-US"/>
        </w:rPr>
        <w:t>report exposes</w:t>
      </w:r>
      <w:r w:rsidRPr="00F7378D">
        <w:rPr>
          <w:rFonts w:ascii="Arial" w:hAnsi="Arial" w:cs="Arial"/>
          <w:sz w:val="24"/>
          <w:szCs w:val="24"/>
          <w:lang w:val="en-US"/>
        </w:rPr>
        <w:t xml:space="preserve"> the problematic of discrimination and social exclusion toward a vulnerable sector</w:t>
      </w:r>
      <w:r w:rsidR="00C35C93">
        <w:rPr>
          <w:rFonts w:ascii="Arial" w:hAnsi="Arial" w:cs="Arial"/>
          <w:sz w:val="24"/>
          <w:szCs w:val="24"/>
          <w:lang w:val="en-US"/>
        </w:rPr>
        <w:t>:</w:t>
      </w:r>
      <w:r w:rsidRPr="00F7378D">
        <w:rPr>
          <w:rFonts w:ascii="Arial" w:hAnsi="Arial" w:cs="Arial"/>
          <w:sz w:val="24"/>
          <w:szCs w:val="24"/>
          <w:lang w:val="en-US"/>
        </w:rPr>
        <w:t xml:space="preserve"> the elders</w:t>
      </w:r>
      <w:r w:rsidR="00C35C93">
        <w:rPr>
          <w:rFonts w:ascii="Arial" w:hAnsi="Arial" w:cs="Arial"/>
          <w:sz w:val="24"/>
          <w:szCs w:val="24"/>
          <w:lang w:val="en-US"/>
        </w:rPr>
        <w:t>. This document</w:t>
      </w:r>
      <w:r w:rsidRPr="00F7378D">
        <w:rPr>
          <w:rFonts w:ascii="Arial" w:hAnsi="Arial" w:cs="Arial"/>
          <w:sz w:val="24"/>
          <w:szCs w:val="24"/>
          <w:lang w:val="en-US"/>
        </w:rPr>
        <w:t xml:space="preserve"> present</w:t>
      </w:r>
      <w:r w:rsidR="00C57217">
        <w:rPr>
          <w:rFonts w:ascii="Arial" w:hAnsi="Arial" w:cs="Arial"/>
          <w:sz w:val="24"/>
          <w:szCs w:val="24"/>
          <w:lang w:val="en-US"/>
        </w:rPr>
        <w:t>s</w:t>
      </w:r>
      <w:r w:rsidRPr="00F7378D">
        <w:rPr>
          <w:rFonts w:ascii="Arial" w:hAnsi="Arial" w:cs="Arial"/>
          <w:sz w:val="24"/>
          <w:szCs w:val="24"/>
          <w:lang w:val="en-US"/>
        </w:rPr>
        <w:t xml:space="preserve"> some of the</w:t>
      </w:r>
      <w:r w:rsidR="00C57217">
        <w:rPr>
          <w:rFonts w:ascii="Arial" w:hAnsi="Arial" w:cs="Arial"/>
          <w:sz w:val="24"/>
          <w:szCs w:val="24"/>
          <w:lang w:val="en-US"/>
        </w:rPr>
        <w:t xml:space="preserve"> </w:t>
      </w:r>
      <w:r w:rsidR="00C566D2">
        <w:rPr>
          <w:rFonts w:ascii="Arial" w:hAnsi="Arial" w:cs="Arial"/>
          <w:sz w:val="24"/>
          <w:szCs w:val="24"/>
          <w:lang w:val="en-US"/>
        </w:rPr>
        <w:t>Centro Jalisciense del Adulto Mayor y el Migrante (CJAMM)</w:t>
      </w:r>
      <w:r w:rsidRPr="00F7378D">
        <w:rPr>
          <w:rFonts w:ascii="Arial" w:hAnsi="Arial" w:cs="Arial"/>
          <w:sz w:val="24"/>
          <w:szCs w:val="24"/>
          <w:lang w:val="en-US"/>
        </w:rPr>
        <w:t xml:space="preserve"> actions</w:t>
      </w:r>
      <w:r w:rsidR="00E969F6">
        <w:rPr>
          <w:rFonts w:ascii="Arial" w:hAnsi="Arial" w:cs="Arial"/>
          <w:sz w:val="24"/>
          <w:szCs w:val="24"/>
          <w:lang w:val="en-US"/>
        </w:rPr>
        <w:t xml:space="preserve"> and </w:t>
      </w:r>
      <w:r w:rsidR="00C35C93">
        <w:rPr>
          <w:rFonts w:ascii="Arial" w:hAnsi="Arial" w:cs="Arial"/>
          <w:sz w:val="24"/>
          <w:szCs w:val="24"/>
          <w:lang w:val="en-US"/>
        </w:rPr>
        <w:t>explains</w:t>
      </w:r>
      <w:r w:rsidR="00C57217">
        <w:rPr>
          <w:rFonts w:ascii="Arial" w:hAnsi="Arial" w:cs="Arial"/>
          <w:sz w:val="24"/>
          <w:szCs w:val="24"/>
          <w:lang w:val="en-US"/>
        </w:rPr>
        <w:t xml:space="preserve"> </w:t>
      </w:r>
      <w:r w:rsidR="00E969F6">
        <w:rPr>
          <w:rFonts w:ascii="Arial" w:hAnsi="Arial" w:cs="Arial"/>
          <w:sz w:val="24"/>
          <w:szCs w:val="24"/>
          <w:lang w:val="en-US"/>
        </w:rPr>
        <w:t xml:space="preserve">the </w:t>
      </w:r>
      <w:r w:rsidR="00C566D2">
        <w:rPr>
          <w:rFonts w:ascii="Arial" w:hAnsi="Arial" w:cs="Arial"/>
          <w:sz w:val="24"/>
          <w:szCs w:val="24"/>
          <w:lang w:val="en-US"/>
        </w:rPr>
        <w:t xml:space="preserve">process in the </w:t>
      </w:r>
      <w:r w:rsidR="00C57217">
        <w:rPr>
          <w:rFonts w:ascii="Arial" w:hAnsi="Arial" w:cs="Arial"/>
          <w:sz w:val="24"/>
          <w:szCs w:val="24"/>
          <w:lang w:val="en-US"/>
        </w:rPr>
        <w:t>Summer Period 2016</w:t>
      </w:r>
      <w:r w:rsidR="00C566D2">
        <w:rPr>
          <w:rFonts w:ascii="Arial" w:hAnsi="Arial" w:cs="Arial"/>
          <w:sz w:val="24"/>
          <w:szCs w:val="24"/>
          <w:lang w:val="en-US"/>
        </w:rPr>
        <w:t xml:space="preserve"> for the planning and appliance of the program </w:t>
      </w:r>
      <w:r w:rsidR="00C35C93" w:rsidRPr="00C35C93">
        <w:rPr>
          <w:rFonts w:ascii="Arial" w:hAnsi="Arial" w:cs="Arial"/>
          <w:i/>
          <w:sz w:val="24"/>
          <w:szCs w:val="24"/>
          <w:lang w:val="en-US"/>
        </w:rPr>
        <w:t>Sentir y expresar mis derechos: programa artístico recreativo para adultos mayores del</w:t>
      </w:r>
      <w:r w:rsidR="00C35C93" w:rsidRPr="00C35C93">
        <w:rPr>
          <w:rFonts w:ascii="Arial" w:hAnsi="Arial" w:cs="Arial"/>
          <w:sz w:val="24"/>
          <w:szCs w:val="24"/>
          <w:lang w:val="en-US"/>
        </w:rPr>
        <w:t xml:space="preserve"> </w:t>
      </w:r>
      <w:r w:rsidR="00C35C93" w:rsidRPr="00C35C93">
        <w:rPr>
          <w:rFonts w:ascii="Arial" w:hAnsi="Arial" w:cs="Arial"/>
          <w:i/>
          <w:sz w:val="24"/>
          <w:szCs w:val="24"/>
          <w:lang w:val="en-US"/>
        </w:rPr>
        <w:t>CJAMM</w:t>
      </w:r>
      <w:r w:rsidR="00C566D2">
        <w:rPr>
          <w:rFonts w:ascii="Arial" w:hAnsi="Arial" w:cs="Arial"/>
          <w:sz w:val="24"/>
          <w:szCs w:val="24"/>
          <w:lang w:val="en-US"/>
        </w:rPr>
        <w:t xml:space="preserve"> which had an approval of 35,000 pesos by the Ministry of Culture Jalisco for April 2016 to April 2017.</w:t>
      </w:r>
    </w:p>
    <w:p w:rsidR="002B633C" w:rsidRDefault="002B633C" w:rsidP="00C57217">
      <w:pPr>
        <w:spacing w:line="360" w:lineRule="auto"/>
        <w:rPr>
          <w:rFonts w:ascii="Arial" w:hAnsi="Arial" w:cs="Arial"/>
          <w:sz w:val="24"/>
          <w:szCs w:val="24"/>
          <w:lang w:val="en-US"/>
        </w:rPr>
      </w:pPr>
    </w:p>
    <w:p w:rsidR="00EC782C" w:rsidRDefault="00EC782C" w:rsidP="00C57217">
      <w:pPr>
        <w:spacing w:line="360" w:lineRule="auto"/>
        <w:rPr>
          <w:rFonts w:ascii="Arial" w:hAnsi="Arial" w:cs="Arial"/>
          <w:sz w:val="24"/>
          <w:szCs w:val="24"/>
          <w:lang w:val="en-US"/>
        </w:rPr>
      </w:pPr>
      <w:r>
        <w:rPr>
          <w:rFonts w:ascii="Arial" w:hAnsi="Arial" w:cs="Arial"/>
          <w:sz w:val="24"/>
          <w:szCs w:val="24"/>
          <w:lang w:val="en-US"/>
        </w:rPr>
        <w:br w:type="page"/>
      </w:r>
    </w:p>
    <w:p w:rsidR="00C566D2" w:rsidRPr="00C566D2" w:rsidRDefault="00C566D2" w:rsidP="00C879BA">
      <w:pPr>
        <w:spacing w:after="0" w:line="360" w:lineRule="auto"/>
        <w:jc w:val="both"/>
        <w:rPr>
          <w:rFonts w:ascii="Arial" w:hAnsi="Arial" w:cs="Arial"/>
          <w:b/>
          <w:sz w:val="24"/>
          <w:szCs w:val="24"/>
        </w:rPr>
      </w:pPr>
      <w:r>
        <w:rPr>
          <w:rFonts w:ascii="Arial" w:hAnsi="Arial" w:cs="Arial"/>
          <w:b/>
          <w:sz w:val="24"/>
          <w:szCs w:val="24"/>
        </w:rPr>
        <w:lastRenderedPageBreak/>
        <w:t>1.</w:t>
      </w:r>
      <w:r w:rsidR="00EC782C">
        <w:rPr>
          <w:rFonts w:ascii="Arial" w:hAnsi="Arial" w:cs="Arial"/>
          <w:b/>
          <w:sz w:val="24"/>
          <w:szCs w:val="24"/>
        </w:rPr>
        <w:t xml:space="preserve"> </w:t>
      </w:r>
      <w:r w:rsidRPr="00C566D2">
        <w:rPr>
          <w:rFonts w:ascii="Arial" w:hAnsi="Arial" w:cs="Arial"/>
          <w:b/>
          <w:sz w:val="24"/>
          <w:szCs w:val="24"/>
        </w:rPr>
        <w:t>PRESENTACIÓN DE LOS PROYECTOS DE APLICACIÓN PROFESIONAL (PAP)</w:t>
      </w:r>
    </w:p>
    <w:p w:rsidR="00C879BA" w:rsidRDefault="00C879BA" w:rsidP="00C879BA">
      <w:pPr>
        <w:spacing w:after="0" w:line="480" w:lineRule="auto"/>
        <w:jc w:val="both"/>
        <w:rPr>
          <w:rFonts w:ascii="Arial" w:hAnsi="Arial" w:cs="Arial"/>
          <w:sz w:val="24"/>
          <w:szCs w:val="24"/>
        </w:rPr>
      </w:pPr>
    </w:p>
    <w:p w:rsidR="00C566D2" w:rsidRDefault="00C566D2" w:rsidP="00C879BA">
      <w:pPr>
        <w:spacing w:after="0" w:line="480" w:lineRule="auto"/>
        <w:jc w:val="both"/>
        <w:rPr>
          <w:rFonts w:ascii="Arial" w:hAnsi="Arial" w:cs="Arial"/>
          <w:sz w:val="24"/>
          <w:szCs w:val="24"/>
        </w:rPr>
      </w:pPr>
      <w:r>
        <w:rPr>
          <w:rFonts w:ascii="Arial" w:hAnsi="Arial" w:cs="Arial"/>
          <w:sz w:val="24"/>
          <w:szCs w:val="24"/>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w:t>
      </w:r>
    </w:p>
    <w:p w:rsidR="00C879BA" w:rsidRDefault="00C879BA" w:rsidP="00C879BA">
      <w:pPr>
        <w:spacing w:after="0" w:line="480" w:lineRule="auto"/>
        <w:jc w:val="both"/>
        <w:rPr>
          <w:rFonts w:ascii="Arial" w:hAnsi="Arial" w:cs="Arial"/>
          <w:sz w:val="24"/>
          <w:szCs w:val="24"/>
        </w:rPr>
      </w:pPr>
    </w:p>
    <w:p w:rsidR="00C566D2" w:rsidRDefault="00C566D2" w:rsidP="00C879BA">
      <w:pPr>
        <w:spacing w:after="0" w:line="480" w:lineRule="auto"/>
        <w:jc w:val="both"/>
        <w:rPr>
          <w:rFonts w:ascii="Arial" w:hAnsi="Arial" w:cs="Arial"/>
          <w:sz w:val="24"/>
          <w:szCs w:val="24"/>
        </w:rPr>
      </w:pPr>
      <w:r>
        <w:rPr>
          <w:rFonts w:ascii="Arial" w:hAnsi="Arial" w:cs="Arial"/>
          <w:sz w:val="24"/>
          <w:szCs w:val="24"/>
        </w:rPr>
        <w:t>A través del PAP los alumnos acreditan tanto su servicio social como su trabajo recepcional, por lo que requieren de acompañamiento y asesoría especializada para que sus actividades contribuyan de manera significativa al escenario en el que se desarrolla el proyecto y sus aprendizajes, reflexiones y aportes sean documentados en un reporte como el presente.</w:t>
      </w:r>
    </w:p>
    <w:p w:rsidR="002B633C" w:rsidRDefault="002B633C" w:rsidP="00C566D2">
      <w:pPr>
        <w:spacing w:line="360" w:lineRule="auto"/>
        <w:rPr>
          <w:rFonts w:ascii="Arial" w:hAnsi="Arial" w:cs="Arial"/>
          <w:sz w:val="24"/>
          <w:szCs w:val="24"/>
        </w:rPr>
      </w:pPr>
    </w:p>
    <w:p w:rsidR="002B633C" w:rsidRDefault="002B633C" w:rsidP="00C566D2">
      <w:pPr>
        <w:spacing w:line="360" w:lineRule="auto"/>
        <w:rPr>
          <w:rFonts w:ascii="Arial" w:hAnsi="Arial" w:cs="Arial"/>
          <w:sz w:val="24"/>
          <w:szCs w:val="24"/>
        </w:rPr>
      </w:pPr>
    </w:p>
    <w:p w:rsidR="002B633C" w:rsidRDefault="002B633C" w:rsidP="00C566D2">
      <w:pPr>
        <w:spacing w:line="360" w:lineRule="auto"/>
        <w:rPr>
          <w:rFonts w:ascii="Arial" w:hAnsi="Arial" w:cs="Arial"/>
          <w:sz w:val="24"/>
          <w:szCs w:val="24"/>
        </w:rPr>
      </w:pPr>
    </w:p>
    <w:p w:rsidR="002B633C" w:rsidRDefault="002B633C" w:rsidP="00C566D2">
      <w:pPr>
        <w:spacing w:line="360" w:lineRule="auto"/>
        <w:rPr>
          <w:rFonts w:ascii="Arial" w:hAnsi="Arial" w:cs="Arial"/>
          <w:sz w:val="24"/>
          <w:szCs w:val="24"/>
        </w:rPr>
      </w:pPr>
    </w:p>
    <w:p w:rsidR="00C35C93" w:rsidRDefault="00C35C93" w:rsidP="00C566D2">
      <w:pPr>
        <w:spacing w:line="360" w:lineRule="auto"/>
        <w:rPr>
          <w:rFonts w:ascii="Arial" w:hAnsi="Arial" w:cs="Arial"/>
          <w:sz w:val="24"/>
          <w:szCs w:val="24"/>
        </w:rPr>
      </w:pPr>
      <w:r>
        <w:rPr>
          <w:rFonts w:ascii="Arial" w:hAnsi="Arial" w:cs="Arial"/>
          <w:sz w:val="24"/>
          <w:szCs w:val="24"/>
        </w:rPr>
        <w:br w:type="page"/>
      </w:r>
    </w:p>
    <w:p w:rsidR="00C566D2" w:rsidRDefault="00C566D2" w:rsidP="00C35C93">
      <w:pPr>
        <w:spacing w:after="0" w:line="360" w:lineRule="auto"/>
        <w:rPr>
          <w:rFonts w:ascii="Arial" w:hAnsi="Arial" w:cs="Arial"/>
          <w:b/>
          <w:sz w:val="24"/>
          <w:szCs w:val="24"/>
        </w:rPr>
      </w:pPr>
      <w:r>
        <w:rPr>
          <w:rFonts w:ascii="Arial" w:hAnsi="Arial" w:cs="Arial"/>
          <w:b/>
          <w:sz w:val="24"/>
          <w:szCs w:val="24"/>
        </w:rPr>
        <w:lastRenderedPageBreak/>
        <w:t>2.</w:t>
      </w:r>
      <w:r w:rsidR="00C35C93">
        <w:rPr>
          <w:rFonts w:ascii="Arial" w:hAnsi="Arial" w:cs="Arial"/>
          <w:b/>
          <w:sz w:val="24"/>
          <w:szCs w:val="24"/>
        </w:rPr>
        <w:t xml:space="preserve"> </w:t>
      </w:r>
      <w:r>
        <w:rPr>
          <w:rFonts w:ascii="Arial" w:hAnsi="Arial" w:cs="Arial"/>
          <w:b/>
          <w:sz w:val="24"/>
          <w:szCs w:val="24"/>
        </w:rPr>
        <w:t>INTRODUCCIÓN</w:t>
      </w:r>
    </w:p>
    <w:p w:rsidR="003856CF" w:rsidRDefault="003856CF" w:rsidP="00C35C93">
      <w:pPr>
        <w:spacing w:after="0" w:line="360" w:lineRule="auto"/>
        <w:jc w:val="both"/>
        <w:rPr>
          <w:rFonts w:ascii="Arial" w:hAnsi="Arial" w:cs="Arial"/>
          <w:sz w:val="24"/>
          <w:szCs w:val="24"/>
        </w:rPr>
      </w:pPr>
    </w:p>
    <w:p w:rsidR="005F40A7" w:rsidRDefault="005F40A7" w:rsidP="00C35C93">
      <w:pPr>
        <w:spacing w:after="0" w:line="360" w:lineRule="auto"/>
        <w:jc w:val="both"/>
        <w:rPr>
          <w:rFonts w:ascii="Arial" w:hAnsi="Arial" w:cs="Arial"/>
          <w:sz w:val="24"/>
          <w:szCs w:val="24"/>
        </w:rPr>
      </w:pPr>
      <w:r>
        <w:rPr>
          <w:rFonts w:ascii="Arial" w:hAnsi="Arial" w:cs="Arial"/>
          <w:sz w:val="24"/>
          <w:szCs w:val="24"/>
        </w:rPr>
        <w:t xml:space="preserve">En el periodo Verano 2016 se identificó la problemática </w:t>
      </w:r>
      <w:r w:rsidR="003856CF">
        <w:rPr>
          <w:rFonts w:ascii="Arial" w:hAnsi="Arial" w:cs="Arial"/>
          <w:sz w:val="24"/>
          <w:szCs w:val="24"/>
        </w:rPr>
        <w:t>de</w:t>
      </w:r>
      <w:r>
        <w:rPr>
          <w:rFonts w:ascii="Arial" w:hAnsi="Arial" w:cs="Arial"/>
          <w:sz w:val="24"/>
          <w:szCs w:val="24"/>
        </w:rPr>
        <w:t>l sector vulnerable del adulto mayor, específicamente</w:t>
      </w:r>
      <w:r w:rsidR="003856CF">
        <w:rPr>
          <w:rFonts w:ascii="Arial" w:hAnsi="Arial" w:cs="Arial"/>
          <w:sz w:val="24"/>
          <w:szCs w:val="24"/>
        </w:rPr>
        <w:t xml:space="preserve"> de</w:t>
      </w:r>
      <w:r>
        <w:rPr>
          <w:rFonts w:ascii="Arial" w:hAnsi="Arial" w:cs="Arial"/>
          <w:sz w:val="24"/>
          <w:szCs w:val="24"/>
        </w:rPr>
        <w:t xml:space="preserve"> los miembros del</w:t>
      </w:r>
      <w:r w:rsidRPr="003856CF">
        <w:rPr>
          <w:rFonts w:ascii="Arial" w:hAnsi="Arial" w:cs="Arial"/>
          <w:sz w:val="24"/>
          <w:szCs w:val="24"/>
        </w:rPr>
        <w:t xml:space="preserve"> Centro Jalisciense del Adulto Mayor y del Migrante (CJAMM) </w:t>
      </w:r>
      <w:r>
        <w:rPr>
          <w:rFonts w:ascii="Arial" w:hAnsi="Arial" w:cs="Arial"/>
          <w:sz w:val="24"/>
          <w:szCs w:val="24"/>
        </w:rPr>
        <w:t xml:space="preserve">y </w:t>
      </w:r>
      <w:r w:rsidR="003856CF">
        <w:rPr>
          <w:rFonts w:ascii="Arial" w:hAnsi="Arial" w:cs="Arial"/>
          <w:sz w:val="24"/>
          <w:szCs w:val="24"/>
        </w:rPr>
        <w:t>con base en</w:t>
      </w:r>
      <w:r>
        <w:rPr>
          <w:rFonts w:ascii="Arial" w:hAnsi="Arial" w:cs="Arial"/>
          <w:sz w:val="24"/>
          <w:szCs w:val="24"/>
        </w:rPr>
        <w:t xml:space="preserve"> </w:t>
      </w:r>
      <w:r w:rsidR="003856CF">
        <w:rPr>
          <w:rFonts w:ascii="Arial" w:hAnsi="Arial" w:cs="Arial"/>
          <w:sz w:val="24"/>
          <w:szCs w:val="24"/>
        </w:rPr>
        <w:t>ello</w:t>
      </w:r>
      <w:r>
        <w:rPr>
          <w:rFonts w:ascii="Arial" w:hAnsi="Arial" w:cs="Arial"/>
          <w:sz w:val="24"/>
          <w:szCs w:val="24"/>
        </w:rPr>
        <w:t xml:space="preserve"> se gestionó, aplicó, observó y estudió el programa </w:t>
      </w:r>
      <w:r>
        <w:rPr>
          <w:rFonts w:ascii="Arial" w:hAnsi="Arial" w:cs="Arial"/>
          <w:i/>
          <w:sz w:val="24"/>
          <w:szCs w:val="24"/>
        </w:rPr>
        <w:t>Sentir y expresar mis derechos</w:t>
      </w:r>
      <w:r w:rsidR="003856CF">
        <w:rPr>
          <w:rFonts w:ascii="Arial" w:hAnsi="Arial" w:cs="Arial"/>
          <w:i/>
          <w:sz w:val="24"/>
          <w:szCs w:val="24"/>
        </w:rPr>
        <w:t>…</w:t>
      </w:r>
      <w:r w:rsidR="003856CF">
        <w:rPr>
          <w:rFonts w:ascii="Arial" w:hAnsi="Arial" w:cs="Arial"/>
          <w:sz w:val="24"/>
          <w:szCs w:val="24"/>
        </w:rPr>
        <w:t>,</w:t>
      </w:r>
      <w:r>
        <w:rPr>
          <w:rFonts w:ascii="Arial" w:hAnsi="Arial" w:cs="Arial"/>
          <w:sz w:val="24"/>
          <w:szCs w:val="24"/>
        </w:rPr>
        <w:t xml:space="preserve"> en el cual se </w:t>
      </w:r>
      <w:r w:rsidR="003856CF">
        <w:rPr>
          <w:rFonts w:ascii="Arial" w:hAnsi="Arial" w:cs="Arial"/>
          <w:sz w:val="24"/>
          <w:szCs w:val="24"/>
        </w:rPr>
        <w:t>impartieron</w:t>
      </w:r>
      <w:r>
        <w:rPr>
          <w:rFonts w:ascii="Arial" w:hAnsi="Arial" w:cs="Arial"/>
          <w:sz w:val="24"/>
          <w:szCs w:val="24"/>
        </w:rPr>
        <w:t xml:space="preserve"> talleres de Derechos Humanos</w:t>
      </w:r>
      <w:r w:rsidR="003856CF">
        <w:rPr>
          <w:rFonts w:ascii="Arial" w:hAnsi="Arial" w:cs="Arial"/>
          <w:sz w:val="24"/>
          <w:szCs w:val="24"/>
        </w:rPr>
        <w:t xml:space="preserve"> a cargo de</w:t>
      </w:r>
      <w:r>
        <w:rPr>
          <w:rFonts w:ascii="Arial" w:hAnsi="Arial" w:cs="Arial"/>
          <w:sz w:val="24"/>
          <w:szCs w:val="24"/>
        </w:rPr>
        <w:t xml:space="preserve"> la </w:t>
      </w:r>
      <w:r>
        <w:rPr>
          <w:rFonts w:ascii="Arial" w:hAnsi="Arial" w:cs="Arial"/>
          <w:i/>
          <w:sz w:val="24"/>
          <w:szCs w:val="24"/>
        </w:rPr>
        <w:t>Red Jalisciense de Derechos Humanos</w:t>
      </w:r>
      <w:r w:rsidR="003856CF">
        <w:rPr>
          <w:rFonts w:ascii="Arial" w:hAnsi="Arial" w:cs="Arial"/>
          <w:i/>
          <w:sz w:val="24"/>
          <w:szCs w:val="24"/>
        </w:rPr>
        <w:t xml:space="preserve"> A. C.</w:t>
      </w:r>
      <w:r w:rsidR="003856CF">
        <w:rPr>
          <w:rFonts w:ascii="Arial" w:hAnsi="Arial" w:cs="Arial"/>
          <w:sz w:val="24"/>
          <w:szCs w:val="24"/>
        </w:rPr>
        <w:t>, así como</w:t>
      </w:r>
      <w:r>
        <w:rPr>
          <w:rFonts w:ascii="Arial" w:hAnsi="Arial" w:cs="Arial"/>
          <w:sz w:val="24"/>
          <w:szCs w:val="24"/>
        </w:rPr>
        <w:t xml:space="preserve"> una sesión de pintura a la que asistieron 10 miembros del</w:t>
      </w:r>
      <w:r w:rsidRPr="003856CF">
        <w:rPr>
          <w:rFonts w:ascii="Arial" w:hAnsi="Arial" w:cs="Arial"/>
          <w:sz w:val="24"/>
          <w:szCs w:val="24"/>
        </w:rPr>
        <w:t xml:space="preserve"> </w:t>
      </w:r>
      <w:r w:rsidR="003856CF" w:rsidRPr="003856CF">
        <w:rPr>
          <w:rFonts w:ascii="Arial" w:hAnsi="Arial" w:cs="Arial"/>
          <w:sz w:val="24"/>
          <w:szCs w:val="24"/>
        </w:rPr>
        <w:t>centro.</w:t>
      </w:r>
    </w:p>
    <w:p w:rsidR="003856CF" w:rsidRDefault="003856CF" w:rsidP="00C35C93">
      <w:pPr>
        <w:spacing w:after="0" w:line="360" w:lineRule="auto"/>
        <w:jc w:val="both"/>
        <w:rPr>
          <w:rFonts w:ascii="Arial" w:hAnsi="Arial" w:cs="Arial"/>
          <w:sz w:val="24"/>
          <w:szCs w:val="24"/>
        </w:rPr>
      </w:pPr>
    </w:p>
    <w:p w:rsidR="00E969F6" w:rsidRDefault="00E969F6" w:rsidP="00C35C93">
      <w:pPr>
        <w:spacing w:after="0" w:line="360" w:lineRule="auto"/>
        <w:jc w:val="both"/>
        <w:rPr>
          <w:rFonts w:ascii="Arial" w:hAnsi="Arial" w:cs="Arial"/>
          <w:sz w:val="24"/>
          <w:szCs w:val="24"/>
        </w:rPr>
      </w:pPr>
      <w:r>
        <w:rPr>
          <w:rFonts w:ascii="Arial" w:hAnsi="Arial" w:cs="Arial"/>
          <w:sz w:val="24"/>
          <w:szCs w:val="24"/>
        </w:rPr>
        <w:t>Para la gestión y aplicación del programa se mandó una carta a la Directora del Museo de la Ciudad para solicitar el auditorio y realizar los talleres de Derechos Humanos; además se solicitó la participación de 3 artistas para las sesiones de pintura en el</w:t>
      </w:r>
      <w:r w:rsidRPr="00417A9F">
        <w:rPr>
          <w:rFonts w:ascii="Arial" w:hAnsi="Arial" w:cs="Arial"/>
          <w:sz w:val="24"/>
          <w:szCs w:val="24"/>
        </w:rPr>
        <w:t xml:space="preserve"> CJAMM</w:t>
      </w:r>
      <w:r>
        <w:rPr>
          <w:rFonts w:ascii="Arial" w:hAnsi="Arial" w:cs="Arial"/>
          <w:sz w:val="24"/>
          <w:szCs w:val="24"/>
        </w:rPr>
        <w:t>. Durante l</w:t>
      </w:r>
      <w:r w:rsidR="00417A9F">
        <w:rPr>
          <w:rFonts w:ascii="Arial" w:hAnsi="Arial" w:cs="Arial"/>
          <w:sz w:val="24"/>
          <w:szCs w:val="24"/>
        </w:rPr>
        <w:t>as sesiones de Derechos Humanos</w:t>
      </w:r>
      <w:r>
        <w:rPr>
          <w:rFonts w:ascii="Arial" w:hAnsi="Arial" w:cs="Arial"/>
          <w:sz w:val="24"/>
          <w:szCs w:val="24"/>
        </w:rPr>
        <w:t xml:space="preserve"> se tomaron notas que servirán para una investigación sobre los adultos mayores; entre otras acciones que servirán para referencias futuras.</w:t>
      </w:r>
    </w:p>
    <w:p w:rsidR="003856CF" w:rsidRDefault="003856CF" w:rsidP="00C35C93">
      <w:pPr>
        <w:spacing w:after="0" w:line="360" w:lineRule="auto"/>
        <w:jc w:val="both"/>
        <w:rPr>
          <w:rFonts w:ascii="Arial" w:hAnsi="Arial" w:cs="Arial"/>
          <w:sz w:val="24"/>
          <w:szCs w:val="24"/>
        </w:rPr>
      </w:pPr>
    </w:p>
    <w:p w:rsidR="00E969F6" w:rsidRPr="00E969F6" w:rsidRDefault="00E969F6" w:rsidP="00C35C93">
      <w:pPr>
        <w:spacing w:after="0" w:line="360" w:lineRule="auto"/>
        <w:jc w:val="both"/>
        <w:rPr>
          <w:rFonts w:ascii="Arial" w:hAnsi="Arial" w:cs="Arial"/>
          <w:sz w:val="24"/>
          <w:szCs w:val="24"/>
        </w:rPr>
      </w:pPr>
      <w:r>
        <w:rPr>
          <w:rFonts w:ascii="Arial" w:hAnsi="Arial" w:cs="Arial"/>
          <w:sz w:val="24"/>
          <w:szCs w:val="24"/>
        </w:rPr>
        <w:t xml:space="preserve">En la parte final del reporte se presentan aprendizajes, recomendaciones y conclusiones </w:t>
      </w:r>
      <w:r w:rsidR="00417A9F">
        <w:rPr>
          <w:rFonts w:ascii="Arial" w:hAnsi="Arial" w:cs="Arial"/>
          <w:sz w:val="24"/>
          <w:szCs w:val="24"/>
        </w:rPr>
        <w:t>de</w:t>
      </w:r>
      <w:r>
        <w:rPr>
          <w:rFonts w:ascii="Arial" w:hAnsi="Arial" w:cs="Arial"/>
          <w:sz w:val="24"/>
          <w:szCs w:val="24"/>
        </w:rPr>
        <w:t xml:space="preserve">l </w:t>
      </w:r>
      <w:r w:rsidRPr="00E969F6">
        <w:rPr>
          <w:rFonts w:ascii="Arial" w:hAnsi="Arial" w:cs="Arial"/>
          <w:i/>
          <w:sz w:val="24"/>
          <w:szCs w:val="24"/>
        </w:rPr>
        <w:t>PAP</w:t>
      </w:r>
      <w:r>
        <w:rPr>
          <w:rFonts w:ascii="Arial" w:hAnsi="Arial" w:cs="Arial"/>
          <w:sz w:val="24"/>
          <w:szCs w:val="24"/>
        </w:rPr>
        <w:t xml:space="preserve"> en el </w:t>
      </w:r>
      <w:r w:rsidRPr="00417A9F">
        <w:rPr>
          <w:rFonts w:ascii="Arial" w:hAnsi="Arial" w:cs="Arial"/>
          <w:sz w:val="24"/>
          <w:szCs w:val="24"/>
        </w:rPr>
        <w:t xml:space="preserve">CJAMM </w:t>
      </w:r>
      <w:r>
        <w:rPr>
          <w:rFonts w:ascii="Arial" w:hAnsi="Arial" w:cs="Arial"/>
          <w:sz w:val="24"/>
          <w:szCs w:val="24"/>
        </w:rPr>
        <w:t>que ayudarán a enriquecer el proceso para los futuros participantes en el</w:t>
      </w:r>
      <w:r w:rsidR="00417A9F">
        <w:rPr>
          <w:rFonts w:ascii="Arial" w:hAnsi="Arial" w:cs="Arial"/>
          <w:sz w:val="24"/>
          <w:szCs w:val="24"/>
        </w:rPr>
        <w:t xml:space="preserve"> proyecto</w:t>
      </w:r>
      <w:r>
        <w:rPr>
          <w:rFonts w:ascii="Arial" w:hAnsi="Arial" w:cs="Arial"/>
          <w:sz w:val="24"/>
          <w:szCs w:val="24"/>
        </w:rPr>
        <w:t xml:space="preserve"> y</w:t>
      </w:r>
      <w:r w:rsidR="00417A9F">
        <w:rPr>
          <w:rFonts w:ascii="Arial" w:hAnsi="Arial" w:cs="Arial"/>
          <w:sz w:val="24"/>
          <w:szCs w:val="24"/>
        </w:rPr>
        <w:t xml:space="preserve"> para</w:t>
      </w:r>
      <w:r>
        <w:rPr>
          <w:rFonts w:ascii="Arial" w:hAnsi="Arial" w:cs="Arial"/>
          <w:sz w:val="24"/>
          <w:szCs w:val="24"/>
        </w:rPr>
        <w:t xml:space="preserve"> cualquier</w:t>
      </w:r>
      <w:r w:rsidR="00417A9F">
        <w:rPr>
          <w:rFonts w:ascii="Arial" w:hAnsi="Arial" w:cs="Arial"/>
          <w:sz w:val="24"/>
          <w:szCs w:val="24"/>
        </w:rPr>
        <w:t xml:space="preserve"> person</w:t>
      </w:r>
      <w:r>
        <w:rPr>
          <w:rFonts w:ascii="Arial" w:hAnsi="Arial" w:cs="Arial"/>
          <w:sz w:val="24"/>
          <w:szCs w:val="24"/>
        </w:rPr>
        <w:t>a que quiera consultar este documento.</w:t>
      </w:r>
    </w:p>
    <w:p w:rsidR="003856CF" w:rsidRDefault="003856CF" w:rsidP="00C35C93">
      <w:pPr>
        <w:spacing w:after="0" w:line="360" w:lineRule="auto"/>
        <w:jc w:val="both"/>
        <w:rPr>
          <w:rFonts w:ascii="Arial" w:hAnsi="Arial" w:cs="Arial"/>
          <w:sz w:val="24"/>
          <w:szCs w:val="24"/>
        </w:rPr>
      </w:pPr>
    </w:p>
    <w:p w:rsidR="00C35C93" w:rsidRDefault="00C35C93" w:rsidP="00C35C93">
      <w:pPr>
        <w:spacing w:after="0" w:line="360" w:lineRule="auto"/>
        <w:jc w:val="both"/>
        <w:rPr>
          <w:rFonts w:ascii="Arial" w:hAnsi="Arial" w:cs="Arial"/>
          <w:sz w:val="24"/>
          <w:szCs w:val="24"/>
        </w:rPr>
      </w:pPr>
      <w:r>
        <w:rPr>
          <w:rFonts w:ascii="Arial" w:hAnsi="Arial" w:cs="Arial"/>
          <w:sz w:val="24"/>
          <w:szCs w:val="24"/>
        </w:rPr>
        <w:br w:type="page"/>
      </w:r>
    </w:p>
    <w:p w:rsidR="002F5DBD" w:rsidRPr="00BC3650" w:rsidRDefault="002F5DBD" w:rsidP="00BC3650">
      <w:pPr>
        <w:spacing w:after="0" w:line="360" w:lineRule="auto"/>
        <w:jc w:val="both"/>
        <w:rPr>
          <w:rFonts w:ascii="Arial" w:hAnsi="Arial" w:cs="Arial"/>
          <w:b/>
          <w:sz w:val="24"/>
          <w:szCs w:val="24"/>
        </w:rPr>
      </w:pPr>
      <w:r w:rsidRPr="00BC3650">
        <w:rPr>
          <w:rFonts w:ascii="Arial" w:hAnsi="Arial" w:cs="Arial"/>
          <w:b/>
          <w:sz w:val="24"/>
          <w:szCs w:val="24"/>
        </w:rPr>
        <w:lastRenderedPageBreak/>
        <w:t>3. IDENTIFICACIÓN DEL ORIGEN DEL PROYECTO Y DE LOS INVOLUCRADOS</w:t>
      </w:r>
    </w:p>
    <w:p w:rsidR="002F5DBD" w:rsidRPr="00BC3650" w:rsidRDefault="002F5DBD" w:rsidP="00BC3650">
      <w:pPr>
        <w:spacing w:after="0" w:line="360" w:lineRule="auto"/>
        <w:jc w:val="both"/>
        <w:rPr>
          <w:rFonts w:ascii="Arial" w:hAnsi="Arial" w:cs="Arial"/>
          <w:b/>
          <w:sz w:val="24"/>
          <w:szCs w:val="24"/>
        </w:rPr>
      </w:pPr>
    </w:p>
    <w:p w:rsidR="002F5DBD" w:rsidRPr="00BC3650" w:rsidRDefault="002F5DBD" w:rsidP="00BC3650">
      <w:pPr>
        <w:spacing w:after="0" w:line="360" w:lineRule="auto"/>
        <w:jc w:val="both"/>
        <w:rPr>
          <w:rFonts w:ascii="Arial" w:hAnsi="Arial" w:cs="Arial"/>
          <w:b/>
          <w:sz w:val="24"/>
          <w:szCs w:val="24"/>
        </w:rPr>
      </w:pPr>
      <w:r w:rsidRPr="00BC3650">
        <w:rPr>
          <w:rFonts w:ascii="Arial" w:hAnsi="Arial" w:cs="Arial"/>
          <w:b/>
          <w:sz w:val="24"/>
          <w:szCs w:val="24"/>
        </w:rPr>
        <w:t>3.1 Antecedentes del proyecto</w:t>
      </w:r>
    </w:p>
    <w:p w:rsidR="002F5DBD" w:rsidRPr="00BC3650" w:rsidRDefault="002F5DBD" w:rsidP="00BC3650">
      <w:pPr>
        <w:spacing w:after="0" w:line="360" w:lineRule="auto"/>
        <w:jc w:val="both"/>
        <w:rPr>
          <w:rFonts w:ascii="Arial" w:hAnsi="Arial" w:cs="Arial"/>
          <w:sz w:val="24"/>
          <w:szCs w:val="24"/>
        </w:rPr>
      </w:pPr>
      <w:r w:rsidRPr="00BC3650">
        <w:rPr>
          <w:rFonts w:ascii="Arial" w:hAnsi="Arial" w:cs="Arial"/>
          <w:sz w:val="24"/>
          <w:szCs w:val="24"/>
        </w:rPr>
        <w:t>El Centro Jalisciense del Adulto Mayor y del Migrante (CJAMM) es una organización social y política creada hace aproximadamente 15 años</w:t>
      </w:r>
      <w:r w:rsidR="00CC2C37" w:rsidRPr="00BC3650">
        <w:rPr>
          <w:rFonts w:ascii="Arial" w:hAnsi="Arial" w:cs="Arial"/>
          <w:sz w:val="24"/>
          <w:szCs w:val="24"/>
        </w:rPr>
        <w:t>. E</w:t>
      </w:r>
      <w:r w:rsidRPr="00BC3650">
        <w:rPr>
          <w:rFonts w:ascii="Arial" w:hAnsi="Arial" w:cs="Arial"/>
          <w:sz w:val="24"/>
          <w:szCs w:val="24"/>
        </w:rPr>
        <w:t>n ella se lucha por la garantía y el respeto de los derechos de los adultos mayores y de los ex braceros del estado de Jalisco. En los últimos años, su labor ha consistido en apoyar las gestiones para la recuperación del fondo de ahorro de los trabajadores del Programa Bracero (1942) que a la fecha no se ha pagado en su totalidad; y en la asesoría del cobro de las pensiones para personas mayores de 70 años, otorgada por el gobierno de Jalisco.</w:t>
      </w:r>
    </w:p>
    <w:p w:rsidR="005E25D6" w:rsidRPr="00BC3650" w:rsidRDefault="005E25D6" w:rsidP="00BC3650">
      <w:pPr>
        <w:spacing w:after="0" w:line="360" w:lineRule="auto"/>
        <w:jc w:val="both"/>
        <w:rPr>
          <w:rFonts w:ascii="Arial" w:hAnsi="Arial" w:cs="Arial"/>
          <w:sz w:val="24"/>
          <w:szCs w:val="24"/>
        </w:rPr>
      </w:pPr>
    </w:p>
    <w:p w:rsidR="002F5DBD" w:rsidRPr="00BC3650" w:rsidRDefault="00CC2C37" w:rsidP="00BC3650">
      <w:pPr>
        <w:spacing w:after="0" w:line="360" w:lineRule="auto"/>
        <w:jc w:val="both"/>
        <w:rPr>
          <w:rFonts w:ascii="Arial" w:hAnsi="Arial" w:cs="Arial"/>
          <w:sz w:val="24"/>
          <w:szCs w:val="24"/>
        </w:rPr>
      </w:pPr>
      <w:r w:rsidRPr="00BC3650">
        <w:rPr>
          <w:rFonts w:ascii="Arial" w:hAnsi="Arial" w:cs="Arial"/>
          <w:sz w:val="24"/>
          <w:szCs w:val="24"/>
        </w:rPr>
        <w:t>Para lograr el reconocimiento de sus demandas,</w:t>
      </w:r>
      <w:r w:rsidR="004326EE" w:rsidRPr="00BC3650">
        <w:rPr>
          <w:rFonts w:ascii="Arial" w:hAnsi="Arial" w:cs="Arial"/>
          <w:sz w:val="24"/>
          <w:szCs w:val="24"/>
        </w:rPr>
        <w:t xml:space="preserve"> lo</w:t>
      </w:r>
      <w:r w:rsidR="002F5DBD" w:rsidRPr="00BC3650">
        <w:rPr>
          <w:rFonts w:ascii="Arial" w:hAnsi="Arial" w:cs="Arial"/>
          <w:sz w:val="24"/>
          <w:szCs w:val="24"/>
        </w:rPr>
        <w:t>s miembros</w:t>
      </w:r>
      <w:r w:rsidR="004326EE" w:rsidRPr="00BC3650">
        <w:rPr>
          <w:rFonts w:ascii="Arial" w:hAnsi="Arial" w:cs="Arial"/>
          <w:sz w:val="24"/>
          <w:szCs w:val="24"/>
        </w:rPr>
        <w:t xml:space="preserve"> del CJAMM</w:t>
      </w:r>
      <w:r w:rsidR="002F5DBD" w:rsidRPr="00BC3650">
        <w:rPr>
          <w:rFonts w:ascii="Arial" w:hAnsi="Arial" w:cs="Arial"/>
          <w:sz w:val="24"/>
          <w:szCs w:val="24"/>
        </w:rPr>
        <w:t xml:space="preserve"> ha</w:t>
      </w:r>
      <w:r w:rsidRPr="00BC3650">
        <w:rPr>
          <w:rFonts w:ascii="Arial" w:hAnsi="Arial" w:cs="Arial"/>
          <w:sz w:val="24"/>
          <w:szCs w:val="24"/>
        </w:rPr>
        <w:t>n</w:t>
      </w:r>
      <w:r w:rsidR="002F5DBD" w:rsidRPr="00BC3650">
        <w:rPr>
          <w:rFonts w:ascii="Arial" w:hAnsi="Arial" w:cs="Arial"/>
          <w:sz w:val="24"/>
          <w:szCs w:val="24"/>
        </w:rPr>
        <w:t xml:space="preserve"> emprend</w:t>
      </w:r>
      <w:r w:rsidRPr="00BC3650">
        <w:rPr>
          <w:rFonts w:ascii="Arial" w:hAnsi="Arial" w:cs="Arial"/>
          <w:sz w:val="24"/>
          <w:szCs w:val="24"/>
        </w:rPr>
        <w:t>ido</w:t>
      </w:r>
      <w:r w:rsidR="002F5DBD" w:rsidRPr="00BC3650">
        <w:rPr>
          <w:rFonts w:ascii="Arial" w:hAnsi="Arial" w:cs="Arial"/>
          <w:sz w:val="24"/>
          <w:szCs w:val="24"/>
        </w:rPr>
        <w:t xml:space="preserve"> acciones públicas de presión política como la toma del rancho San Cristóbal de Vicente Fox (7 de febrero de 2004). Este hecho tuvo como consecuencia que el presidente en turno reconociera la deuda histórica que el Estado Mexicano tenía con los ex braceros y propició que se les comenzara a pagar una pequeña parte de su dinero. Así mismo, los adultos mayores tomaron durante 7 días y 7 noches (noviembre 2011) el pleno del Congreso del estado de Jalisco para demandar a los legisladores que aprobaran la iniciativa popular de la pensión universal para adultos mayores de 70 años; misma que fue promovida desde el año 2006 y estuvo respaldada por más de 70 mil firmas de ciudadanos y ciudadanas jaliscienses.</w:t>
      </w:r>
    </w:p>
    <w:p w:rsidR="005E25D6" w:rsidRPr="00BC3650" w:rsidRDefault="005E25D6" w:rsidP="00BC3650">
      <w:pPr>
        <w:spacing w:after="0" w:line="360" w:lineRule="auto"/>
        <w:jc w:val="both"/>
        <w:rPr>
          <w:rFonts w:ascii="Arial" w:hAnsi="Arial" w:cs="Arial"/>
          <w:sz w:val="24"/>
          <w:szCs w:val="24"/>
        </w:rPr>
      </w:pPr>
    </w:p>
    <w:p w:rsidR="002F5DBD" w:rsidRPr="00BC3650" w:rsidRDefault="002F5DBD" w:rsidP="00BC3650">
      <w:pPr>
        <w:spacing w:after="0" w:line="360" w:lineRule="auto"/>
        <w:jc w:val="both"/>
        <w:rPr>
          <w:rFonts w:ascii="Arial" w:hAnsi="Arial" w:cs="Arial"/>
          <w:sz w:val="24"/>
          <w:szCs w:val="24"/>
        </w:rPr>
      </w:pPr>
      <w:r w:rsidRPr="00BC3650">
        <w:rPr>
          <w:rFonts w:ascii="Arial" w:hAnsi="Arial" w:cs="Arial"/>
          <w:sz w:val="24"/>
          <w:szCs w:val="24"/>
        </w:rPr>
        <w:t xml:space="preserve">En la idea de contribuir a mejorar la calidad de vida de este vulnerable sector de la población, el PAP Procuración de Fondos a Nivel Internacional busca incidir en la inclusión social y cultural de los adultos mayores a través del diseño de actividades artístico- recreativas que contribuyan a su goce personal y </w:t>
      </w:r>
      <w:r w:rsidR="004326EE" w:rsidRPr="00BC3650">
        <w:rPr>
          <w:rFonts w:ascii="Arial" w:hAnsi="Arial" w:cs="Arial"/>
          <w:sz w:val="24"/>
          <w:szCs w:val="24"/>
        </w:rPr>
        <w:t>a que</w:t>
      </w:r>
      <w:r w:rsidRPr="00BC3650">
        <w:rPr>
          <w:rFonts w:ascii="Arial" w:hAnsi="Arial" w:cs="Arial"/>
          <w:sz w:val="24"/>
          <w:szCs w:val="24"/>
        </w:rPr>
        <w:t xml:space="preserve"> </w:t>
      </w:r>
      <w:r w:rsidR="004326EE" w:rsidRPr="00BC3650">
        <w:rPr>
          <w:rFonts w:ascii="Arial" w:hAnsi="Arial" w:cs="Arial"/>
          <w:sz w:val="24"/>
          <w:szCs w:val="24"/>
        </w:rPr>
        <w:t>generen</w:t>
      </w:r>
      <w:r w:rsidRPr="00BC3650">
        <w:rPr>
          <w:rFonts w:ascii="Arial" w:hAnsi="Arial" w:cs="Arial"/>
          <w:sz w:val="24"/>
          <w:szCs w:val="24"/>
        </w:rPr>
        <w:t xml:space="preserve"> un medio de participación cultural y de formación sobr</w:t>
      </w:r>
      <w:r w:rsidR="004326EE" w:rsidRPr="00BC3650">
        <w:rPr>
          <w:rFonts w:ascii="Arial" w:hAnsi="Arial" w:cs="Arial"/>
          <w:sz w:val="24"/>
          <w:szCs w:val="24"/>
        </w:rPr>
        <w:t>e sus Derechos H</w:t>
      </w:r>
      <w:r w:rsidR="00C74736" w:rsidRPr="00BC3650">
        <w:rPr>
          <w:rFonts w:ascii="Arial" w:hAnsi="Arial" w:cs="Arial"/>
          <w:sz w:val="24"/>
          <w:szCs w:val="24"/>
        </w:rPr>
        <w:t>umanos.</w:t>
      </w:r>
    </w:p>
    <w:p w:rsidR="005E25D6" w:rsidRPr="00BC3650" w:rsidRDefault="005E25D6" w:rsidP="00BC3650">
      <w:pPr>
        <w:spacing w:after="0" w:line="360" w:lineRule="auto"/>
        <w:jc w:val="both"/>
        <w:rPr>
          <w:rFonts w:ascii="Arial" w:hAnsi="Arial" w:cs="Arial"/>
          <w:sz w:val="24"/>
          <w:szCs w:val="24"/>
        </w:rPr>
      </w:pPr>
    </w:p>
    <w:p w:rsidR="002F5DBD" w:rsidRPr="00BC3650" w:rsidRDefault="002F5DBD" w:rsidP="00BC3650">
      <w:pPr>
        <w:spacing w:after="0" w:line="360" w:lineRule="auto"/>
        <w:jc w:val="both"/>
        <w:rPr>
          <w:rFonts w:ascii="Arial" w:hAnsi="Arial" w:cs="Arial"/>
          <w:sz w:val="24"/>
          <w:szCs w:val="24"/>
        </w:rPr>
      </w:pPr>
      <w:r w:rsidRPr="00BC3650">
        <w:rPr>
          <w:rFonts w:ascii="Arial" w:hAnsi="Arial" w:cs="Arial"/>
          <w:sz w:val="24"/>
          <w:szCs w:val="24"/>
        </w:rPr>
        <w:lastRenderedPageBreak/>
        <w:t xml:space="preserve">Además, a través del PAP se aportarán ideas y estrategias </w:t>
      </w:r>
      <w:r w:rsidR="001165B0" w:rsidRPr="00BC3650">
        <w:rPr>
          <w:rFonts w:ascii="Arial" w:hAnsi="Arial" w:cs="Arial"/>
          <w:sz w:val="24"/>
          <w:szCs w:val="24"/>
        </w:rPr>
        <w:t>para</w:t>
      </w:r>
      <w:r w:rsidRPr="00BC3650">
        <w:rPr>
          <w:rFonts w:ascii="Arial" w:hAnsi="Arial" w:cs="Arial"/>
          <w:sz w:val="24"/>
          <w:szCs w:val="24"/>
        </w:rPr>
        <w:t xml:space="preserve"> enrique</w:t>
      </w:r>
      <w:r w:rsidR="001165B0" w:rsidRPr="00BC3650">
        <w:rPr>
          <w:rFonts w:ascii="Arial" w:hAnsi="Arial" w:cs="Arial"/>
          <w:sz w:val="24"/>
          <w:szCs w:val="24"/>
        </w:rPr>
        <w:t>cer</w:t>
      </w:r>
      <w:r w:rsidRPr="00BC3650">
        <w:rPr>
          <w:rFonts w:ascii="Arial" w:hAnsi="Arial" w:cs="Arial"/>
          <w:sz w:val="24"/>
          <w:szCs w:val="24"/>
        </w:rPr>
        <w:t xml:space="preserve"> la nueva lucha </w:t>
      </w:r>
      <w:r w:rsidR="001165B0" w:rsidRPr="00BC3650">
        <w:rPr>
          <w:rFonts w:ascii="Arial" w:hAnsi="Arial" w:cs="Arial"/>
          <w:sz w:val="24"/>
          <w:szCs w:val="24"/>
        </w:rPr>
        <w:t>iniciada por</w:t>
      </w:r>
      <w:r w:rsidRPr="00BC3650">
        <w:rPr>
          <w:rFonts w:ascii="Arial" w:hAnsi="Arial" w:cs="Arial"/>
          <w:sz w:val="24"/>
          <w:szCs w:val="24"/>
        </w:rPr>
        <w:t xml:space="preserve"> el CJAMM para conseguir la gratuidad del transporte público colectivo para adultos mayores y personas con discapacidad. Esto se hará a través de una iniciativa de ley que eleve a rango de derecho universal y permanente</w:t>
      </w:r>
      <w:r w:rsidR="00456762">
        <w:rPr>
          <w:rFonts w:ascii="Arial" w:hAnsi="Arial" w:cs="Arial"/>
          <w:sz w:val="24"/>
          <w:szCs w:val="24"/>
        </w:rPr>
        <w:t xml:space="preserve"> dicha demanda</w:t>
      </w:r>
      <w:r w:rsidR="002240AB">
        <w:rPr>
          <w:rFonts w:ascii="Arial" w:hAnsi="Arial" w:cs="Arial"/>
          <w:sz w:val="24"/>
          <w:szCs w:val="24"/>
        </w:rPr>
        <w:t xml:space="preserve"> (</w:t>
      </w:r>
      <w:r w:rsidR="002240AB" w:rsidRPr="002240AB">
        <w:rPr>
          <w:rFonts w:ascii="Arial" w:hAnsi="Arial" w:cs="Arial"/>
          <w:sz w:val="24"/>
          <w:szCs w:val="24"/>
        </w:rPr>
        <w:t>El Universal</w:t>
      </w:r>
      <w:r w:rsidR="00120E57">
        <w:rPr>
          <w:rFonts w:ascii="Arial" w:hAnsi="Arial" w:cs="Arial"/>
          <w:sz w:val="24"/>
          <w:szCs w:val="24"/>
        </w:rPr>
        <w:t xml:space="preserve">, </w:t>
      </w:r>
      <w:r w:rsidR="002240AB" w:rsidRPr="002240AB">
        <w:rPr>
          <w:rFonts w:ascii="Arial" w:hAnsi="Arial" w:cs="Arial"/>
          <w:sz w:val="24"/>
          <w:szCs w:val="24"/>
        </w:rPr>
        <w:t>2014</w:t>
      </w:r>
      <w:r w:rsidR="002240AB">
        <w:rPr>
          <w:rFonts w:ascii="Arial" w:hAnsi="Arial" w:cs="Arial"/>
          <w:sz w:val="24"/>
          <w:szCs w:val="24"/>
        </w:rPr>
        <w:t>)</w:t>
      </w:r>
      <w:r w:rsidR="00456762">
        <w:rPr>
          <w:rFonts w:ascii="Arial" w:hAnsi="Arial" w:cs="Arial"/>
          <w:sz w:val="24"/>
          <w:szCs w:val="24"/>
        </w:rPr>
        <w:t>.</w:t>
      </w:r>
    </w:p>
    <w:p w:rsidR="005E25D6" w:rsidRDefault="005E25D6" w:rsidP="00BC3650">
      <w:pPr>
        <w:spacing w:after="0" w:line="360" w:lineRule="auto"/>
        <w:jc w:val="both"/>
        <w:rPr>
          <w:rFonts w:ascii="Arial" w:hAnsi="Arial" w:cs="Arial"/>
          <w:b/>
          <w:sz w:val="24"/>
          <w:szCs w:val="24"/>
        </w:rPr>
      </w:pPr>
    </w:p>
    <w:p w:rsidR="00456762" w:rsidRPr="00BC3650" w:rsidRDefault="00456762" w:rsidP="00BC3650">
      <w:pPr>
        <w:spacing w:after="0" w:line="360" w:lineRule="auto"/>
        <w:jc w:val="both"/>
        <w:rPr>
          <w:rFonts w:ascii="Arial" w:hAnsi="Arial" w:cs="Arial"/>
          <w:b/>
          <w:sz w:val="24"/>
          <w:szCs w:val="24"/>
        </w:rPr>
      </w:pPr>
    </w:p>
    <w:p w:rsidR="002F5DBD" w:rsidRPr="00BC3650" w:rsidRDefault="002F5DBD" w:rsidP="00BC3650">
      <w:pPr>
        <w:spacing w:after="0" w:line="360" w:lineRule="auto"/>
        <w:jc w:val="both"/>
        <w:rPr>
          <w:rFonts w:ascii="Arial" w:hAnsi="Arial" w:cs="Arial"/>
          <w:b/>
          <w:sz w:val="24"/>
          <w:szCs w:val="24"/>
        </w:rPr>
      </w:pPr>
      <w:r w:rsidRPr="00BC3650">
        <w:rPr>
          <w:rFonts w:ascii="Arial" w:hAnsi="Arial" w:cs="Arial"/>
          <w:b/>
          <w:sz w:val="24"/>
          <w:szCs w:val="24"/>
        </w:rPr>
        <w:t>3.2  Identificación del problema</w:t>
      </w:r>
    </w:p>
    <w:p w:rsidR="00203465" w:rsidRPr="00BC3650" w:rsidRDefault="00203465" w:rsidP="00BC3650">
      <w:pPr>
        <w:spacing w:after="0" w:line="360" w:lineRule="auto"/>
        <w:jc w:val="both"/>
        <w:rPr>
          <w:rFonts w:ascii="Arial" w:hAnsi="Arial" w:cs="Arial"/>
          <w:sz w:val="24"/>
          <w:szCs w:val="24"/>
        </w:rPr>
      </w:pPr>
    </w:p>
    <w:p w:rsidR="00203465" w:rsidRPr="00C14355" w:rsidRDefault="00C14355" w:rsidP="00BC3650">
      <w:pPr>
        <w:spacing w:after="0" w:line="360" w:lineRule="auto"/>
        <w:jc w:val="both"/>
        <w:rPr>
          <w:rFonts w:ascii="Arial" w:hAnsi="Arial" w:cs="Arial"/>
          <w:b/>
          <w:color w:val="000000" w:themeColor="text1"/>
          <w:sz w:val="24"/>
          <w:szCs w:val="24"/>
        </w:rPr>
      </w:pPr>
      <w:r w:rsidRPr="00C14355">
        <w:rPr>
          <w:rFonts w:ascii="Arial" w:hAnsi="Arial" w:cs="Arial"/>
          <w:b/>
          <w:color w:val="000000" w:themeColor="text1"/>
          <w:sz w:val="24"/>
          <w:szCs w:val="24"/>
        </w:rPr>
        <w:t xml:space="preserve">Lo que </w:t>
      </w:r>
      <w:r>
        <w:rPr>
          <w:rFonts w:ascii="Arial" w:hAnsi="Arial" w:cs="Arial"/>
          <w:b/>
          <w:color w:val="000000" w:themeColor="text1"/>
          <w:sz w:val="24"/>
          <w:szCs w:val="24"/>
        </w:rPr>
        <w:t>por derecho pertenece al</w:t>
      </w:r>
      <w:r w:rsidRPr="00C14355">
        <w:rPr>
          <w:rFonts w:ascii="Arial" w:hAnsi="Arial" w:cs="Arial"/>
          <w:b/>
          <w:color w:val="000000" w:themeColor="text1"/>
          <w:sz w:val="24"/>
          <w:szCs w:val="24"/>
        </w:rPr>
        <w:t xml:space="preserve"> adulto mayor.</w:t>
      </w:r>
    </w:p>
    <w:p w:rsidR="00E425E7" w:rsidRPr="00BC3650" w:rsidRDefault="00E425E7" w:rsidP="00BC3650">
      <w:pPr>
        <w:spacing w:after="0" w:line="360" w:lineRule="auto"/>
        <w:jc w:val="both"/>
        <w:rPr>
          <w:rFonts w:ascii="Arial" w:hAnsi="Arial" w:cs="Arial"/>
          <w:sz w:val="24"/>
          <w:szCs w:val="24"/>
        </w:rPr>
      </w:pPr>
      <w:r w:rsidRPr="00BC3650">
        <w:rPr>
          <w:rFonts w:ascii="Arial" w:hAnsi="Arial" w:cs="Arial"/>
          <w:sz w:val="24"/>
          <w:szCs w:val="24"/>
        </w:rPr>
        <w:t>El adulto mayor, tiene derecho a ser tratado con igualdad, a no ser víctima de discriminación, a v</w:t>
      </w:r>
      <w:r w:rsidR="001165B0" w:rsidRPr="00BC3650">
        <w:rPr>
          <w:rFonts w:ascii="Arial" w:hAnsi="Arial" w:cs="Arial"/>
          <w:sz w:val="24"/>
          <w:szCs w:val="24"/>
        </w:rPr>
        <w:t>ivir con dignidad y verse libre</w:t>
      </w:r>
      <w:r w:rsidRPr="00BC3650">
        <w:rPr>
          <w:rFonts w:ascii="Arial" w:hAnsi="Arial" w:cs="Arial"/>
          <w:sz w:val="24"/>
          <w:szCs w:val="24"/>
        </w:rPr>
        <w:t xml:space="preserve"> de malos tratos, físicos o mentales. El derecho</w:t>
      </w:r>
      <w:r w:rsidR="001165B0" w:rsidRPr="00BC3650">
        <w:rPr>
          <w:rFonts w:ascii="Arial" w:hAnsi="Arial" w:cs="Arial"/>
          <w:sz w:val="24"/>
          <w:szCs w:val="24"/>
        </w:rPr>
        <w:t xml:space="preserve"> a la igualdad del adulto mayor</w:t>
      </w:r>
      <w:r w:rsidRPr="00BC3650">
        <w:rPr>
          <w:rFonts w:ascii="Arial" w:hAnsi="Arial" w:cs="Arial"/>
          <w:sz w:val="24"/>
          <w:szCs w:val="24"/>
        </w:rPr>
        <w:t xml:space="preserve"> tiene como propósito promover la dignidad y el trato preferencial con respeto (Carbonell, 2005).</w:t>
      </w:r>
    </w:p>
    <w:p w:rsidR="005E25D6" w:rsidRPr="00BC3650" w:rsidRDefault="005E25D6" w:rsidP="00BC3650">
      <w:pPr>
        <w:spacing w:after="0" w:line="360" w:lineRule="auto"/>
        <w:jc w:val="both"/>
        <w:rPr>
          <w:rFonts w:ascii="Arial" w:hAnsi="Arial" w:cs="Arial"/>
          <w:sz w:val="24"/>
          <w:szCs w:val="24"/>
        </w:rPr>
      </w:pPr>
    </w:p>
    <w:p w:rsidR="001165B0" w:rsidRPr="00BC3650" w:rsidRDefault="003A0849" w:rsidP="00BC3650">
      <w:pPr>
        <w:spacing w:after="0" w:line="360" w:lineRule="auto"/>
        <w:jc w:val="both"/>
        <w:rPr>
          <w:rFonts w:ascii="Arial" w:hAnsi="Arial" w:cs="Arial"/>
          <w:sz w:val="24"/>
          <w:szCs w:val="24"/>
        </w:rPr>
      </w:pPr>
      <w:r w:rsidRPr="00BC3650">
        <w:rPr>
          <w:rFonts w:ascii="Arial" w:hAnsi="Arial" w:cs="Arial"/>
          <w:sz w:val="24"/>
          <w:szCs w:val="24"/>
        </w:rPr>
        <w:t xml:space="preserve">En el documento </w:t>
      </w:r>
      <w:r w:rsidRPr="00BC3650">
        <w:rPr>
          <w:rFonts w:ascii="Arial" w:hAnsi="Arial" w:cs="Arial"/>
          <w:i/>
          <w:sz w:val="24"/>
          <w:szCs w:val="24"/>
        </w:rPr>
        <w:t>Diagnostico</w:t>
      </w:r>
      <w:r w:rsidR="005F4A2B" w:rsidRPr="00BC3650">
        <w:rPr>
          <w:rFonts w:ascii="Arial" w:hAnsi="Arial" w:cs="Arial"/>
          <w:i/>
          <w:sz w:val="24"/>
          <w:szCs w:val="24"/>
        </w:rPr>
        <w:t xml:space="preserve"> del cumplimiento de los d</w:t>
      </w:r>
      <w:r w:rsidRPr="00BC3650">
        <w:rPr>
          <w:rFonts w:ascii="Arial" w:hAnsi="Arial" w:cs="Arial"/>
          <w:i/>
          <w:sz w:val="24"/>
          <w:szCs w:val="24"/>
        </w:rPr>
        <w:t>erechos</w:t>
      </w:r>
      <w:r w:rsidR="005F4A2B" w:rsidRPr="00BC3650">
        <w:rPr>
          <w:rFonts w:ascii="Arial" w:hAnsi="Arial" w:cs="Arial"/>
          <w:i/>
          <w:sz w:val="24"/>
          <w:szCs w:val="24"/>
        </w:rPr>
        <w:t xml:space="preserve"> en adultos mayores de la Zona Metropolitana de Guadalajara </w:t>
      </w:r>
      <w:r w:rsidRPr="00BC3650">
        <w:rPr>
          <w:rFonts w:ascii="Arial" w:hAnsi="Arial" w:cs="Arial"/>
          <w:sz w:val="24"/>
          <w:szCs w:val="24"/>
        </w:rPr>
        <w:t>del</w:t>
      </w:r>
      <w:r w:rsidR="005F4A2B" w:rsidRPr="00BC3650">
        <w:rPr>
          <w:rFonts w:ascii="Arial" w:hAnsi="Arial" w:cs="Arial"/>
          <w:sz w:val="24"/>
          <w:szCs w:val="24"/>
        </w:rPr>
        <w:t xml:space="preserve"> Instituto Jalisciense del Adulto Mayor, </w:t>
      </w:r>
      <w:r w:rsidR="00E425E7" w:rsidRPr="00BC3650">
        <w:rPr>
          <w:rFonts w:ascii="Arial" w:hAnsi="Arial" w:cs="Arial"/>
          <w:sz w:val="24"/>
          <w:szCs w:val="24"/>
        </w:rPr>
        <w:t>se entrevistó a 553 adultos mayores de la zona metropolitana de Guadalajara y ellos</w:t>
      </w:r>
      <w:r w:rsidRPr="00BC3650">
        <w:rPr>
          <w:rFonts w:ascii="Arial" w:hAnsi="Arial" w:cs="Arial"/>
          <w:sz w:val="24"/>
          <w:szCs w:val="24"/>
        </w:rPr>
        <w:t xml:space="preserve"> solicitaron programas que cubrieran diferentes necesidades. </w:t>
      </w:r>
      <w:r w:rsidR="00E425E7" w:rsidRPr="00BC3650">
        <w:rPr>
          <w:rFonts w:ascii="Arial" w:hAnsi="Arial" w:cs="Arial"/>
          <w:sz w:val="24"/>
          <w:szCs w:val="24"/>
        </w:rPr>
        <w:t>Dijeron que l</w:t>
      </w:r>
      <w:r w:rsidRPr="00BC3650">
        <w:rPr>
          <w:rFonts w:ascii="Arial" w:hAnsi="Arial" w:cs="Arial"/>
          <w:sz w:val="24"/>
          <w:szCs w:val="24"/>
        </w:rPr>
        <w:t>es gustaría contar con programas recreativos y culturales en donde exista convivencia</w:t>
      </w:r>
      <w:r w:rsidR="00E425E7" w:rsidRPr="00BC3650">
        <w:rPr>
          <w:rFonts w:ascii="Arial" w:hAnsi="Arial" w:cs="Arial"/>
          <w:sz w:val="24"/>
          <w:szCs w:val="24"/>
        </w:rPr>
        <w:t xml:space="preserve"> y </w:t>
      </w:r>
      <w:r w:rsidRPr="00BC3650">
        <w:rPr>
          <w:rFonts w:ascii="Arial" w:hAnsi="Arial" w:cs="Arial"/>
          <w:sz w:val="24"/>
          <w:szCs w:val="24"/>
        </w:rPr>
        <w:t>puedan practicar</w:t>
      </w:r>
      <w:r w:rsidR="00E425E7" w:rsidRPr="00BC3650">
        <w:rPr>
          <w:rFonts w:ascii="Arial" w:hAnsi="Arial" w:cs="Arial"/>
          <w:sz w:val="24"/>
          <w:szCs w:val="24"/>
        </w:rPr>
        <w:t xml:space="preserve"> pintura, canto, danza,</w:t>
      </w:r>
      <w:r w:rsidRPr="00BC3650">
        <w:rPr>
          <w:rFonts w:ascii="Arial" w:hAnsi="Arial" w:cs="Arial"/>
          <w:sz w:val="24"/>
          <w:szCs w:val="24"/>
        </w:rPr>
        <w:t xml:space="preserve"> o tocar</w:t>
      </w:r>
      <w:r w:rsidR="001165B0" w:rsidRPr="00BC3650">
        <w:rPr>
          <w:rFonts w:ascii="Arial" w:hAnsi="Arial" w:cs="Arial"/>
          <w:sz w:val="24"/>
          <w:szCs w:val="24"/>
        </w:rPr>
        <w:t xml:space="preserve"> algún instrumento musical. En su</w:t>
      </w:r>
      <w:r w:rsidRPr="00BC3650">
        <w:rPr>
          <w:rFonts w:ascii="Arial" w:hAnsi="Arial" w:cs="Arial"/>
          <w:sz w:val="24"/>
          <w:szCs w:val="24"/>
        </w:rPr>
        <w:t xml:space="preserve">s comentarios </w:t>
      </w:r>
      <w:r w:rsidR="001165B0" w:rsidRPr="00BC3650">
        <w:rPr>
          <w:rFonts w:ascii="Arial" w:hAnsi="Arial" w:cs="Arial"/>
          <w:sz w:val="24"/>
          <w:szCs w:val="24"/>
        </w:rPr>
        <w:t>apareció</w:t>
      </w:r>
      <w:r w:rsidRPr="00BC3650">
        <w:rPr>
          <w:rFonts w:ascii="Arial" w:hAnsi="Arial" w:cs="Arial"/>
          <w:sz w:val="24"/>
          <w:szCs w:val="24"/>
        </w:rPr>
        <w:t xml:space="preserve"> la necesidad de </w:t>
      </w:r>
      <w:r w:rsidR="001165B0" w:rsidRPr="00BC3650">
        <w:rPr>
          <w:rFonts w:ascii="Arial" w:hAnsi="Arial" w:cs="Arial"/>
          <w:sz w:val="24"/>
          <w:szCs w:val="24"/>
        </w:rPr>
        <w:t xml:space="preserve">su </w:t>
      </w:r>
      <w:r w:rsidRPr="00BC3650">
        <w:rPr>
          <w:rFonts w:ascii="Arial" w:hAnsi="Arial" w:cs="Arial"/>
          <w:sz w:val="24"/>
          <w:szCs w:val="24"/>
        </w:rPr>
        <w:t>inserción social a través alguna actividad productiva</w:t>
      </w:r>
      <w:r w:rsidR="00E425E7" w:rsidRPr="00BC3650">
        <w:rPr>
          <w:rFonts w:ascii="Arial" w:hAnsi="Arial" w:cs="Arial"/>
          <w:sz w:val="24"/>
          <w:szCs w:val="24"/>
        </w:rPr>
        <w:t xml:space="preserve"> </w:t>
      </w:r>
      <w:r w:rsidR="001165B0" w:rsidRPr="00BC3650">
        <w:rPr>
          <w:rFonts w:ascii="Arial" w:hAnsi="Arial" w:cs="Arial"/>
          <w:sz w:val="24"/>
          <w:szCs w:val="24"/>
        </w:rPr>
        <w:t xml:space="preserve">realizada </w:t>
      </w:r>
      <w:r w:rsidR="00E425E7" w:rsidRPr="00BC3650">
        <w:rPr>
          <w:rFonts w:ascii="Arial" w:hAnsi="Arial" w:cs="Arial"/>
          <w:sz w:val="24"/>
          <w:szCs w:val="24"/>
        </w:rPr>
        <w:t xml:space="preserve">a nivel personal </w:t>
      </w:r>
      <w:r w:rsidR="001165B0" w:rsidRPr="00BC3650">
        <w:rPr>
          <w:rFonts w:ascii="Arial" w:hAnsi="Arial" w:cs="Arial"/>
          <w:sz w:val="24"/>
          <w:szCs w:val="24"/>
        </w:rPr>
        <w:t xml:space="preserve">para </w:t>
      </w:r>
      <w:r w:rsidR="00E425E7" w:rsidRPr="00BC3650">
        <w:rPr>
          <w:rFonts w:ascii="Arial" w:hAnsi="Arial" w:cs="Arial"/>
          <w:sz w:val="24"/>
          <w:szCs w:val="24"/>
        </w:rPr>
        <w:t>así poder enseñar</w:t>
      </w:r>
      <w:r w:rsidR="001165B0" w:rsidRPr="00BC3650">
        <w:rPr>
          <w:rFonts w:ascii="Arial" w:hAnsi="Arial" w:cs="Arial"/>
          <w:sz w:val="24"/>
          <w:szCs w:val="24"/>
        </w:rPr>
        <w:t>la</w:t>
      </w:r>
      <w:r w:rsidR="00E425E7" w:rsidRPr="00BC3650">
        <w:rPr>
          <w:rFonts w:ascii="Arial" w:hAnsi="Arial" w:cs="Arial"/>
          <w:sz w:val="24"/>
          <w:szCs w:val="24"/>
        </w:rPr>
        <w:t xml:space="preserve"> a otr</w:t>
      </w:r>
      <w:r w:rsidR="001165B0" w:rsidRPr="00BC3650">
        <w:rPr>
          <w:rFonts w:ascii="Arial" w:hAnsi="Arial" w:cs="Arial"/>
          <w:sz w:val="24"/>
          <w:szCs w:val="24"/>
        </w:rPr>
        <w:t>a</w:t>
      </w:r>
      <w:r w:rsidR="00E425E7" w:rsidRPr="00BC3650">
        <w:rPr>
          <w:rFonts w:ascii="Arial" w:hAnsi="Arial" w:cs="Arial"/>
          <w:sz w:val="24"/>
          <w:szCs w:val="24"/>
        </w:rPr>
        <w:t>s</w:t>
      </w:r>
      <w:r w:rsidR="001165B0" w:rsidRPr="00BC3650">
        <w:rPr>
          <w:rFonts w:ascii="Arial" w:hAnsi="Arial" w:cs="Arial"/>
          <w:sz w:val="24"/>
          <w:szCs w:val="24"/>
        </w:rPr>
        <w:t xml:space="preserve"> personas</w:t>
      </w:r>
      <w:r w:rsidRPr="00BC3650">
        <w:rPr>
          <w:rFonts w:ascii="Arial" w:hAnsi="Arial" w:cs="Arial"/>
          <w:sz w:val="24"/>
          <w:szCs w:val="24"/>
        </w:rPr>
        <w:t xml:space="preserve">. </w:t>
      </w:r>
    </w:p>
    <w:p w:rsidR="001165B0" w:rsidRPr="00BC3650" w:rsidRDefault="001165B0" w:rsidP="00BC3650">
      <w:pPr>
        <w:spacing w:after="0" w:line="360" w:lineRule="auto"/>
        <w:jc w:val="both"/>
        <w:rPr>
          <w:rFonts w:ascii="Arial" w:hAnsi="Arial" w:cs="Arial"/>
          <w:sz w:val="24"/>
          <w:szCs w:val="24"/>
        </w:rPr>
      </w:pPr>
    </w:p>
    <w:p w:rsidR="00E425E7" w:rsidRPr="00BC3650" w:rsidRDefault="005F4A2B" w:rsidP="00BC3650">
      <w:pPr>
        <w:spacing w:after="0" w:line="360" w:lineRule="auto"/>
        <w:jc w:val="both"/>
        <w:rPr>
          <w:rFonts w:ascii="Arial" w:hAnsi="Arial" w:cs="Arial"/>
          <w:sz w:val="24"/>
          <w:szCs w:val="24"/>
        </w:rPr>
      </w:pPr>
      <w:r w:rsidRPr="00BC3650">
        <w:rPr>
          <w:rFonts w:ascii="Arial" w:hAnsi="Arial" w:cs="Arial"/>
          <w:sz w:val="24"/>
          <w:szCs w:val="24"/>
        </w:rPr>
        <w:t xml:space="preserve">Los </w:t>
      </w:r>
      <w:r w:rsidR="001165B0" w:rsidRPr="00BC3650">
        <w:rPr>
          <w:rFonts w:ascii="Arial" w:hAnsi="Arial" w:cs="Arial"/>
          <w:sz w:val="24"/>
          <w:szCs w:val="24"/>
        </w:rPr>
        <w:t>entrevistados</w:t>
      </w:r>
      <w:r w:rsidRPr="00BC3650">
        <w:rPr>
          <w:rFonts w:ascii="Arial" w:hAnsi="Arial" w:cs="Arial"/>
          <w:sz w:val="24"/>
          <w:szCs w:val="24"/>
        </w:rPr>
        <w:t xml:space="preserve"> pidieron acciones que impact</w:t>
      </w:r>
      <w:r w:rsidR="001165B0" w:rsidRPr="00BC3650">
        <w:rPr>
          <w:rFonts w:ascii="Arial" w:hAnsi="Arial" w:cs="Arial"/>
          <w:sz w:val="24"/>
          <w:szCs w:val="24"/>
        </w:rPr>
        <w:t>ara</w:t>
      </w:r>
      <w:r w:rsidRPr="00BC3650">
        <w:rPr>
          <w:rFonts w:ascii="Arial" w:hAnsi="Arial" w:cs="Arial"/>
          <w:sz w:val="24"/>
          <w:szCs w:val="24"/>
        </w:rPr>
        <w:t xml:space="preserve">n la cultura social de la vejez, como programas de difusión sobre el trato de respeto y dignidad que esperan recibir en su persona y en las experiencias vividas, además de que se les tome en cuenta y se consideren sus necesidades y derechos. </w:t>
      </w:r>
      <w:r w:rsidR="00E425E7" w:rsidRPr="00BC3650">
        <w:rPr>
          <w:rFonts w:ascii="Arial" w:hAnsi="Arial" w:cs="Arial"/>
          <w:sz w:val="24"/>
          <w:szCs w:val="24"/>
        </w:rPr>
        <w:t xml:space="preserve">Es importante que los adultos mayores tengan la oportunidad de conocer sus derechos y ponerlos en práctica; es importante promover el respeto a sus derechos y el trato preferencial hacía </w:t>
      </w:r>
      <w:r w:rsidR="001165B0" w:rsidRPr="00BC3650">
        <w:rPr>
          <w:rFonts w:ascii="Arial" w:hAnsi="Arial" w:cs="Arial"/>
          <w:sz w:val="24"/>
          <w:szCs w:val="24"/>
        </w:rPr>
        <w:t>l</w:t>
      </w:r>
      <w:r w:rsidR="00E425E7" w:rsidRPr="00BC3650">
        <w:rPr>
          <w:rFonts w:ascii="Arial" w:hAnsi="Arial" w:cs="Arial"/>
          <w:sz w:val="24"/>
          <w:szCs w:val="24"/>
        </w:rPr>
        <w:t xml:space="preserve">os mayores, para </w:t>
      </w:r>
      <w:r w:rsidR="00E425E7" w:rsidRPr="00BC3650">
        <w:rPr>
          <w:rFonts w:ascii="Arial" w:hAnsi="Arial" w:cs="Arial"/>
          <w:sz w:val="24"/>
          <w:szCs w:val="24"/>
        </w:rPr>
        <w:lastRenderedPageBreak/>
        <w:t>crear una sociedad incluyente y libre de maltratos.</w:t>
      </w:r>
      <w:r w:rsidR="002240AB">
        <w:rPr>
          <w:rFonts w:ascii="Arial" w:hAnsi="Arial" w:cs="Arial"/>
          <w:sz w:val="24"/>
          <w:szCs w:val="24"/>
        </w:rPr>
        <w:t xml:space="preserve"> (</w:t>
      </w:r>
      <w:r w:rsidR="002240AB" w:rsidRPr="00BC3650">
        <w:rPr>
          <w:rFonts w:ascii="Arial" w:hAnsi="Arial" w:cs="Arial"/>
          <w:sz w:val="24"/>
          <w:szCs w:val="24"/>
        </w:rPr>
        <w:t xml:space="preserve">Instituto Jalisciense del Adulto Mayor, </w:t>
      </w:r>
      <w:r w:rsidR="002240AB">
        <w:rPr>
          <w:rFonts w:ascii="Arial" w:hAnsi="Arial" w:cs="Arial"/>
          <w:color w:val="000000" w:themeColor="text1"/>
          <w:sz w:val="24"/>
          <w:szCs w:val="24"/>
        </w:rPr>
        <w:t>2016)</w:t>
      </w:r>
    </w:p>
    <w:p w:rsidR="005E25D6" w:rsidRPr="00BC3650" w:rsidRDefault="005E25D6" w:rsidP="00BC3650">
      <w:pPr>
        <w:spacing w:after="0" w:line="360" w:lineRule="auto"/>
        <w:jc w:val="both"/>
        <w:rPr>
          <w:rFonts w:ascii="Arial" w:hAnsi="Arial" w:cs="Arial"/>
          <w:sz w:val="24"/>
          <w:szCs w:val="24"/>
        </w:rPr>
      </w:pPr>
    </w:p>
    <w:p w:rsidR="00E425E7" w:rsidRPr="00BC3650" w:rsidRDefault="00E425E7" w:rsidP="00456762">
      <w:pPr>
        <w:spacing w:after="0" w:line="360" w:lineRule="auto"/>
        <w:jc w:val="both"/>
        <w:rPr>
          <w:rFonts w:ascii="Arial" w:hAnsi="Arial" w:cs="Arial"/>
          <w:sz w:val="24"/>
          <w:szCs w:val="24"/>
        </w:rPr>
      </w:pPr>
      <w:r w:rsidRPr="00BC3650">
        <w:rPr>
          <w:rFonts w:ascii="Arial" w:hAnsi="Arial" w:cs="Arial"/>
          <w:noProof/>
          <w:sz w:val="24"/>
          <w:szCs w:val="24"/>
          <w:lang w:eastAsia="es-MX"/>
        </w:rPr>
        <w:drawing>
          <wp:anchor distT="0" distB="0" distL="114300" distR="114300" simplePos="0" relativeHeight="251658240" behindDoc="0" locked="0" layoutInCell="1" allowOverlap="1" wp14:anchorId="15A4D051" wp14:editId="6ED8604E">
            <wp:simplePos x="0" y="0"/>
            <wp:positionH relativeFrom="column">
              <wp:posOffset>199390</wp:posOffset>
            </wp:positionH>
            <wp:positionV relativeFrom="paragraph">
              <wp:posOffset>2736850</wp:posOffset>
            </wp:positionV>
            <wp:extent cx="5283835" cy="3524885"/>
            <wp:effectExtent l="0" t="0" r="0" b="0"/>
            <wp:wrapSquare wrapText="bothSides"/>
            <wp:docPr id="1" name="Imagen 1" descr="C:\Users\Ginna\Downloads\grafic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inna\Downloads\grafica.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83835" cy="3524885"/>
                    </a:xfrm>
                    <a:prstGeom prst="rect">
                      <a:avLst/>
                    </a:prstGeom>
                    <a:noFill/>
                    <a:ln>
                      <a:noFill/>
                    </a:ln>
                  </pic:spPr>
                </pic:pic>
              </a:graphicData>
            </a:graphic>
            <wp14:sizeRelH relativeFrom="page">
              <wp14:pctWidth>0</wp14:pctWidth>
            </wp14:sizeRelH>
            <wp14:sizeRelV relativeFrom="page">
              <wp14:pctHeight>0</wp14:pctHeight>
            </wp14:sizeRelV>
          </wp:anchor>
        </w:drawing>
      </w:r>
      <w:r w:rsidR="001165B0" w:rsidRPr="00BC3650">
        <w:rPr>
          <w:rFonts w:ascii="Arial" w:hAnsi="Arial" w:cs="Arial"/>
          <w:sz w:val="24"/>
          <w:szCs w:val="24"/>
        </w:rPr>
        <w:t>Por otra parte, e</w:t>
      </w:r>
      <w:r w:rsidRPr="00BC3650">
        <w:rPr>
          <w:rFonts w:ascii="Arial" w:hAnsi="Arial" w:cs="Arial"/>
          <w:sz w:val="24"/>
          <w:szCs w:val="24"/>
        </w:rPr>
        <w:t>l Censo de Población 2015 del INEGI report</w:t>
      </w:r>
      <w:r w:rsidR="0036157C" w:rsidRPr="00BC3650">
        <w:rPr>
          <w:rFonts w:ascii="Arial" w:hAnsi="Arial" w:cs="Arial"/>
          <w:sz w:val="24"/>
          <w:szCs w:val="24"/>
        </w:rPr>
        <w:t>ó</w:t>
      </w:r>
      <w:r w:rsidRPr="00BC3650">
        <w:rPr>
          <w:rFonts w:ascii="Arial" w:hAnsi="Arial" w:cs="Arial"/>
          <w:sz w:val="24"/>
          <w:szCs w:val="24"/>
        </w:rPr>
        <w:t xml:space="preserve"> 809,390 mil habitantes de 60 años y más viviendo en el estado</w:t>
      </w:r>
      <w:r w:rsidR="0036157C" w:rsidRPr="00BC3650">
        <w:rPr>
          <w:rFonts w:ascii="Arial" w:hAnsi="Arial" w:cs="Arial"/>
          <w:sz w:val="24"/>
          <w:szCs w:val="24"/>
        </w:rPr>
        <w:t xml:space="preserve"> de Jalisco.</w:t>
      </w:r>
      <w:r w:rsidRPr="00BC3650">
        <w:rPr>
          <w:rFonts w:ascii="Arial" w:hAnsi="Arial" w:cs="Arial"/>
          <w:sz w:val="24"/>
          <w:szCs w:val="24"/>
        </w:rPr>
        <w:t xml:space="preserve"> </w:t>
      </w:r>
      <w:r w:rsidR="0036157C" w:rsidRPr="00BC3650">
        <w:rPr>
          <w:rFonts w:ascii="Arial" w:hAnsi="Arial" w:cs="Arial"/>
          <w:sz w:val="24"/>
          <w:szCs w:val="24"/>
        </w:rPr>
        <w:t xml:space="preserve">El mismo estudio señala que </w:t>
      </w:r>
      <w:r w:rsidRPr="00BC3650">
        <w:rPr>
          <w:rFonts w:ascii="Arial" w:hAnsi="Arial" w:cs="Arial"/>
          <w:sz w:val="24"/>
          <w:szCs w:val="24"/>
        </w:rPr>
        <w:t>el índice de esperanza de vida al nacimiento por entidad federativa y sexo</w:t>
      </w:r>
      <w:r w:rsidR="0036157C" w:rsidRPr="00BC3650">
        <w:rPr>
          <w:rFonts w:ascii="Arial" w:hAnsi="Arial" w:cs="Arial"/>
          <w:sz w:val="24"/>
          <w:szCs w:val="24"/>
        </w:rPr>
        <w:t xml:space="preserve"> del</w:t>
      </w:r>
      <w:r w:rsidRPr="00BC3650">
        <w:rPr>
          <w:rFonts w:ascii="Arial" w:hAnsi="Arial" w:cs="Arial"/>
          <w:sz w:val="24"/>
          <w:szCs w:val="24"/>
        </w:rPr>
        <w:t xml:space="preserve"> 2010 a 2015</w:t>
      </w:r>
      <w:r w:rsidR="0036157C" w:rsidRPr="00BC3650">
        <w:rPr>
          <w:rFonts w:ascii="Arial" w:hAnsi="Arial" w:cs="Arial"/>
          <w:sz w:val="24"/>
          <w:szCs w:val="24"/>
        </w:rPr>
        <w:t xml:space="preserve"> es de</w:t>
      </w:r>
      <w:r w:rsidRPr="00BC3650">
        <w:rPr>
          <w:rFonts w:ascii="Arial" w:hAnsi="Arial" w:cs="Arial"/>
          <w:sz w:val="24"/>
          <w:szCs w:val="24"/>
        </w:rPr>
        <w:t xml:space="preserve"> 73 años para los hombres y 78 años para las mujeres</w:t>
      </w:r>
      <w:r w:rsidR="0036157C" w:rsidRPr="00BC3650">
        <w:rPr>
          <w:rFonts w:ascii="Arial" w:hAnsi="Arial" w:cs="Arial"/>
          <w:sz w:val="24"/>
          <w:szCs w:val="24"/>
        </w:rPr>
        <w:t>;</w:t>
      </w:r>
      <w:r w:rsidRPr="00BC3650">
        <w:rPr>
          <w:rFonts w:ascii="Arial" w:hAnsi="Arial" w:cs="Arial"/>
          <w:sz w:val="24"/>
          <w:szCs w:val="24"/>
        </w:rPr>
        <w:t xml:space="preserve"> mientras que de acuerdo </w:t>
      </w:r>
      <w:r w:rsidR="0036157C" w:rsidRPr="00BC3650">
        <w:rPr>
          <w:rFonts w:ascii="Arial" w:hAnsi="Arial" w:cs="Arial"/>
          <w:sz w:val="24"/>
          <w:szCs w:val="24"/>
        </w:rPr>
        <w:t>a los</w:t>
      </w:r>
      <w:r w:rsidRPr="00BC3650">
        <w:rPr>
          <w:rFonts w:ascii="Arial" w:hAnsi="Arial" w:cs="Arial"/>
          <w:sz w:val="24"/>
          <w:szCs w:val="24"/>
        </w:rPr>
        <w:t xml:space="preserve"> datos del Instituto Jalisciense del Adulto Mayor, el 7% de las personas de la tercera edad que residen en el estado, ha dejado de comer alguna vez por falta de dinero y </w:t>
      </w:r>
      <w:r w:rsidR="0036157C" w:rsidRPr="00BC3650">
        <w:rPr>
          <w:rFonts w:ascii="Arial" w:hAnsi="Arial" w:cs="Arial"/>
          <w:sz w:val="24"/>
          <w:szCs w:val="24"/>
        </w:rPr>
        <w:t xml:space="preserve">que </w:t>
      </w:r>
      <w:r w:rsidRPr="00BC3650">
        <w:rPr>
          <w:rFonts w:ascii="Arial" w:hAnsi="Arial" w:cs="Arial"/>
          <w:sz w:val="24"/>
          <w:szCs w:val="24"/>
        </w:rPr>
        <w:t>hay personas mayores de 60 años en situación de abandono o marginación, qu</w:t>
      </w:r>
      <w:r w:rsidR="0036157C" w:rsidRPr="00BC3650">
        <w:rPr>
          <w:rFonts w:ascii="Arial" w:hAnsi="Arial" w:cs="Arial"/>
          <w:sz w:val="24"/>
          <w:szCs w:val="24"/>
        </w:rPr>
        <w:t>e</w:t>
      </w:r>
      <w:r w:rsidRPr="00BC3650">
        <w:rPr>
          <w:rFonts w:ascii="Arial" w:hAnsi="Arial" w:cs="Arial"/>
          <w:sz w:val="24"/>
          <w:szCs w:val="24"/>
        </w:rPr>
        <w:t xml:space="preserve"> viven de la mendicidad o relegados en algunos de los poco</w:t>
      </w:r>
      <w:r w:rsidR="0036157C" w:rsidRPr="00BC3650">
        <w:rPr>
          <w:rFonts w:ascii="Arial" w:hAnsi="Arial" w:cs="Arial"/>
          <w:sz w:val="24"/>
          <w:szCs w:val="24"/>
        </w:rPr>
        <w:t>s</w:t>
      </w:r>
      <w:r w:rsidRPr="00BC3650">
        <w:rPr>
          <w:rFonts w:ascii="Arial" w:hAnsi="Arial" w:cs="Arial"/>
          <w:sz w:val="24"/>
          <w:szCs w:val="24"/>
        </w:rPr>
        <w:t xml:space="preserve"> albergues asistenciales de </w:t>
      </w:r>
      <w:r w:rsidR="0036157C" w:rsidRPr="00BC3650">
        <w:rPr>
          <w:rFonts w:ascii="Arial" w:hAnsi="Arial" w:cs="Arial"/>
          <w:sz w:val="24"/>
          <w:szCs w:val="24"/>
        </w:rPr>
        <w:t>Jalisco</w:t>
      </w:r>
      <w:r w:rsidRPr="00BC3650">
        <w:rPr>
          <w:rFonts w:ascii="Arial" w:hAnsi="Arial" w:cs="Arial"/>
          <w:sz w:val="24"/>
          <w:szCs w:val="24"/>
        </w:rPr>
        <w:t>.</w:t>
      </w:r>
      <w:r w:rsidR="00203465" w:rsidRPr="00BC3650">
        <w:rPr>
          <w:rFonts w:ascii="Arial" w:hAnsi="Arial" w:cs="Arial"/>
          <w:sz w:val="24"/>
          <w:szCs w:val="24"/>
        </w:rPr>
        <w:t xml:space="preserve"> Además, el 80% de los adultos mayores no reciben una pensión y la mayoría no cuenta con un salario fijo.</w:t>
      </w:r>
    </w:p>
    <w:p w:rsidR="005E25D6" w:rsidRPr="00BC3650" w:rsidRDefault="005E25D6" w:rsidP="00456762">
      <w:pPr>
        <w:spacing w:after="0" w:line="360" w:lineRule="auto"/>
        <w:jc w:val="both"/>
        <w:rPr>
          <w:rFonts w:ascii="Arial" w:hAnsi="Arial" w:cs="Arial"/>
          <w:sz w:val="24"/>
          <w:szCs w:val="24"/>
        </w:rPr>
      </w:pPr>
    </w:p>
    <w:p w:rsidR="005E25D6" w:rsidRPr="00BC3650" w:rsidRDefault="00203465" w:rsidP="00456762">
      <w:pPr>
        <w:spacing w:after="0" w:line="360" w:lineRule="auto"/>
        <w:jc w:val="both"/>
        <w:rPr>
          <w:rFonts w:ascii="Arial" w:hAnsi="Arial" w:cs="Arial"/>
          <w:sz w:val="24"/>
          <w:szCs w:val="24"/>
        </w:rPr>
      </w:pPr>
      <w:r w:rsidRPr="00BC3650">
        <w:rPr>
          <w:rFonts w:ascii="Arial" w:hAnsi="Arial" w:cs="Arial"/>
          <w:sz w:val="24"/>
          <w:szCs w:val="24"/>
        </w:rPr>
        <w:t>P</w:t>
      </w:r>
      <w:r w:rsidR="005622A9" w:rsidRPr="00BC3650">
        <w:rPr>
          <w:rFonts w:ascii="Arial" w:hAnsi="Arial" w:cs="Arial"/>
          <w:sz w:val="24"/>
          <w:szCs w:val="24"/>
        </w:rPr>
        <w:t>or</w:t>
      </w:r>
      <w:r w:rsidRPr="00BC3650">
        <w:rPr>
          <w:rFonts w:ascii="Arial" w:hAnsi="Arial" w:cs="Arial"/>
          <w:sz w:val="24"/>
          <w:szCs w:val="24"/>
        </w:rPr>
        <w:t xml:space="preserve"> la situación de vulnerabilidad de los adultos mayores,</w:t>
      </w:r>
      <w:r w:rsidR="005622A9" w:rsidRPr="00BC3650">
        <w:rPr>
          <w:rFonts w:ascii="Arial" w:hAnsi="Arial" w:cs="Arial"/>
          <w:sz w:val="24"/>
          <w:szCs w:val="24"/>
        </w:rPr>
        <w:t xml:space="preserve"> el C</w:t>
      </w:r>
      <w:r w:rsidRPr="00BC3650">
        <w:rPr>
          <w:rFonts w:ascii="Arial" w:hAnsi="Arial" w:cs="Arial"/>
          <w:sz w:val="24"/>
          <w:szCs w:val="24"/>
        </w:rPr>
        <w:t>JAMM</w:t>
      </w:r>
      <w:r w:rsidR="005622A9" w:rsidRPr="00BC3650">
        <w:rPr>
          <w:rFonts w:ascii="Arial" w:hAnsi="Arial" w:cs="Arial"/>
          <w:sz w:val="24"/>
          <w:szCs w:val="24"/>
        </w:rPr>
        <w:t xml:space="preserve"> </w:t>
      </w:r>
      <w:r w:rsidRPr="00BC3650">
        <w:rPr>
          <w:rFonts w:ascii="Arial" w:hAnsi="Arial" w:cs="Arial"/>
          <w:sz w:val="24"/>
          <w:szCs w:val="24"/>
        </w:rPr>
        <w:t>está promoviendo la iniciativa popular para la gratuidad del</w:t>
      </w:r>
      <w:r w:rsidR="005622A9" w:rsidRPr="00BC3650">
        <w:rPr>
          <w:rFonts w:ascii="Arial" w:hAnsi="Arial" w:cs="Arial"/>
          <w:sz w:val="24"/>
          <w:szCs w:val="24"/>
        </w:rPr>
        <w:t xml:space="preserve"> transporte público </w:t>
      </w:r>
      <w:r w:rsidRPr="00BC3650">
        <w:rPr>
          <w:rFonts w:ascii="Arial" w:hAnsi="Arial" w:cs="Arial"/>
          <w:sz w:val="24"/>
          <w:szCs w:val="24"/>
        </w:rPr>
        <w:t>para</w:t>
      </w:r>
      <w:r w:rsidR="00E425E7" w:rsidRPr="00BC3650">
        <w:rPr>
          <w:rFonts w:ascii="Arial" w:hAnsi="Arial" w:cs="Arial"/>
          <w:sz w:val="24"/>
          <w:szCs w:val="24"/>
        </w:rPr>
        <w:t xml:space="preserve"> mayores de 60 años</w:t>
      </w:r>
      <w:r w:rsidRPr="00BC3650">
        <w:rPr>
          <w:rFonts w:ascii="Arial" w:hAnsi="Arial" w:cs="Arial"/>
          <w:sz w:val="24"/>
          <w:szCs w:val="24"/>
        </w:rPr>
        <w:t xml:space="preserve"> y personas con discapacidad, ya que con esta acción se </w:t>
      </w:r>
      <w:r w:rsidRPr="00BC3650">
        <w:rPr>
          <w:rFonts w:ascii="Arial" w:hAnsi="Arial" w:cs="Arial"/>
          <w:sz w:val="24"/>
          <w:szCs w:val="24"/>
        </w:rPr>
        <w:lastRenderedPageBreak/>
        <w:t>apoy</w:t>
      </w:r>
      <w:r w:rsidR="00E425E7" w:rsidRPr="00BC3650">
        <w:rPr>
          <w:rFonts w:ascii="Arial" w:hAnsi="Arial" w:cs="Arial"/>
          <w:sz w:val="24"/>
          <w:szCs w:val="24"/>
        </w:rPr>
        <w:t>aría la economía de los adultos mayo</w:t>
      </w:r>
      <w:r w:rsidRPr="00BC3650">
        <w:rPr>
          <w:rFonts w:ascii="Arial" w:hAnsi="Arial" w:cs="Arial"/>
          <w:sz w:val="24"/>
          <w:szCs w:val="24"/>
        </w:rPr>
        <w:t>res. Para lograr que esta demanda se convierta en un derecho,</w:t>
      </w:r>
      <w:r w:rsidR="00E425E7" w:rsidRPr="00BC3650">
        <w:rPr>
          <w:rFonts w:ascii="Arial" w:hAnsi="Arial" w:cs="Arial"/>
          <w:sz w:val="24"/>
          <w:szCs w:val="24"/>
        </w:rPr>
        <w:t xml:space="preserve"> se necesitan por lo menos 30 mil firmas </w:t>
      </w:r>
      <w:r w:rsidRPr="00BC3650">
        <w:rPr>
          <w:rFonts w:ascii="Arial" w:hAnsi="Arial" w:cs="Arial"/>
          <w:sz w:val="24"/>
          <w:szCs w:val="24"/>
        </w:rPr>
        <w:t xml:space="preserve">que el INE debe avalar </w:t>
      </w:r>
      <w:r w:rsidR="00E425E7" w:rsidRPr="00BC3650">
        <w:rPr>
          <w:rFonts w:ascii="Arial" w:hAnsi="Arial" w:cs="Arial"/>
          <w:sz w:val="24"/>
          <w:szCs w:val="24"/>
        </w:rPr>
        <w:t>para</w:t>
      </w:r>
      <w:r w:rsidRPr="00BC3650">
        <w:rPr>
          <w:rFonts w:ascii="Arial" w:hAnsi="Arial" w:cs="Arial"/>
          <w:sz w:val="24"/>
          <w:szCs w:val="24"/>
        </w:rPr>
        <w:t xml:space="preserve"> que la iniciativa de ley se pueda</w:t>
      </w:r>
      <w:r w:rsidR="00E425E7" w:rsidRPr="00BC3650">
        <w:rPr>
          <w:rFonts w:ascii="Arial" w:hAnsi="Arial" w:cs="Arial"/>
          <w:sz w:val="24"/>
          <w:szCs w:val="24"/>
        </w:rPr>
        <w:t xml:space="preserve"> presentar ante el Congreso de Jalisco</w:t>
      </w:r>
      <w:r w:rsidRPr="00BC3650">
        <w:rPr>
          <w:rFonts w:ascii="Arial" w:hAnsi="Arial" w:cs="Arial"/>
          <w:sz w:val="24"/>
          <w:szCs w:val="24"/>
        </w:rPr>
        <w:t xml:space="preserve"> y de este se libere de todo cobro en el transporte público a los</w:t>
      </w:r>
      <w:r w:rsidR="00E425E7" w:rsidRPr="00BC3650">
        <w:rPr>
          <w:rFonts w:ascii="Arial" w:hAnsi="Arial" w:cs="Arial"/>
          <w:sz w:val="24"/>
          <w:szCs w:val="24"/>
        </w:rPr>
        <w:t xml:space="preserve"> </w:t>
      </w:r>
      <w:r w:rsidRPr="00BC3650">
        <w:rPr>
          <w:rFonts w:ascii="Arial" w:hAnsi="Arial" w:cs="Arial"/>
          <w:sz w:val="24"/>
          <w:szCs w:val="24"/>
        </w:rPr>
        <w:t xml:space="preserve">mayores y a las </w:t>
      </w:r>
      <w:r w:rsidR="00E425E7" w:rsidRPr="00BC3650">
        <w:rPr>
          <w:rFonts w:ascii="Arial" w:hAnsi="Arial" w:cs="Arial"/>
          <w:sz w:val="24"/>
          <w:szCs w:val="24"/>
        </w:rPr>
        <w:t>personas con discapacidad</w:t>
      </w:r>
      <w:r w:rsidRPr="00BC3650">
        <w:rPr>
          <w:rFonts w:ascii="Arial" w:hAnsi="Arial" w:cs="Arial"/>
          <w:sz w:val="24"/>
          <w:szCs w:val="24"/>
        </w:rPr>
        <w:t>.</w:t>
      </w:r>
    </w:p>
    <w:p w:rsidR="00203465" w:rsidRPr="00BC3650" w:rsidRDefault="00203465" w:rsidP="00456762">
      <w:pPr>
        <w:spacing w:after="0" w:line="360" w:lineRule="auto"/>
        <w:jc w:val="both"/>
        <w:rPr>
          <w:rFonts w:ascii="Arial" w:hAnsi="Arial" w:cs="Arial"/>
          <w:sz w:val="24"/>
          <w:szCs w:val="24"/>
        </w:rPr>
      </w:pPr>
    </w:p>
    <w:p w:rsidR="00C54B85" w:rsidRPr="00C54B85" w:rsidRDefault="00C54B85" w:rsidP="00456762">
      <w:pPr>
        <w:spacing w:after="0" w:line="360" w:lineRule="auto"/>
        <w:jc w:val="both"/>
        <w:rPr>
          <w:rFonts w:ascii="Arial" w:hAnsi="Arial" w:cs="Arial"/>
          <w:b/>
          <w:color w:val="000000" w:themeColor="text1"/>
          <w:sz w:val="24"/>
          <w:szCs w:val="24"/>
        </w:rPr>
      </w:pPr>
      <w:r>
        <w:rPr>
          <w:rFonts w:ascii="Arial" w:hAnsi="Arial" w:cs="Arial"/>
          <w:b/>
          <w:color w:val="000000" w:themeColor="text1"/>
          <w:sz w:val="24"/>
          <w:szCs w:val="24"/>
        </w:rPr>
        <w:t>Ex braceros.</w:t>
      </w:r>
    </w:p>
    <w:p w:rsidR="002B5F50" w:rsidRPr="00491F5A" w:rsidRDefault="00E425E7" w:rsidP="00456762">
      <w:pPr>
        <w:spacing w:after="0" w:line="360" w:lineRule="auto"/>
        <w:jc w:val="both"/>
        <w:rPr>
          <w:rFonts w:ascii="Arial" w:hAnsi="Arial" w:cs="Arial"/>
          <w:sz w:val="24"/>
          <w:szCs w:val="24"/>
        </w:rPr>
      </w:pPr>
      <w:r w:rsidRPr="00BC3650">
        <w:rPr>
          <w:rFonts w:ascii="Arial" w:hAnsi="Arial" w:cs="Arial"/>
          <w:sz w:val="24"/>
          <w:szCs w:val="24"/>
        </w:rPr>
        <w:t xml:space="preserve">Durante la Segunda Guerra Mundial, el gobierno de los Estados Unidos reclutó a más de 16 millones de sus jóvenes para el servicio militar. Debido al conflicto armado, el gobierno se encontró </w:t>
      </w:r>
      <w:r w:rsidR="00456762">
        <w:rPr>
          <w:rFonts w:ascii="Arial" w:hAnsi="Arial" w:cs="Arial"/>
          <w:sz w:val="24"/>
          <w:szCs w:val="24"/>
        </w:rPr>
        <w:t>co</w:t>
      </w:r>
      <w:r w:rsidRPr="00BC3650">
        <w:rPr>
          <w:rFonts w:ascii="Arial" w:hAnsi="Arial" w:cs="Arial"/>
          <w:sz w:val="24"/>
          <w:szCs w:val="24"/>
        </w:rPr>
        <w:t xml:space="preserve">n la necesidad de </w:t>
      </w:r>
      <w:r w:rsidR="009E0910" w:rsidRPr="00BC3650">
        <w:rPr>
          <w:rFonts w:ascii="Arial" w:hAnsi="Arial" w:cs="Arial"/>
          <w:sz w:val="24"/>
          <w:szCs w:val="24"/>
        </w:rPr>
        <w:t xml:space="preserve">contratar </w:t>
      </w:r>
      <w:r w:rsidRPr="00BC3650">
        <w:rPr>
          <w:rFonts w:ascii="Arial" w:hAnsi="Arial" w:cs="Arial"/>
          <w:sz w:val="24"/>
          <w:szCs w:val="24"/>
        </w:rPr>
        <w:t>mano de obra extranjera para los trabajos agrícolas y el mantenimiento de las vías ferroviarias en su territorio. Esta coyuntura propició en 1942</w:t>
      </w:r>
      <w:r w:rsidR="009E0910" w:rsidRPr="00BC3650">
        <w:rPr>
          <w:rFonts w:ascii="Arial" w:hAnsi="Arial" w:cs="Arial"/>
          <w:sz w:val="24"/>
          <w:szCs w:val="24"/>
        </w:rPr>
        <w:t>,</w:t>
      </w:r>
      <w:r w:rsidRPr="00BC3650">
        <w:rPr>
          <w:rFonts w:ascii="Arial" w:hAnsi="Arial" w:cs="Arial"/>
          <w:sz w:val="24"/>
          <w:szCs w:val="24"/>
        </w:rPr>
        <w:t xml:space="preserve"> la firma de un pacto bilateral entre los gobiernos de México y los Estados Unidos,</w:t>
      </w:r>
      <w:r w:rsidR="009E0910" w:rsidRPr="00BC3650">
        <w:rPr>
          <w:rFonts w:ascii="Arial" w:hAnsi="Arial" w:cs="Arial"/>
          <w:sz w:val="24"/>
          <w:szCs w:val="24"/>
        </w:rPr>
        <w:t xml:space="preserve"> denominado </w:t>
      </w:r>
      <w:r w:rsidRPr="00BC3650">
        <w:rPr>
          <w:rFonts w:ascii="Arial" w:hAnsi="Arial" w:cs="Arial"/>
          <w:i/>
          <w:sz w:val="24"/>
          <w:szCs w:val="24"/>
        </w:rPr>
        <w:t>Programa Bracero</w:t>
      </w:r>
      <w:r w:rsidRPr="00BC3650">
        <w:rPr>
          <w:rFonts w:ascii="Arial" w:hAnsi="Arial" w:cs="Arial"/>
          <w:sz w:val="24"/>
          <w:szCs w:val="24"/>
        </w:rPr>
        <w:t>. De acuerdo con los registros federales</w:t>
      </w:r>
      <w:r w:rsidR="00491F5A">
        <w:rPr>
          <w:rFonts w:ascii="Arial" w:hAnsi="Arial" w:cs="Arial"/>
          <w:sz w:val="24"/>
          <w:szCs w:val="24"/>
        </w:rPr>
        <w:t xml:space="preserve"> mexicanos</w:t>
      </w:r>
      <w:r w:rsidR="009E0910" w:rsidRPr="00BC3650">
        <w:rPr>
          <w:rFonts w:ascii="Arial" w:hAnsi="Arial" w:cs="Arial"/>
          <w:sz w:val="24"/>
          <w:szCs w:val="24"/>
        </w:rPr>
        <w:t>,</w:t>
      </w:r>
      <w:r w:rsidRPr="00BC3650">
        <w:rPr>
          <w:rFonts w:ascii="Arial" w:hAnsi="Arial" w:cs="Arial"/>
          <w:sz w:val="24"/>
          <w:szCs w:val="24"/>
        </w:rPr>
        <w:t xml:space="preserve"> se estima que más de 4.5 millones de trabajadores mexicanos participaron en este programa temporal que </w:t>
      </w:r>
      <w:r w:rsidR="00C14355" w:rsidRPr="00C14355">
        <w:rPr>
          <w:rFonts w:ascii="Arial" w:hAnsi="Arial" w:cs="Arial"/>
          <w:color w:val="000000" w:themeColor="text1"/>
          <w:sz w:val="24"/>
          <w:szCs w:val="24"/>
        </w:rPr>
        <w:t>estuvo vigente hasta 1964</w:t>
      </w:r>
      <w:r w:rsidRPr="00BC3650">
        <w:rPr>
          <w:rFonts w:ascii="Arial" w:hAnsi="Arial" w:cs="Arial"/>
          <w:sz w:val="24"/>
          <w:szCs w:val="24"/>
        </w:rPr>
        <w:t xml:space="preserve">. </w:t>
      </w:r>
      <w:r w:rsidR="00C14355">
        <w:rPr>
          <w:rFonts w:ascii="Arial" w:hAnsi="Arial" w:cs="Arial"/>
          <w:sz w:val="24"/>
          <w:szCs w:val="24"/>
        </w:rPr>
        <w:t>(</w:t>
      </w:r>
      <w:r w:rsidR="00C14355" w:rsidRPr="00C14355">
        <w:rPr>
          <w:rFonts w:ascii="Arial" w:hAnsi="Arial" w:cs="Arial"/>
          <w:sz w:val="24"/>
          <w:szCs w:val="24"/>
        </w:rPr>
        <w:t xml:space="preserve">Durand, </w:t>
      </w:r>
      <w:r w:rsidR="00463C35">
        <w:rPr>
          <w:rFonts w:ascii="Arial" w:hAnsi="Arial" w:cs="Arial"/>
          <w:sz w:val="24"/>
          <w:szCs w:val="24"/>
        </w:rPr>
        <w:t>2007</w:t>
      </w:r>
      <w:r w:rsidR="00C14355">
        <w:rPr>
          <w:rFonts w:ascii="Arial" w:hAnsi="Arial" w:cs="Arial"/>
          <w:sz w:val="24"/>
          <w:szCs w:val="24"/>
        </w:rPr>
        <w:t>)</w:t>
      </w:r>
      <w:r w:rsidR="00463C35">
        <w:rPr>
          <w:rFonts w:ascii="Arial" w:hAnsi="Arial" w:cs="Arial"/>
          <w:sz w:val="24"/>
          <w:szCs w:val="24"/>
        </w:rPr>
        <w:t>.</w:t>
      </w:r>
    </w:p>
    <w:p w:rsidR="002B5F50" w:rsidRPr="00BC3650" w:rsidRDefault="002B5F50" w:rsidP="00456762">
      <w:pPr>
        <w:spacing w:after="0" w:line="360" w:lineRule="auto"/>
        <w:jc w:val="both"/>
        <w:rPr>
          <w:rFonts w:ascii="Arial" w:hAnsi="Arial" w:cs="Arial"/>
          <w:sz w:val="24"/>
          <w:szCs w:val="24"/>
        </w:rPr>
      </w:pPr>
    </w:p>
    <w:p w:rsidR="00B55FFA" w:rsidRDefault="00E425E7" w:rsidP="00456762">
      <w:pPr>
        <w:spacing w:after="0" w:line="360" w:lineRule="auto"/>
        <w:jc w:val="both"/>
        <w:rPr>
          <w:rFonts w:ascii="Arial" w:hAnsi="Arial" w:cs="Arial"/>
          <w:sz w:val="24"/>
          <w:szCs w:val="24"/>
        </w:rPr>
      </w:pPr>
      <w:r w:rsidRPr="00BC3650">
        <w:rPr>
          <w:rFonts w:ascii="Arial" w:hAnsi="Arial" w:cs="Arial"/>
          <w:sz w:val="24"/>
          <w:szCs w:val="24"/>
        </w:rPr>
        <w:t>A</w:t>
      </w:r>
      <w:r w:rsidR="002B5F50" w:rsidRPr="00BC3650">
        <w:rPr>
          <w:rFonts w:ascii="Arial" w:hAnsi="Arial" w:cs="Arial"/>
          <w:sz w:val="24"/>
          <w:szCs w:val="24"/>
        </w:rPr>
        <w:t>ctualmente, a</w:t>
      </w:r>
      <w:r w:rsidRPr="00BC3650">
        <w:rPr>
          <w:rFonts w:ascii="Arial" w:hAnsi="Arial" w:cs="Arial"/>
          <w:sz w:val="24"/>
          <w:szCs w:val="24"/>
        </w:rPr>
        <w:t>lrededor de 4 mil ex braceros jaliscienses pugnan por el pago de su trabajo en el extranjero y exigen la indemnización del 10% de lo trabajado en Estados Unidos, que suma alrededor de mil 500 millones de pesos</w:t>
      </w:r>
      <w:r w:rsidR="00B55FFA">
        <w:rPr>
          <w:rFonts w:ascii="Arial" w:hAnsi="Arial" w:cs="Arial"/>
          <w:sz w:val="24"/>
          <w:szCs w:val="24"/>
        </w:rPr>
        <w:t>.</w:t>
      </w:r>
    </w:p>
    <w:p w:rsidR="002B5F50" w:rsidRPr="00BC3650" w:rsidRDefault="00B55FFA" w:rsidP="00456762">
      <w:pPr>
        <w:spacing w:after="0" w:line="360" w:lineRule="auto"/>
        <w:jc w:val="both"/>
        <w:rPr>
          <w:rFonts w:ascii="Arial" w:hAnsi="Arial" w:cs="Arial"/>
          <w:sz w:val="24"/>
          <w:szCs w:val="24"/>
        </w:rPr>
      </w:pPr>
      <w:r w:rsidRPr="00BC3650">
        <w:rPr>
          <w:rFonts w:ascii="Arial" w:hAnsi="Arial" w:cs="Arial"/>
          <w:sz w:val="24"/>
          <w:szCs w:val="24"/>
        </w:rPr>
        <w:t xml:space="preserve"> </w:t>
      </w:r>
    </w:p>
    <w:p w:rsidR="00054145" w:rsidRPr="00054145" w:rsidRDefault="00054145" w:rsidP="00456762">
      <w:pPr>
        <w:spacing w:after="0" w:line="360" w:lineRule="auto"/>
        <w:jc w:val="both"/>
        <w:rPr>
          <w:rFonts w:ascii="Arial" w:hAnsi="Arial" w:cs="Arial"/>
          <w:sz w:val="24"/>
          <w:szCs w:val="24"/>
        </w:rPr>
      </w:pPr>
      <w:r w:rsidRPr="00054145">
        <w:rPr>
          <w:rFonts w:ascii="Arial" w:hAnsi="Arial" w:cs="Arial"/>
          <w:sz w:val="24"/>
          <w:szCs w:val="24"/>
        </w:rPr>
        <w:t>La juez federal Paula García Villegas ordenó al gobierno devolver a más de 7 mil ex braceros o a sus familiares los recursos descontados de sus salarios entre 1942 y 1964, cuando laboraron legalmente en Estados Unidos.</w:t>
      </w:r>
      <w:r>
        <w:rPr>
          <w:rFonts w:ascii="Arial" w:hAnsi="Arial" w:cs="Arial"/>
          <w:sz w:val="24"/>
          <w:szCs w:val="24"/>
        </w:rPr>
        <w:t xml:space="preserve"> </w:t>
      </w:r>
      <w:r w:rsidRPr="00054145">
        <w:rPr>
          <w:rFonts w:ascii="Arial" w:hAnsi="Arial" w:cs="Arial"/>
          <w:sz w:val="24"/>
          <w:szCs w:val="24"/>
        </w:rPr>
        <w:t>Al otorgar un amparo a los ex trabajadores migrantes, la juzgadora resolvió que el apoyo social que desde hace una década se ent</w:t>
      </w:r>
      <w:r w:rsidR="00456762">
        <w:rPr>
          <w:rFonts w:ascii="Arial" w:hAnsi="Arial" w:cs="Arial"/>
          <w:sz w:val="24"/>
          <w:szCs w:val="24"/>
        </w:rPr>
        <w:t>rega a dichos trabajadores es só</w:t>
      </w:r>
      <w:r w:rsidRPr="00054145">
        <w:rPr>
          <w:rFonts w:ascii="Arial" w:hAnsi="Arial" w:cs="Arial"/>
          <w:sz w:val="24"/>
          <w:szCs w:val="24"/>
        </w:rPr>
        <w:t>lo un paliativo, por lo que el gobierno tiene que encontrar el dinero y reintegrarlo a los quejosos.</w:t>
      </w:r>
      <w:r>
        <w:rPr>
          <w:rFonts w:ascii="Arial" w:hAnsi="Arial" w:cs="Arial"/>
          <w:sz w:val="24"/>
          <w:szCs w:val="24"/>
        </w:rPr>
        <w:t xml:space="preserve"> </w:t>
      </w:r>
      <w:r w:rsidRPr="00054145">
        <w:rPr>
          <w:rFonts w:ascii="Arial" w:hAnsi="Arial" w:cs="Arial"/>
          <w:sz w:val="24"/>
          <w:szCs w:val="24"/>
        </w:rPr>
        <w:t xml:space="preserve">Otro de los efectos del amparo que concedió la juez a los ex braceros ordena que las autoridades responsables realicen una investigación exhaustiva con el gobierno de Estados Unidos, a efecto de determinar los nombres y cantidades que ahorró cada </w:t>
      </w:r>
      <w:r w:rsidRPr="00054145">
        <w:rPr>
          <w:rFonts w:ascii="Arial" w:hAnsi="Arial" w:cs="Arial"/>
          <w:sz w:val="24"/>
          <w:szCs w:val="24"/>
        </w:rPr>
        <w:lastRenderedPageBreak/>
        <w:t xml:space="preserve">uno de los trabajadores entre 1942 y 1964, </w:t>
      </w:r>
      <w:r w:rsidR="00456762">
        <w:rPr>
          <w:rFonts w:ascii="Arial" w:hAnsi="Arial" w:cs="Arial"/>
          <w:sz w:val="24"/>
          <w:szCs w:val="24"/>
        </w:rPr>
        <w:t>debiendo rendir cuentas exactas</w:t>
      </w:r>
      <w:r>
        <w:rPr>
          <w:rFonts w:ascii="Arial" w:hAnsi="Arial" w:cs="Arial"/>
          <w:sz w:val="24"/>
          <w:szCs w:val="24"/>
        </w:rPr>
        <w:t xml:space="preserve"> (</w:t>
      </w:r>
      <w:r w:rsidR="00463C35">
        <w:rPr>
          <w:rFonts w:ascii="Arial" w:hAnsi="Arial" w:cs="Arial"/>
          <w:sz w:val="24"/>
          <w:szCs w:val="24"/>
        </w:rPr>
        <w:t xml:space="preserve">La </w:t>
      </w:r>
      <w:r>
        <w:rPr>
          <w:rFonts w:ascii="Arial" w:hAnsi="Arial" w:cs="Arial"/>
          <w:sz w:val="24"/>
          <w:szCs w:val="24"/>
        </w:rPr>
        <w:t>Jornada</w:t>
      </w:r>
      <w:r w:rsidR="00463C35">
        <w:rPr>
          <w:rFonts w:ascii="Arial" w:hAnsi="Arial" w:cs="Arial"/>
          <w:sz w:val="24"/>
          <w:szCs w:val="24"/>
        </w:rPr>
        <w:t xml:space="preserve">, </w:t>
      </w:r>
      <w:r w:rsidR="002240AB">
        <w:rPr>
          <w:rFonts w:ascii="Arial" w:hAnsi="Arial" w:cs="Arial"/>
          <w:sz w:val="24"/>
          <w:szCs w:val="24"/>
        </w:rPr>
        <w:t>2016)</w:t>
      </w:r>
      <w:r w:rsidR="00456762">
        <w:rPr>
          <w:rFonts w:ascii="Arial" w:hAnsi="Arial" w:cs="Arial"/>
          <w:sz w:val="24"/>
          <w:szCs w:val="24"/>
        </w:rPr>
        <w:t>.</w:t>
      </w:r>
    </w:p>
    <w:p w:rsidR="00054145" w:rsidRPr="00BC3650" w:rsidRDefault="00054145" w:rsidP="00456762">
      <w:pPr>
        <w:spacing w:after="0" w:line="360" w:lineRule="auto"/>
        <w:jc w:val="both"/>
        <w:rPr>
          <w:rFonts w:ascii="Arial" w:hAnsi="Arial" w:cs="Arial"/>
          <w:sz w:val="24"/>
          <w:szCs w:val="24"/>
        </w:rPr>
      </w:pPr>
    </w:p>
    <w:p w:rsidR="002F5DBD" w:rsidRDefault="00E425E7" w:rsidP="00456762">
      <w:pPr>
        <w:spacing w:after="0" w:line="360" w:lineRule="auto"/>
        <w:jc w:val="both"/>
        <w:rPr>
          <w:rFonts w:ascii="Arial" w:hAnsi="Arial" w:cs="Arial"/>
          <w:sz w:val="24"/>
          <w:szCs w:val="24"/>
        </w:rPr>
      </w:pPr>
      <w:r w:rsidRPr="00BC3650">
        <w:rPr>
          <w:rFonts w:ascii="Arial" w:hAnsi="Arial" w:cs="Arial"/>
          <w:sz w:val="24"/>
          <w:szCs w:val="24"/>
        </w:rPr>
        <w:t xml:space="preserve">Por lo anterior, es de suma importancia tomar acciones a través del PAP en el CJAMM que permitan garantizar una vida plena a los adultos mayores a partir de propuestas de procuración de fondos, difusión y programas que nos ayuden a sensibilizar y educar a todo aquel que esté interesado </w:t>
      </w:r>
      <w:r w:rsidR="002B5F50" w:rsidRPr="00BC3650">
        <w:rPr>
          <w:rFonts w:ascii="Arial" w:hAnsi="Arial" w:cs="Arial"/>
          <w:sz w:val="24"/>
          <w:szCs w:val="24"/>
        </w:rPr>
        <w:t xml:space="preserve">en </w:t>
      </w:r>
      <w:r w:rsidR="002B5F50" w:rsidRPr="00B55FFA">
        <w:rPr>
          <w:rFonts w:ascii="Arial" w:hAnsi="Arial" w:cs="Arial"/>
          <w:color w:val="000000" w:themeColor="text1"/>
          <w:sz w:val="24"/>
          <w:szCs w:val="24"/>
        </w:rPr>
        <w:t>los problemas de exclusión</w:t>
      </w:r>
      <w:r w:rsidRPr="00B55FFA">
        <w:rPr>
          <w:rFonts w:ascii="Arial" w:hAnsi="Arial" w:cs="Arial"/>
          <w:color w:val="000000" w:themeColor="text1"/>
          <w:sz w:val="24"/>
          <w:szCs w:val="24"/>
        </w:rPr>
        <w:t xml:space="preserve"> que viven nuestros adultos mayores </w:t>
      </w:r>
      <w:r w:rsidR="002B5F50" w:rsidRPr="00B55FFA">
        <w:rPr>
          <w:rFonts w:ascii="Arial" w:hAnsi="Arial" w:cs="Arial"/>
          <w:color w:val="000000" w:themeColor="text1"/>
          <w:sz w:val="24"/>
          <w:szCs w:val="24"/>
        </w:rPr>
        <w:t>con el fin de</w:t>
      </w:r>
      <w:r w:rsidR="002B5F50" w:rsidRPr="00BC3650">
        <w:rPr>
          <w:rFonts w:ascii="Arial" w:hAnsi="Arial" w:cs="Arial"/>
          <w:sz w:val="24"/>
          <w:szCs w:val="24"/>
        </w:rPr>
        <w:t xml:space="preserve"> buscar alternativas para </w:t>
      </w:r>
      <w:r w:rsidRPr="00BC3650">
        <w:rPr>
          <w:rFonts w:ascii="Arial" w:hAnsi="Arial" w:cs="Arial"/>
          <w:sz w:val="24"/>
          <w:szCs w:val="24"/>
        </w:rPr>
        <w:t>ca</w:t>
      </w:r>
      <w:r w:rsidR="002B5F50" w:rsidRPr="00BC3650">
        <w:rPr>
          <w:rFonts w:ascii="Arial" w:hAnsi="Arial" w:cs="Arial"/>
          <w:sz w:val="24"/>
          <w:szCs w:val="24"/>
        </w:rPr>
        <w:t>mbiarlo</w:t>
      </w:r>
      <w:r w:rsidRPr="00BC3650">
        <w:rPr>
          <w:rFonts w:ascii="Arial" w:hAnsi="Arial" w:cs="Arial"/>
          <w:sz w:val="24"/>
          <w:szCs w:val="24"/>
        </w:rPr>
        <w:t xml:space="preserve">s. </w:t>
      </w:r>
    </w:p>
    <w:p w:rsidR="005E25D6" w:rsidRPr="00456762" w:rsidRDefault="005E25D6" w:rsidP="00456762">
      <w:pPr>
        <w:spacing w:after="0" w:line="360" w:lineRule="auto"/>
        <w:jc w:val="both"/>
        <w:rPr>
          <w:rFonts w:ascii="Arial" w:hAnsi="Arial" w:cs="Arial"/>
          <w:sz w:val="24"/>
          <w:szCs w:val="24"/>
        </w:rPr>
      </w:pPr>
    </w:p>
    <w:p w:rsidR="005E25D6" w:rsidRPr="00456762" w:rsidRDefault="005E25D6" w:rsidP="00456762">
      <w:pPr>
        <w:spacing w:after="0" w:line="360" w:lineRule="auto"/>
        <w:jc w:val="both"/>
        <w:rPr>
          <w:rFonts w:ascii="Arial" w:hAnsi="Arial" w:cs="Arial"/>
          <w:sz w:val="24"/>
          <w:szCs w:val="24"/>
        </w:rPr>
      </w:pPr>
    </w:p>
    <w:p w:rsidR="002F5DBD" w:rsidRPr="00BC3650" w:rsidRDefault="002F5DBD" w:rsidP="00456762">
      <w:pPr>
        <w:spacing w:after="0" w:line="360" w:lineRule="auto"/>
        <w:jc w:val="both"/>
        <w:rPr>
          <w:rFonts w:ascii="Arial" w:hAnsi="Arial" w:cs="Arial"/>
          <w:b/>
          <w:sz w:val="24"/>
          <w:szCs w:val="24"/>
        </w:rPr>
      </w:pPr>
      <w:r w:rsidRPr="00BC3650">
        <w:rPr>
          <w:rFonts w:ascii="Arial" w:hAnsi="Arial" w:cs="Arial"/>
          <w:b/>
          <w:sz w:val="24"/>
          <w:szCs w:val="24"/>
        </w:rPr>
        <w:t>3.3  Identificación de la(s) organización(e</w:t>
      </w:r>
      <w:r w:rsidR="002B5F50" w:rsidRPr="00BC3650">
        <w:rPr>
          <w:rFonts w:ascii="Arial" w:hAnsi="Arial" w:cs="Arial"/>
          <w:b/>
          <w:sz w:val="24"/>
          <w:szCs w:val="24"/>
        </w:rPr>
        <w:t xml:space="preserve">s) o actores que influyen o son </w:t>
      </w:r>
      <w:r w:rsidRPr="00BC3650">
        <w:rPr>
          <w:rFonts w:ascii="Arial" w:hAnsi="Arial" w:cs="Arial"/>
          <w:b/>
          <w:sz w:val="24"/>
          <w:szCs w:val="24"/>
        </w:rPr>
        <w:t>beneficiarios del proyecto</w:t>
      </w:r>
    </w:p>
    <w:p w:rsidR="001C4EB6" w:rsidRDefault="00E425E7" w:rsidP="00456762">
      <w:pPr>
        <w:spacing w:after="0" w:line="360" w:lineRule="auto"/>
        <w:jc w:val="both"/>
        <w:rPr>
          <w:rFonts w:ascii="Arial" w:hAnsi="Arial" w:cs="Arial"/>
          <w:sz w:val="24"/>
          <w:szCs w:val="24"/>
        </w:rPr>
      </w:pPr>
      <w:r w:rsidRPr="00BC3650">
        <w:rPr>
          <w:rFonts w:ascii="Arial" w:hAnsi="Arial" w:cs="Arial"/>
          <w:sz w:val="24"/>
          <w:szCs w:val="24"/>
        </w:rPr>
        <w:t>El C</w:t>
      </w:r>
      <w:r w:rsidR="00BC3650">
        <w:rPr>
          <w:rFonts w:ascii="Arial" w:hAnsi="Arial" w:cs="Arial"/>
          <w:sz w:val="24"/>
          <w:szCs w:val="24"/>
        </w:rPr>
        <w:t>JAMM</w:t>
      </w:r>
      <w:r w:rsidRPr="00BC3650">
        <w:rPr>
          <w:rFonts w:ascii="Arial" w:hAnsi="Arial" w:cs="Arial"/>
          <w:sz w:val="24"/>
          <w:szCs w:val="24"/>
        </w:rPr>
        <w:t xml:space="preserve"> demanda el pago en su totalidad de la deuda a los ex braceros, la gratuidad del transporte público para los adultos mayores y personas con discapacidad, la inclusión y el respeto a los derechos de los adultos mayores. </w:t>
      </w:r>
      <w:r w:rsidR="00BC3650">
        <w:rPr>
          <w:rFonts w:ascii="Arial" w:hAnsi="Arial" w:cs="Arial"/>
          <w:sz w:val="24"/>
          <w:szCs w:val="24"/>
        </w:rPr>
        <w:t>Esta organización ha</w:t>
      </w:r>
      <w:r w:rsidRPr="00BC3650">
        <w:rPr>
          <w:rFonts w:ascii="Arial" w:hAnsi="Arial" w:cs="Arial"/>
          <w:sz w:val="24"/>
          <w:szCs w:val="24"/>
        </w:rPr>
        <w:t xml:space="preserve"> tenido la atención del gobierno y </w:t>
      </w:r>
      <w:r w:rsidR="001C4EB6">
        <w:rPr>
          <w:rFonts w:ascii="Arial" w:hAnsi="Arial" w:cs="Arial"/>
          <w:sz w:val="24"/>
          <w:szCs w:val="24"/>
        </w:rPr>
        <w:t xml:space="preserve">de </w:t>
      </w:r>
      <w:r w:rsidRPr="00BC3650">
        <w:rPr>
          <w:rFonts w:ascii="Arial" w:hAnsi="Arial" w:cs="Arial"/>
          <w:sz w:val="24"/>
          <w:szCs w:val="24"/>
        </w:rPr>
        <w:t>los medios</w:t>
      </w:r>
      <w:r w:rsidR="001C4EB6">
        <w:rPr>
          <w:rFonts w:ascii="Arial" w:hAnsi="Arial" w:cs="Arial"/>
          <w:sz w:val="24"/>
          <w:szCs w:val="24"/>
        </w:rPr>
        <w:t xml:space="preserve"> de comunicación por</w:t>
      </w:r>
      <w:r w:rsidRPr="00BC3650">
        <w:rPr>
          <w:rFonts w:ascii="Arial" w:hAnsi="Arial" w:cs="Arial"/>
          <w:sz w:val="24"/>
          <w:szCs w:val="24"/>
        </w:rPr>
        <w:t xml:space="preserve"> </w:t>
      </w:r>
      <w:r w:rsidR="001C4EB6">
        <w:rPr>
          <w:rFonts w:ascii="Arial" w:hAnsi="Arial" w:cs="Arial"/>
          <w:sz w:val="24"/>
          <w:szCs w:val="24"/>
        </w:rPr>
        <w:t>las</w:t>
      </w:r>
      <w:r w:rsidRPr="00BC3650">
        <w:rPr>
          <w:rFonts w:ascii="Arial" w:hAnsi="Arial" w:cs="Arial"/>
          <w:sz w:val="24"/>
          <w:szCs w:val="24"/>
        </w:rPr>
        <w:t xml:space="preserve"> constantes</w:t>
      </w:r>
      <w:r w:rsidR="001C4EB6">
        <w:rPr>
          <w:rFonts w:ascii="Arial" w:hAnsi="Arial" w:cs="Arial"/>
          <w:sz w:val="24"/>
          <w:szCs w:val="24"/>
        </w:rPr>
        <w:t xml:space="preserve"> </w:t>
      </w:r>
      <w:r w:rsidR="001C4EB6" w:rsidRPr="00BC3650">
        <w:rPr>
          <w:rFonts w:ascii="Arial" w:hAnsi="Arial" w:cs="Arial"/>
          <w:sz w:val="24"/>
          <w:szCs w:val="24"/>
        </w:rPr>
        <w:t>acciones</w:t>
      </w:r>
      <w:r w:rsidR="001C4EB6">
        <w:rPr>
          <w:rFonts w:ascii="Arial" w:hAnsi="Arial" w:cs="Arial"/>
          <w:sz w:val="24"/>
          <w:szCs w:val="24"/>
        </w:rPr>
        <w:t xml:space="preserve"> realizadas para lograr</w:t>
      </w:r>
      <w:r w:rsidRPr="00BC3650">
        <w:rPr>
          <w:rFonts w:ascii="Arial" w:hAnsi="Arial" w:cs="Arial"/>
          <w:sz w:val="24"/>
          <w:szCs w:val="24"/>
        </w:rPr>
        <w:t xml:space="preserve"> sus demandas y sus derechos</w:t>
      </w:r>
      <w:r w:rsidR="001C4EB6">
        <w:rPr>
          <w:rFonts w:ascii="Arial" w:hAnsi="Arial" w:cs="Arial"/>
          <w:sz w:val="24"/>
          <w:szCs w:val="24"/>
        </w:rPr>
        <w:t>. Sin embargo,</w:t>
      </w:r>
      <w:r w:rsidRPr="00BC3650">
        <w:rPr>
          <w:rFonts w:ascii="Arial" w:hAnsi="Arial" w:cs="Arial"/>
          <w:sz w:val="24"/>
          <w:szCs w:val="24"/>
        </w:rPr>
        <w:t xml:space="preserve"> el centro no cuenta con la</w:t>
      </w:r>
      <w:r w:rsidR="001C4EB6">
        <w:rPr>
          <w:rFonts w:ascii="Arial" w:hAnsi="Arial" w:cs="Arial"/>
          <w:sz w:val="24"/>
          <w:szCs w:val="24"/>
        </w:rPr>
        <w:t xml:space="preserve"> estructura organizacio</w:t>
      </w:r>
      <w:r w:rsidRPr="00BC3650">
        <w:rPr>
          <w:rFonts w:ascii="Arial" w:hAnsi="Arial" w:cs="Arial"/>
          <w:sz w:val="24"/>
          <w:szCs w:val="24"/>
        </w:rPr>
        <w:t>n</w:t>
      </w:r>
      <w:r w:rsidR="001C4EB6">
        <w:rPr>
          <w:rFonts w:ascii="Arial" w:hAnsi="Arial" w:cs="Arial"/>
          <w:sz w:val="24"/>
          <w:szCs w:val="24"/>
        </w:rPr>
        <w:t>al</w:t>
      </w:r>
      <w:r w:rsidRPr="00BC3650">
        <w:rPr>
          <w:rFonts w:ascii="Arial" w:hAnsi="Arial" w:cs="Arial"/>
          <w:sz w:val="24"/>
          <w:szCs w:val="24"/>
        </w:rPr>
        <w:t xml:space="preserve"> y</w:t>
      </w:r>
      <w:r w:rsidRPr="00B55FFA">
        <w:rPr>
          <w:rFonts w:ascii="Arial" w:hAnsi="Arial" w:cs="Arial"/>
          <w:color w:val="000000" w:themeColor="text1"/>
          <w:sz w:val="24"/>
          <w:szCs w:val="24"/>
        </w:rPr>
        <w:t xml:space="preserve"> la</w:t>
      </w:r>
      <w:r w:rsidR="001C4EB6" w:rsidRPr="00B55FFA">
        <w:rPr>
          <w:rFonts w:ascii="Arial" w:hAnsi="Arial" w:cs="Arial"/>
          <w:color w:val="000000" w:themeColor="text1"/>
          <w:sz w:val="24"/>
          <w:szCs w:val="24"/>
        </w:rPr>
        <w:t>s estrategias</w:t>
      </w:r>
      <w:r w:rsidRPr="00B55FFA">
        <w:rPr>
          <w:rFonts w:ascii="Arial" w:hAnsi="Arial" w:cs="Arial"/>
          <w:color w:val="000000" w:themeColor="text1"/>
          <w:sz w:val="24"/>
          <w:szCs w:val="24"/>
        </w:rPr>
        <w:t xml:space="preserve"> necesaria</w:t>
      </w:r>
      <w:r w:rsidR="001C4EB6" w:rsidRPr="00B55FFA">
        <w:rPr>
          <w:rFonts w:ascii="Arial" w:hAnsi="Arial" w:cs="Arial"/>
          <w:color w:val="000000" w:themeColor="text1"/>
          <w:sz w:val="24"/>
          <w:szCs w:val="24"/>
        </w:rPr>
        <w:t>s</w:t>
      </w:r>
      <w:r w:rsidRPr="00B55FFA">
        <w:rPr>
          <w:rFonts w:ascii="Arial" w:hAnsi="Arial" w:cs="Arial"/>
          <w:color w:val="000000" w:themeColor="text1"/>
          <w:sz w:val="24"/>
          <w:szCs w:val="24"/>
        </w:rPr>
        <w:t xml:space="preserve"> para </w:t>
      </w:r>
      <w:r w:rsidR="001C4EB6" w:rsidRPr="00B55FFA">
        <w:rPr>
          <w:rFonts w:ascii="Arial" w:hAnsi="Arial" w:cs="Arial"/>
          <w:color w:val="000000" w:themeColor="text1"/>
          <w:sz w:val="24"/>
          <w:szCs w:val="24"/>
        </w:rPr>
        <w:t>formalizar su registro como</w:t>
      </w:r>
      <w:r w:rsidRPr="00B55FFA">
        <w:rPr>
          <w:rFonts w:ascii="Arial" w:hAnsi="Arial" w:cs="Arial"/>
          <w:color w:val="000000" w:themeColor="text1"/>
          <w:sz w:val="24"/>
          <w:szCs w:val="24"/>
        </w:rPr>
        <w:t xml:space="preserve"> asociación civil y así </w:t>
      </w:r>
      <w:r w:rsidR="001C4EB6" w:rsidRPr="00B55FFA">
        <w:rPr>
          <w:rFonts w:ascii="Arial" w:hAnsi="Arial" w:cs="Arial"/>
          <w:color w:val="000000" w:themeColor="text1"/>
          <w:sz w:val="24"/>
          <w:szCs w:val="24"/>
        </w:rPr>
        <w:t>fortalecerse institucionalmente</w:t>
      </w:r>
      <w:r w:rsidRPr="00B55FFA">
        <w:rPr>
          <w:rFonts w:ascii="Arial" w:hAnsi="Arial" w:cs="Arial"/>
          <w:color w:val="000000" w:themeColor="text1"/>
          <w:sz w:val="24"/>
          <w:szCs w:val="24"/>
        </w:rPr>
        <w:t xml:space="preserve"> para incidir con mayor peso en la sociedad y en</w:t>
      </w:r>
      <w:r w:rsidRPr="00BC3650">
        <w:rPr>
          <w:rFonts w:ascii="Arial" w:hAnsi="Arial" w:cs="Arial"/>
          <w:sz w:val="24"/>
          <w:szCs w:val="24"/>
        </w:rPr>
        <w:t xml:space="preserve"> la política. </w:t>
      </w:r>
    </w:p>
    <w:p w:rsidR="001C4EB6" w:rsidRDefault="001C4EB6" w:rsidP="00456762">
      <w:pPr>
        <w:spacing w:after="0" w:line="360" w:lineRule="auto"/>
        <w:jc w:val="both"/>
        <w:rPr>
          <w:rFonts w:ascii="Arial" w:hAnsi="Arial" w:cs="Arial"/>
          <w:sz w:val="24"/>
          <w:szCs w:val="24"/>
        </w:rPr>
      </w:pPr>
    </w:p>
    <w:p w:rsidR="00456762" w:rsidRDefault="001C4EB6" w:rsidP="00B55FFA">
      <w:pPr>
        <w:spacing w:after="0" w:line="360" w:lineRule="auto"/>
        <w:jc w:val="both"/>
        <w:rPr>
          <w:rFonts w:ascii="Arial" w:hAnsi="Arial" w:cs="Arial"/>
          <w:sz w:val="24"/>
          <w:szCs w:val="24"/>
        </w:rPr>
      </w:pPr>
      <w:r>
        <w:rPr>
          <w:rFonts w:ascii="Arial" w:hAnsi="Arial" w:cs="Arial"/>
          <w:sz w:val="24"/>
          <w:szCs w:val="24"/>
        </w:rPr>
        <w:t>Para ello e</w:t>
      </w:r>
      <w:r w:rsidR="00E425E7" w:rsidRPr="00BC3650">
        <w:rPr>
          <w:rFonts w:ascii="Arial" w:hAnsi="Arial" w:cs="Arial"/>
          <w:sz w:val="24"/>
          <w:szCs w:val="24"/>
        </w:rPr>
        <w:t xml:space="preserve">s necesaria la participación de agentes voluntarios para el apoyo en la difusión de las luchas del </w:t>
      </w:r>
      <w:r>
        <w:rPr>
          <w:rFonts w:ascii="Arial" w:hAnsi="Arial" w:cs="Arial"/>
          <w:sz w:val="24"/>
          <w:szCs w:val="24"/>
        </w:rPr>
        <w:t>CJAMM</w:t>
      </w:r>
      <w:r w:rsidR="00E425E7" w:rsidRPr="00BC3650">
        <w:rPr>
          <w:rFonts w:ascii="Arial" w:hAnsi="Arial" w:cs="Arial"/>
          <w:sz w:val="24"/>
          <w:szCs w:val="24"/>
        </w:rPr>
        <w:t xml:space="preserve"> y la asistencia personal y prof</w:t>
      </w:r>
      <w:r>
        <w:rPr>
          <w:rFonts w:ascii="Arial" w:hAnsi="Arial" w:cs="Arial"/>
          <w:sz w:val="24"/>
          <w:szCs w:val="24"/>
        </w:rPr>
        <w:t xml:space="preserve">esional a los adultos mayores. </w:t>
      </w:r>
      <w:r w:rsidR="00E425E7" w:rsidRPr="00BC3650">
        <w:rPr>
          <w:rFonts w:ascii="Arial" w:hAnsi="Arial" w:cs="Arial"/>
          <w:sz w:val="24"/>
          <w:szCs w:val="24"/>
        </w:rPr>
        <w:t xml:space="preserve">El centro </w:t>
      </w:r>
      <w:r>
        <w:rPr>
          <w:rFonts w:ascii="Arial" w:hAnsi="Arial" w:cs="Arial"/>
          <w:sz w:val="24"/>
          <w:szCs w:val="24"/>
        </w:rPr>
        <w:t>requiere mejor</w:t>
      </w:r>
      <w:r w:rsidR="00E425E7" w:rsidRPr="00BC3650">
        <w:rPr>
          <w:rFonts w:ascii="Arial" w:hAnsi="Arial" w:cs="Arial"/>
          <w:sz w:val="24"/>
          <w:szCs w:val="24"/>
        </w:rPr>
        <w:t xml:space="preserve"> infraestructura</w:t>
      </w:r>
      <w:r>
        <w:rPr>
          <w:rFonts w:ascii="Arial" w:hAnsi="Arial" w:cs="Arial"/>
          <w:sz w:val="24"/>
          <w:szCs w:val="24"/>
        </w:rPr>
        <w:t xml:space="preserve"> y mobiliario</w:t>
      </w:r>
      <w:r w:rsidR="00E425E7" w:rsidRPr="00BC3650">
        <w:rPr>
          <w:rFonts w:ascii="Arial" w:hAnsi="Arial" w:cs="Arial"/>
          <w:sz w:val="24"/>
          <w:szCs w:val="24"/>
        </w:rPr>
        <w:t>, así co</w:t>
      </w:r>
      <w:r w:rsidR="00E425E7" w:rsidRPr="00B55FFA">
        <w:rPr>
          <w:rFonts w:ascii="Arial" w:hAnsi="Arial" w:cs="Arial"/>
          <w:color w:val="000000" w:themeColor="text1"/>
          <w:sz w:val="24"/>
          <w:szCs w:val="24"/>
        </w:rPr>
        <w:t xml:space="preserve">mo más agentes </w:t>
      </w:r>
      <w:r w:rsidRPr="00B55FFA">
        <w:rPr>
          <w:rFonts w:ascii="Arial" w:hAnsi="Arial" w:cs="Arial"/>
          <w:color w:val="000000" w:themeColor="text1"/>
          <w:sz w:val="24"/>
          <w:szCs w:val="24"/>
        </w:rPr>
        <w:t>dispuestos a informar y a difundir las demandas de los</w:t>
      </w:r>
      <w:r w:rsidR="00E425E7" w:rsidRPr="00B55FFA">
        <w:rPr>
          <w:rFonts w:ascii="Arial" w:hAnsi="Arial" w:cs="Arial"/>
          <w:color w:val="000000" w:themeColor="text1"/>
          <w:sz w:val="24"/>
          <w:szCs w:val="24"/>
        </w:rPr>
        <w:t xml:space="preserve"> adulto</w:t>
      </w:r>
      <w:r>
        <w:rPr>
          <w:rFonts w:ascii="Arial" w:hAnsi="Arial" w:cs="Arial"/>
          <w:sz w:val="24"/>
          <w:szCs w:val="24"/>
        </w:rPr>
        <w:t>s</w:t>
      </w:r>
      <w:r w:rsidR="00E425E7" w:rsidRPr="00BC3650">
        <w:rPr>
          <w:rFonts w:ascii="Arial" w:hAnsi="Arial" w:cs="Arial"/>
          <w:sz w:val="24"/>
          <w:szCs w:val="24"/>
        </w:rPr>
        <w:t xml:space="preserve"> mayor</w:t>
      </w:r>
      <w:r>
        <w:rPr>
          <w:rFonts w:ascii="Arial" w:hAnsi="Arial" w:cs="Arial"/>
          <w:sz w:val="24"/>
          <w:szCs w:val="24"/>
        </w:rPr>
        <w:t>es. Es importante que ellos</w:t>
      </w:r>
      <w:r w:rsidR="00E425E7" w:rsidRPr="00BC3650">
        <w:rPr>
          <w:rFonts w:ascii="Arial" w:hAnsi="Arial" w:cs="Arial"/>
          <w:sz w:val="24"/>
          <w:szCs w:val="24"/>
        </w:rPr>
        <w:t xml:space="preserve"> cono</w:t>
      </w:r>
      <w:r>
        <w:rPr>
          <w:rFonts w:ascii="Arial" w:hAnsi="Arial" w:cs="Arial"/>
          <w:sz w:val="24"/>
          <w:szCs w:val="24"/>
        </w:rPr>
        <w:t>zcan</w:t>
      </w:r>
      <w:r w:rsidR="00E425E7" w:rsidRPr="00BC3650">
        <w:rPr>
          <w:rFonts w:ascii="Arial" w:hAnsi="Arial" w:cs="Arial"/>
          <w:sz w:val="24"/>
          <w:szCs w:val="24"/>
        </w:rPr>
        <w:t xml:space="preserve"> sus derechos para así evitar </w:t>
      </w:r>
      <w:r>
        <w:rPr>
          <w:rFonts w:ascii="Arial" w:hAnsi="Arial" w:cs="Arial"/>
          <w:sz w:val="24"/>
          <w:szCs w:val="24"/>
        </w:rPr>
        <w:t>que lo</w:t>
      </w:r>
      <w:r w:rsidRPr="00B55FFA">
        <w:rPr>
          <w:rFonts w:ascii="Arial" w:hAnsi="Arial" w:cs="Arial"/>
          <w:color w:val="000000" w:themeColor="text1"/>
          <w:sz w:val="24"/>
          <w:szCs w:val="24"/>
        </w:rPr>
        <w:t>s</w:t>
      </w:r>
      <w:r w:rsidR="00E425E7" w:rsidRPr="00B55FFA">
        <w:rPr>
          <w:rFonts w:ascii="Arial" w:hAnsi="Arial" w:cs="Arial"/>
          <w:color w:val="000000" w:themeColor="text1"/>
          <w:sz w:val="24"/>
          <w:szCs w:val="24"/>
        </w:rPr>
        <w:t xml:space="preserve"> engañ</w:t>
      </w:r>
      <w:r w:rsidRPr="00B55FFA">
        <w:rPr>
          <w:rFonts w:ascii="Arial" w:hAnsi="Arial" w:cs="Arial"/>
          <w:color w:val="000000" w:themeColor="text1"/>
          <w:sz w:val="24"/>
          <w:szCs w:val="24"/>
        </w:rPr>
        <w:t>en o</w:t>
      </w:r>
      <w:r w:rsidR="00E425E7" w:rsidRPr="00B55FFA">
        <w:rPr>
          <w:rFonts w:ascii="Arial" w:hAnsi="Arial" w:cs="Arial"/>
          <w:color w:val="000000" w:themeColor="text1"/>
          <w:sz w:val="24"/>
          <w:szCs w:val="24"/>
        </w:rPr>
        <w:t xml:space="preserve"> ser víct</w:t>
      </w:r>
      <w:r w:rsidRPr="00B55FFA">
        <w:rPr>
          <w:rFonts w:ascii="Arial" w:hAnsi="Arial" w:cs="Arial"/>
          <w:color w:val="000000" w:themeColor="text1"/>
          <w:sz w:val="24"/>
          <w:szCs w:val="24"/>
        </w:rPr>
        <w:t>imas de malos tratos y mentiras.</w:t>
      </w:r>
      <w:r w:rsidR="00E425E7" w:rsidRPr="00B55FFA">
        <w:rPr>
          <w:rFonts w:ascii="Arial" w:hAnsi="Arial" w:cs="Arial"/>
          <w:color w:val="000000" w:themeColor="text1"/>
          <w:sz w:val="24"/>
          <w:szCs w:val="24"/>
        </w:rPr>
        <w:t xml:space="preserve"> </w:t>
      </w:r>
      <w:r w:rsidRPr="00B55FFA">
        <w:rPr>
          <w:rFonts w:ascii="Arial" w:hAnsi="Arial" w:cs="Arial"/>
          <w:color w:val="000000" w:themeColor="text1"/>
          <w:sz w:val="24"/>
          <w:szCs w:val="24"/>
        </w:rPr>
        <w:t>T</w:t>
      </w:r>
      <w:r w:rsidR="00E425E7" w:rsidRPr="00B55FFA">
        <w:rPr>
          <w:rFonts w:ascii="Arial" w:hAnsi="Arial" w:cs="Arial"/>
          <w:color w:val="000000" w:themeColor="text1"/>
          <w:sz w:val="24"/>
          <w:szCs w:val="24"/>
        </w:rPr>
        <w:t>ambién deben</w:t>
      </w:r>
      <w:r w:rsidRPr="00B55FFA">
        <w:rPr>
          <w:rFonts w:ascii="Arial" w:hAnsi="Arial" w:cs="Arial"/>
          <w:color w:val="000000" w:themeColor="text1"/>
          <w:sz w:val="24"/>
          <w:szCs w:val="24"/>
        </w:rPr>
        <w:t xml:space="preserve"> comprender cómo</w:t>
      </w:r>
      <w:r w:rsidR="00E425E7" w:rsidRPr="00B55FFA">
        <w:rPr>
          <w:rFonts w:ascii="Arial" w:hAnsi="Arial" w:cs="Arial"/>
          <w:color w:val="000000" w:themeColor="text1"/>
          <w:sz w:val="24"/>
          <w:szCs w:val="24"/>
        </w:rPr>
        <w:t xml:space="preserve"> ponerlos en práctica para llevar una vida digna y plena</w:t>
      </w:r>
      <w:r w:rsidR="002B633C">
        <w:rPr>
          <w:rFonts w:ascii="Arial" w:hAnsi="Arial" w:cs="Arial"/>
          <w:color w:val="000000" w:themeColor="text1"/>
          <w:sz w:val="24"/>
          <w:szCs w:val="24"/>
        </w:rPr>
        <w:t xml:space="preserve">. Es por esto que los adultos mayores del CJAMM son los principales beneficiarios del proyecto PAP, Procuración de Fondos </w:t>
      </w:r>
      <w:r w:rsidR="00C31C41">
        <w:rPr>
          <w:rFonts w:ascii="Arial" w:hAnsi="Arial" w:cs="Arial"/>
          <w:color w:val="000000" w:themeColor="text1"/>
          <w:sz w:val="24"/>
          <w:szCs w:val="24"/>
        </w:rPr>
        <w:t>a Nivel Internacional del ITESO</w:t>
      </w:r>
      <w:r w:rsidR="002240AB">
        <w:rPr>
          <w:rFonts w:ascii="Arial" w:hAnsi="Arial" w:cs="Arial"/>
          <w:color w:val="000000" w:themeColor="text1"/>
          <w:sz w:val="24"/>
          <w:szCs w:val="24"/>
        </w:rPr>
        <w:t xml:space="preserve"> (</w:t>
      </w:r>
      <w:r w:rsidR="002240AB" w:rsidRPr="002240AB">
        <w:rPr>
          <w:rFonts w:ascii="Arial" w:hAnsi="Arial" w:cs="Arial"/>
          <w:color w:val="000000" w:themeColor="text1"/>
          <w:sz w:val="24"/>
          <w:szCs w:val="24"/>
        </w:rPr>
        <w:t>ITESO</w:t>
      </w:r>
      <w:r w:rsidR="00C31C41">
        <w:rPr>
          <w:rFonts w:ascii="Arial" w:hAnsi="Arial" w:cs="Arial"/>
          <w:color w:val="000000" w:themeColor="text1"/>
          <w:sz w:val="24"/>
          <w:szCs w:val="24"/>
        </w:rPr>
        <w:t xml:space="preserve">, </w:t>
      </w:r>
      <w:r w:rsidR="002240AB">
        <w:rPr>
          <w:rFonts w:ascii="Arial" w:hAnsi="Arial" w:cs="Arial"/>
          <w:color w:val="000000" w:themeColor="text1"/>
          <w:sz w:val="24"/>
          <w:szCs w:val="24"/>
        </w:rPr>
        <w:t>2016)</w:t>
      </w:r>
      <w:r w:rsidR="00456762">
        <w:rPr>
          <w:rFonts w:ascii="Arial" w:hAnsi="Arial" w:cs="Arial"/>
          <w:color w:val="000000" w:themeColor="text1"/>
          <w:sz w:val="24"/>
          <w:szCs w:val="24"/>
        </w:rPr>
        <w:t>.</w:t>
      </w:r>
      <w:r w:rsidR="00456762">
        <w:rPr>
          <w:rFonts w:ascii="Arial" w:hAnsi="Arial" w:cs="Arial"/>
          <w:sz w:val="24"/>
          <w:szCs w:val="24"/>
        </w:rPr>
        <w:br w:type="page"/>
      </w:r>
    </w:p>
    <w:p w:rsidR="00B55FFA" w:rsidRPr="00B55FFA" w:rsidRDefault="00B55FFA" w:rsidP="00557016">
      <w:pPr>
        <w:spacing w:after="0" w:line="360" w:lineRule="auto"/>
        <w:jc w:val="both"/>
        <w:rPr>
          <w:rFonts w:ascii="Arial" w:hAnsi="Arial" w:cs="Arial"/>
          <w:b/>
          <w:sz w:val="24"/>
          <w:szCs w:val="24"/>
        </w:rPr>
      </w:pPr>
      <w:r w:rsidRPr="00B55FFA">
        <w:rPr>
          <w:rFonts w:ascii="Arial" w:hAnsi="Arial" w:cs="Arial"/>
          <w:b/>
          <w:sz w:val="24"/>
          <w:szCs w:val="24"/>
        </w:rPr>
        <w:lastRenderedPageBreak/>
        <w:t>4. SUSTENTO TEÓRICO Y METODOLÓGICO</w:t>
      </w:r>
    </w:p>
    <w:p w:rsidR="00B55FFA" w:rsidRPr="00B55FFA" w:rsidRDefault="00B55FFA" w:rsidP="00557016">
      <w:pPr>
        <w:spacing w:after="0" w:line="360" w:lineRule="auto"/>
        <w:jc w:val="both"/>
        <w:rPr>
          <w:rFonts w:ascii="Arial" w:hAnsi="Arial" w:cs="Arial"/>
          <w:b/>
          <w:sz w:val="24"/>
          <w:szCs w:val="24"/>
        </w:rPr>
      </w:pPr>
    </w:p>
    <w:p w:rsidR="00B55FFA" w:rsidRPr="00B55FFA" w:rsidRDefault="00B55FFA" w:rsidP="00557016">
      <w:pPr>
        <w:spacing w:after="0" w:line="360" w:lineRule="auto"/>
        <w:jc w:val="both"/>
        <w:rPr>
          <w:rFonts w:ascii="Arial" w:hAnsi="Arial" w:cs="Arial"/>
          <w:b/>
          <w:sz w:val="24"/>
          <w:szCs w:val="24"/>
        </w:rPr>
      </w:pPr>
      <w:r w:rsidRPr="00B55FFA">
        <w:rPr>
          <w:rFonts w:ascii="Arial" w:hAnsi="Arial" w:cs="Arial"/>
          <w:b/>
          <w:sz w:val="24"/>
          <w:szCs w:val="24"/>
        </w:rPr>
        <w:t>4.1 Marco conceptual</w:t>
      </w:r>
    </w:p>
    <w:p w:rsidR="00B55FFA" w:rsidRPr="00B55FFA" w:rsidRDefault="00B55FFA" w:rsidP="00557016">
      <w:pPr>
        <w:spacing w:after="0" w:line="360" w:lineRule="auto"/>
        <w:jc w:val="both"/>
        <w:rPr>
          <w:rFonts w:ascii="Arial" w:hAnsi="Arial" w:cs="Arial"/>
          <w:sz w:val="24"/>
          <w:szCs w:val="24"/>
        </w:rPr>
      </w:pPr>
      <w:r w:rsidRPr="00B55FFA">
        <w:rPr>
          <w:rFonts w:ascii="Arial" w:hAnsi="Arial" w:cs="Arial"/>
          <w:sz w:val="24"/>
          <w:szCs w:val="24"/>
        </w:rPr>
        <w:t>Los derechos humanos son las libertades fundamentales y el conjunto de prerrogativas sustentadas en la dignidad humana, cuya realización efectiva resulta indispensable para el desarrollo integral de las personas y las cuales se encuentran establecidas dentro del orden jurídico nacional, en nuestra Constitución Política, en tratados internacionales y en leyes; por ende se entiende que la dignidad humana no solo es un derecho sino un valor intrínseco de todo ser humano y el principio que justifica y da fundamento a todos los derechos humanos. Los derechos humanos también son inherentes, vienen con nuestra naturaleza humana, universales, de toda persona en cualquier condición, inalienables, inviolables, existen para ser respetados por autoridades, naciones y la sociedad, son indivisibles, no se pueden separar unos de otros, integrales, se orientan a resolver todas las necesidades individuales y sociales y son supraestatales, son anteriores y superiores al Estado, a la ONU, a la OEA o a la OIT.</w:t>
      </w:r>
    </w:p>
    <w:p w:rsidR="00B55FFA" w:rsidRPr="00B55FFA" w:rsidRDefault="00B55FFA" w:rsidP="00557016">
      <w:pPr>
        <w:spacing w:after="0" w:line="360" w:lineRule="auto"/>
        <w:jc w:val="both"/>
        <w:rPr>
          <w:rFonts w:ascii="Arial" w:hAnsi="Arial" w:cs="Arial"/>
          <w:sz w:val="24"/>
          <w:szCs w:val="24"/>
        </w:rPr>
      </w:pPr>
    </w:p>
    <w:p w:rsidR="00B55FFA" w:rsidRPr="00B55FFA" w:rsidRDefault="00B55FFA" w:rsidP="00557016">
      <w:pPr>
        <w:spacing w:after="0" w:line="360" w:lineRule="auto"/>
        <w:jc w:val="both"/>
        <w:rPr>
          <w:rFonts w:ascii="Arial" w:hAnsi="Arial" w:cs="Arial"/>
          <w:sz w:val="24"/>
          <w:szCs w:val="24"/>
        </w:rPr>
      </w:pPr>
      <w:r w:rsidRPr="00B55FFA">
        <w:rPr>
          <w:rFonts w:ascii="Arial" w:hAnsi="Arial" w:cs="Arial"/>
          <w:sz w:val="24"/>
          <w:szCs w:val="24"/>
        </w:rPr>
        <w:t xml:space="preserve">Las personas, los grupos vulnerables, los pueblos y la familia humana son los titulares de los derechos humanos; los grupos vulnerables son las personas que sufren alguna discapacidad, las mujeres, los niños, las niñas, los jóvenes, las trabajadoras del hogar, las personas con VIH sida, los afrodescendientes, las personas de origen étnicos, los migrantes, las personas con diversidad sexual, las personas de diversas religiones y los adultos mayores. </w:t>
      </w:r>
    </w:p>
    <w:p w:rsidR="00B55FFA" w:rsidRPr="00B55FFA" w:rsidRDefault="00B55FFA" w:rsidP="00557016">
      <w:pPr>
        <w:spacing w:after="0" w:line="360" w:lineRule="auto"/>
        <w:jc w:val="both"/>
        <w:rPr>
          <w:rFonts w:ascii="Arial" w:hAnsi="Arial" w:cs="Arial"/>
          <w:sz w:val="24"/>
          <w:szCs w:val="24"/>
        </w:rPr>
      </w:pPr>
    </w:p>
    <w:p w:rsidR="00B55FFA" w:rsidRPr="00B55FFA" w:rsidRDefault="00B55FFA" w:rsidP="00557016">
      <w:pPr>
        <w:spacing w:after="0" w:line="360" w:lineRule="auto"/>
        <w:jc w:val="both"/>
        <w:rPr>
          <w:rFonts w:ascii="Arial" w:hAnsi="Arial" w:cs="Arial"/>
          <w:sz w:val="24"/>
          <w:szCs w:val="24"/>
        </w:rPr>
      </w:pPr>
      <w:r w:rsidRPr="00B55FFA">
        <w:rPr>
          <w:rFonts w:ascii="Arial" w:hAnsi="Arial" w:cs="Arial"/>
          <w:sz w:val="24"/>
          <w:szCs w:val="24"/>
        </w:rPr>
        <w:t xml:space="preserve">Las generaciones de los derechos humanos se dividen en cuatro generaciones: la generación cero, la primera generación; en la cual encontramos los derechos políticos que son el derecho de resistencia, a la opresión, a participar en elecciones en condiciones de igualdad, el derecho de asilo, a participar en la dirección de asuntos públicos, a formar un partido o afiliarse a uno y a elegir y ser electo en cargos públicos y los derechos civiles como lo son el derecho a la inviolabilidad, el derecho a la integridad, a la igualdad, a la seguridad, a la justicia, a la libertad, a la </w:t>
      </w:r>
      <w:r w:rsidRPr="00B55FFA">
        <w:rPr>
          <w:rFonts w:ascii="Arial" w:hAnsi="Arial" w:cs="Arial"/>
          <w:sz w:val="24"/>
          <w:szCs w:val="24"/>
        </w:rPr>
        <w:lastRenderedPageBreak/>
        <w:t>nacionalidad y a la vida; la segunda generación que se desglosa en los derechos económicos, como el derecho al trabajo, a huelga, al salario, al descanso, a sindicalizarse, a la seguridad económico y a la propiedad individual y colectiva; los derechos sociales, como el derecho al bienestar social, a la educación, a una vivienda digna y decorosa, a la protección de la salud, a la seguridad social y a la alimentación; y los derechos culturales, como el derecho a la propia cultura, a beneficiarse del patrimonio común de la humanidad, a participar en la vida cultural del país, a gozar de los beneficios de la ciencia y a la investigación científica, literaria y artística; y en la tercera generación que son los derechos dedicados al pueblo y a la búsqueda del bienestar medioambiental y mundial como el derecho a la autodeterminación de los pueblos, el derecho a la Paz y a una justicia internacional, a la protección del patrimonio cultural de la humanidad, al respeto y conservación de la diversidad cultural, a la protección del medio ambiente y a la libre circulación de personas.</w:t>
      </w:r>
    </w:p>
    <w:p w:rsidR="00B55FFA" w:rsidRPr="00B55FFA" w:rsidRDefault="00B55FFA" w:rsidP="00557016">
      <w:pPr>
        <w:spacing w:after="0" w:line="360" w:lineRule="auto"/>
        <w:jc w:val="both"/>
        <w:rPr>
          <w:rFonts w:ascii="Arial" w:hAnsi="Arial" w:cs="Arial"/>
          <w:sz w:val="24"/>
          <w:szCs w:val="24"/>
        </w:rPr>
      </w:pPr>
    </w:p>
    <w:p w:rsidR="00B55FFA" w:rsidRPr="00B55FFA" w:rsidRDefault="00B55FFA" w:rsidP="00557016">
      <w:pPr>
        <w:spacing w:after="0" w:line="360" w:lineRule="auto"/>
        <w:jc w:val="both"/>
        <w:rPr>
          <w:rFonts w:ascii="Arial" w:hAnsi="Arial" w:cs="Arial"/>
          <w:sz w:val="24"/>
          <w:szCs w:val="24"/>
        </w:rPr>
      </w:pPr>
      <w:r w:rsidRPr="00B55FFA">
        <w:rPr>
          <w:rFonts w:ascii="Arial" w:hAnsi="Arial" w:cs="Arial"/>
          <w:sz w:val="24"/>
          <w:szCs w:val="24"/>
        </w:rPr>
        <w:t xml:space="preserve">Aunque los derechos humanos son inherentes, muchas personas no son conscientes de ellos y si no son conscientes de ellos, no pueden saber cuándo pueden aplicarlos o cuando pueden estar siendo violados. Es por eso que el programa </w:t>
      </w:r>
      <w:r w:rsidRPr="00B55FFA">
        <w:rPr>
          <w:rFonts w:ascii="Arial" w:hAnsi="Arial" w:cs="Arial"/>
          <w:i/>
          <w:sz w:val="24"/>
          <w:szCs w:val="24"/>
        </w:rPr>
        <w:t>sentir y expresar mis derechos</w:t>
      </w:r>
      <w:r w:rsidRPr="00B55FFA">
        <w:rPr>
          <w:rFonts w:ascii="Arial" w:hAnsi="Arial" w:cs="Arial"/>
          <w:sz w:val="24"/>
          <w:szCs w:val="24"/>
        </w:rPr>
        <w:t xml:space="preserve"> del PAP de procuración de fondos aplicado en el CJAMM, pretende con la aplicación de talleres sobre derechos humanos, sesiones de pintura y sesiones audiovisuales, concientizar y difundir los derechos humanos a gran parte de uno de los grupos más vulnerables como los son los adultos mayores, para ayudar a que puedan apropiarse de sus derechos, defenderlos y así poder llegar a vivir en una sociedad incluyente y con dignidad humana.</w:t>
      </w:r>
    </w:p>
    <w:p w:rsidR="00B55FFA" w:rsidRPr="00B55FFA" w:rsidRDefault="00B55FFA" w:rsidP="00541ADD">
      <w:pPr>
        <w:spacing w:after="0" w:line="360" w:lineRule="auto"/>
        <w:jc w:val="both"/>
        <w:rPr>
          <w:rFonts w:ascii="Arial" w:hAnsi="Arial" w:cs="Arial"/>
          <w:sz w:val="24"/>
          <w:szCs w:val="24"/>
        </w:rPr>
      </w:pPr>
    </w:p>
    <w:p w:rsidR="00B55FFA" w:rsidRPr="00B55FFA" w:rsidRDefault="00B55FFA" w:rsidP="00541ADD">
      <w:pPr>
        <w:spacing w:after="0" w:line="360" w:lineRule="auto"/>
        <w:jc w:val="both"/>
        <w:rPr>
          <w:rFonts w:ascii="Arial" w:hAnsi="Arial" w:cs="Arial"/>
          <w:sz w:val="24"/>
          <w:szCs w:val="24"/>
        </w:rPr>
      </w:pPr>
      <w:r w:rsidRPr="00B55FFA">
        <w:rPr>
          <w:rFonts w:ascii="Arial" w:hAnsi="Arial" w:cs="Arial"/>
          <w:sz w:val="24"/>
          <w:szCs w:val="24"/>
        </w:rPr>
        <w:t xml:space="preserve">Aunque los derechos humanos son universales, existen derechos específicos dependiendo del grupo vulnerable del que se hable; en el caso de los adultos mayores son: el derecho a la seguridad social, que es el conjunto de acciones que un Estado realiza para proteger y cubrir las necesidades de los adultos mayores, a un nivel de vida adecuado, que incluye alimentación, ingresos, cuidados, autosuficiencia, agua, vivienda, atención a la salud, actividades laborales y no sufrir </w:t>
      </w:r>
      <w:r w:rsidRPr="00B55FFA">
        <w:rPr>
          <w:rFonts w:ascii="Arial" w:hAnsi="Arial" w:cs="Arial"/>
          <w:sz w:val="24"/>
          <w:szCs w:val="24"/>
        </w:rPr>
        <w:lastRenderedPageBreak/>
        <w:t>ningún tipo de pobreza, a la no discriminación, que quiere decir que ninguna persona, particulares o autoridades deben hacer una distinción en contra de los adultos mayores, ni excluirlos, restringirlos o desfavorecerlos; a la protección a la violencia, que quiere decir que se tiene derecho a que el gobierno y la sociedad protejan la integridad física y la vida de los adultos mayores; a la protección de la salud, a una atención preferente, a participar en asuntos familiares, que consiste en que puedan expresar sus opiniones, participar en el entorno familiar y en todo procedimiento administrativo y/o judicial que afecte a uno o varios miembros de la familia; a la justicia y al trato justo, al trabajo, a la educación y a participar en la vida política de su país, que quiere decir que como cualquier ciudadano se tiene el derecho a votar, a ser votado, a la libertad de opinión y de expresión, a participar en organizaciones y asociaciones no gubernamentales relacionadas con la vida política del país, incluidos partidos políticos, a formar movimientos o asociaciones de personas adultas mayores para defender sus intereses, promover su desarrollo y participar activamente en las políticas y programas que afecten directamente su bienestar.</w:t>
      </w:r>
      <w:r w:rsidR="00463C35">
        <w:rPr>
          <w:rStyle w:val="Refdenotaalpie"/>
          <w:rFonts w:ascii="Arial" w:hAnsi="Arial" w:cs="Arial"/>
          <w:sz w:val="24"/>
          <w:szCs w:val="24"/>
        </w:rPr>
        <w:footnoteReference w:id="1"/>
      </w:r>
    </w:p>
    <w:p w:rsidR="00B55FFA" w:rsidRPr="00B55FFA" w:rsidRDefault="00B55FFA" w:rsidP="00541ADD">
      <w:pPr>
        <w:spacing w:after="0" w:line="360" w:lineRule="auto"/>
        <w:jc w:val="both"/>
        <w:rPr>
          <w:rFonts w:ascii="Arial" w:hAnsi="Arial" w:cs="Arial"/>
          <w:sz w:val="24"/>
          <w:szCs w:val="24"/>
        </w:rPr>
      </w:pPr>
    </w:p>
    <w:p w:rsidR="00B55FFA" w:rsidRPr="00B55FFA" w:rsidRDefault="00B55FFA" w:rsidP="00557016">
      <w:pPr>
        <w:spacing w:after="0" w:line="360" w:lineRule="auto"/>
        <w:jc w:val="both"/>
        <w:rPr>
          <w:rFonts w:ascii="Arial" w:hAnsi="Arial" w:cs="Arial"/>
          <w:sz w:val="24"/>
          <w:szCs w:val="24"/>
        </w:rPr>
      </w:pPr>
      <w:r w:rsidRPr="00B55FFA">
        <w:rPr>
          <w:rFonts w:ascii="Arial" w:hAnsi="Arial" w:cs="Arial"/>
          <w:sz w:val="24"/>
          <w:szCs w:val="24"/>
        </w:rPr>
        <w:t xml:space="preserve">Conforme el programa </w:t>
      </w:r>
      <w:r w:rsidRPr="00B55FFA">
        <w:rPr>
          <w:rFonts w:ascii="Arial" w:hAnsi="Arial" w:cs="Arial"/>
          <w:i/>
          <w:sz w:val="24"/>
          <w:szCs w:val="24"/>
        </w:rPr>
        <w:t>sentir y expresar mis derechos</w:t>
      </w:r>
      <w:r w:rsidRPr="00B55FFA">
        <w:rPr>
          <w:rFonts w:ascii="Arial" w:hAnsi="Arial" w:cs="Arial"/>
          <w:sz w:val="24"/>
          <w:szCs w:val="24"/>
        </w:rPr>
        <w:t xml:space="preserve"> avanza, los adultos mayores del CJAMM han podido conocer muchos de sus derechos y formas de defenderlos; lo más notable es que al parecer muchos de los miembros del CJAMM pensaban no tener derechos por el simple hecho de no haber tenido acceso a una educación o por ser personas ya mayores y al hacerse conscientes de estos derechos, la mayor parte de los miembros que asisten a los talleres han cambiado esta postura apropiándose y participando en la redacción de soluciones para combatir el atropello de estos. Lo importante es seguir difundiendo la información para la protección y la aplicación de los derechos humanos prioritariamente en los grupos vulnerables como lo son los adultos mayores.</w:t>
      </w:r>
    </w:p>
    <w:p w:rsidR="00B55FFA" w:rsidRDefault="00B55FFA" w:rsidP="00557016">
      <w:pPr>
        <w:spacing w:after="0" w:line="360" w:lineRule="auto"/>
        <w:jc w:val="both"/>
        <w:rPr>
          <w:rFonts w:ascii="Arial" w:hAnsi="Arial" w:cs="Arial"/>
          <w:sz w:val="24"/>
          <w:szCs w:val="24"/>
        </w:rPr>
      </w:pPr>
    </w:p>
    <w:p w:rsidR="00EA1139" w:rsidRDefault="00EA1139" w:rsidP="00557016">
      <w:pPr>
        <w:spacing w:after="0" w:line="360" w:lineRule="auto"/>
        <w:jc w:val="both"/>
        <w:rPr>
          <w:rFonts w:ascii="Arial" w:hAnsi="Arial" w:cs="Arial"/>
          <w:sz w:val="24"/>
          <w:szCs w:val="24"/>
        </w:rPr>
      </w:pPr>
    </w:p>
    <w:p w:rsidR="00B55FFA" w:rsidRPr="00557016" w:rsidRDefault="00B55FFA" w:rsidP="00557016">
      <w:pPr>
        <w:spacing w:after="0" w:line="360" w:lineRule="auto"/>
        <w:rPr>
          <w:rFonts w:ascii="Arial" w:hAnsi="Arial" w:cs="Arial"/>
          <w:b/>
          <w:sz w:val="24"/>
          <w:szCs w:val="24"/>
        </w:rPr>
      </w:pPr>
      <w:r w:rsidRPr="00557016">
        <w:rPr>
          <w:rFonts w:ascii="Arial" w:hAnsi="Arial" w:cs="Arial"/>
          <w:b/>
          <w:sz w:val="24"/>
          <w:szCs w:val="24"/>
        </w:rPr>
        <w:t>4.2 Estrategia metodológica</w:t>
      </w:r>
    </w:p>
    <w:p w:rsidR="00B55FFA" w:rsidRPr="00557016" w:rsidRDefault="00B55FFA" w:rsidP="00557016">
      <w:pPr>
        <w:spacing w:after="0" w:line="360" w:lineRule="auto"/>
        <w:jc w:val="both"/>
        <w:rPr>
          <w:rFonts w:ascii="Arial" w:hAnsi="Arial" w:cs="Arial"/>
          <w:sz w:val="24"/>
          <w:szCs w:val="24"/>
        </w:rPr>
      </w:pPr>
      <w:r w:rsidRPr="00557016">
        <w:rPr>
          <w:rFonts w:ascii="Arial" w:hAnsi="Arial" w:cs="Arial"/>
          <w:sz w:val="24"/>
          <w:szCs w:val="24"/>
        </w:rPr>
        <w:t>En un mundo de recursos limitados, especialmente en el ámbito de las asociaciones civiles sin fines de lucro, la planificación es una potente herramienta que nos permite decidir cómo optimizarlos. Aunque la planificación tiene un carácter poco crítico, ayuda a la toma decisiones sobre qué se debe priorizar en los objetivos, problemas y necesidades (no todo puede hacerse al mismo tiempo) del PAP, y a seleccionar el método más adecuado para efectuar una intervención de calidad. (</w:t>
      </w:r>
      <w:r w:rsidR="00AC0230">
        <w:rPr>
          <w:rFonts w:ascii="Arial" w:hAnsi="Arial" w:cs="Arial"/>
          <w:sz w:val="24"/>
          <w:szCs w:val="24"/>
        </w:rPr>
        <w:t>Perea</w:t>
      </w:r>
      <w:r w:rsidRPr="00557016">
        <w:rPr>
          <w:rFonts w:ascii="Arial" w:hAnsi="Arial" w:cs="Arial"/>
          <w:sz w:val="24"/>
          <w:szCs w:val="24"/>
        </w:rPr>
        <w:t>, 2009).</w:t>
      </w:r>
    </w:p>
    <w:p w:rsidR="00B55FFA" w:rsidRPr="00557016" w:rsidRDefault="00B55FFA" w:rsidP="00557016">
      <w:pPr>
        <w:spacing w:after="0" w:line="360" w:lineRule="auto"/>
        <w:jc w:val="both"/>
        <w:rPr>
          <w:rFonts w:ascii="Arial" w:hAnsi="Arial" w:cs="Arial"/>
          <w:sz w:val="24"/>
          <w:szCs w:val="24"/>
        </w:rPr>
      </w:pPr>
    </w:p>
    <w:p w:rsidR="00B55FFA" w:rsidRPr="00557016" w:rsidRDefault="00B55FFA" w:rsidP="00557016">
      <w:pPr>
        <w:spacing w:after="0" w:line="360" w:lineRule="auto"/>
        <w:jc w:val="center"/>
        <w:rPr>
          <w:rFonts w:ascii="Arial" w:hAnsi="Arial" w:cs="Arial"/>
          <w:b/>
          <w:sz w:val="24"/>
          <w:szCs w:val="24"/>
        </w:rPr>
      </w:pPr>
      <w:r w:rsidRPr="00557016">
        <w:rPr>
          <w:rFonts w:ascii="Arial" w:hAnsi="Arial" w:cs="Arial"/>
          <w:noProof/>
          <w:sz w:val="24"/>
          <w:szCs w:val="24"/>
          <w:lang w:eastAsia="es-MX"/>
        </w:rPr>
        <w:drawing>
          <wp:inline distT="0" distB="0" distL="0" distR="0" wp14:anchorId="58EA022E" wp14:editId="24627C4C">
            <wp:extent cx="4001984" cy="2694404"/>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24399" t="14340" r="11316" b="8679"/>
                    <a:stretch/>
                  </pic:blipFill>
                  <pic:spPr bwMode="auto">
                    <a:xfrm>
                      <a:off x="0" y="0"/>
                      <a:ext cx="4012609" cy="2701557"/>
                    </a:xfrm>
                    <a:prstGeom prst="rect">
                      <a:avLst/>
                    </a:prstGeom>
                    <a:ln>
                      <a:noFill/>
                    </a:ln>
                    <a:extLst>
                      <a:ext uri="{53640926-AAD7-44D8-BBD7-CCE9431645EC}">
                        <a14:shadowObscured xmlns:a14="http://schemas.microsoft.com/office/drawing/2010/main"/>
                      </a:ext>
                    </a:extLst>
                  </pic:spPr>
                </pic:pic>
              </a:graphicData>
            </a:graphic>
          </wp:inline>
        </w:drawing>
      </w:r>
    </w:p>
    <w:p w:rsidR="00B55FFA" w:rsidRPr="00557016" w:rsidRDefault="00B55FFA" w:rsidP="00557016">
      <w:pPr>
        <w:spacing w:after="0" w:line="360" w:lineRule="auto"/>
        <w:jc w:val="both"/>
        <w:rPr>
          <w:rFonts w:ascii="Arial" w:hAnsi="Arial" w:cs="Arial"/>
          <w:sz w:val="24"/>
          <w:szCs w:val="24"/>
        </w:rPr>
      </w:pPr>
    </w:p>
    <w:p w:rsidR="00B55FFA" w:rsidRPr="00557016" w:rsidRDefault="00B55FFA" w:rsidP="00557016">
      <w:pPr>
        <w:spacing w:after="0" w:line="360" w:lineRule="auto"/>
        <w:jc w:val="both"/>
        <w:rPr>
          <w:rFonts w:ascii="Arial" w:hAnsi="Arial" w:cs="Arial"/>
          <w:sz w:val="24"/>
          <w:szCs w:val="24"/>
        </w:rPr>
      </w:pPr>
      <w:r w:rsidRPr="00557016">
        <w:rPr>
          <w:rFonts w:ascii="Arial" w:hAnsi="Arial" w:cs="Arial"/>
          <w:sz w:val="24"/>
          <w:szCs w:val="24"/>
        </w:rPr>
        <w:t xml:space="preserve">La </w:t>
      </w:r>
      <w:r w:rsidRPr="00557016">
        <w:rPr>
          <w:rFonts w:ascii="Arial" w:hAnsi="Arial" w:cs="Arial"/>
          <w:i/>
          <w:sz w:val="24"/>
          <w:szCs w:val="24"/>
        </w:rPr>
        <w:t>planificación estratégica</w:t>
      </w:r>
      <w:r w:rsidRPr="00557016">
        <w:rPr>
          <w:rFonts w:ascii="Arial" w:hAnsi="Arial" w:cs="Arial"/>
          <w:sz w:val="24"/>
          <w:szCs w:val="24"/>
        </w:rPr>
        <w:t xml:space="preserve"> es la herramienta más poderosa con que cuenta una organización para expresar su visión sobre cómo debe ser el mundo. Esta es una oportunidad para describir aquellos temas que se consideran claves, y para presentar ideas sobre cómo deben ser tratado</w:t>
      </w:r>
      <w:r w:rsidR="00AC0230">
        <w:rPr>
          <w:rFonts w:ascii="Arial" w:hAnsi="Arial" w:cs="Arial"/>
          <w:sz w:val="24"/>
          <w:szCs w:val="24"/>
        </w:rPr>
        <w:t>s y resueltos más efectivamente</w:t>
      </w:r>
      <w:r w:rsidRPr="00557016">
        <w:rPr>
          <w:rFonts w:ascii="Arial" w:hAnsi="Arial" w:cs="Arial"/>
          <w:sz w:val="24"/>
          <w:szCs w:val="24"/>
        </w:rPr>
        <w:t xml:space="preserve"> (MACLEOD, P., </w:t>
      </w:r>
      <w:r w:rsidRPr="00557016">
        <w:rPr>
          <w:rFonts w:ascii="Arial" w:hAnsi="Arial" w:cs="Arial"/>
          <w:i/>
          <w:sz w:val="24"/>
          <w:szCs w:val="24"/>
        </w:rPr>
        <w:t>et. al</w:t>
      </w:r>
      <w:r w:rsidRPr="00557016">
        <w:rPr>
          <w:rFonts w:ascii="Arial" w:hAnsi="Arial" w:cs="Arial"/>
          <w:sz w:val="24"/>
          <w:szCs w:val="24"/>
        </w:rPr>
        <w:t>., 2002).</w:t>
      </w:r>
      <w:r w:rsidRPr="00557016">
        <w:rPr>
          <w:rStyle w:val="Refdenotaalpie"/>
          <w:rFonts w:ascii="Arial" w:hAnsi="Arial" w:cs="Arial"/>
          <w:sz w:val="24"/>
          <w:szCs w:val="24"/>
        </w:rPr>
        <w:footnoteReference w:id="2"/>
      </w:r>
      <w:r w:rsidRPr="00557016">
        <w:rPr>
          <w:rFonts w:ascii="Arial" w:hAnsi="Arial" w:cs="Arial"/>
          <w:sz w:val="24"/>
          <w:szCs w:val="24"/>
        </w:rPr>
        <w:t xml:space="preserve"> El programa PAP y el proyecto </w:t>
      </w:r>
      <w:r w:rsidRPr="00557016">
        <w:rPr>
          <w:rFonts w:ascii="Arial" w:hAnsi="Arial" w:cs="Arial"/>
          <w:i/>
          <w:sz w:val="24"/>
          <w:szCs w:val="24"/>
        </w:rPr>
        <w:t>Sentir y expresar mis derechos</w:t>
      </w:r>
      <w:r w:rsidRPr="00557016">
        <w:rPr>
          <w:rFonts w:ascii="Arial" w:hAnsi="Arial" w:cs="Arial"/>
          <w:sz w:val="24"/>
          <w:szCs w:val="24"/>
        </w:rPr>
        <w:t xml:space="preserve"> llevado a cabo en el CJAMM tiene una línea de gestión a través de la cual se logran concretar las actividades propuestas en tiempo y forma, para así cumplir con el objetivo del PAP y del proyecto. La planificación estratégica del programa se basa en la participación de las personas implicadas, ya que sin ella no sería posible </w:t>
      </w:r>
      <w:r w:rsidRPr="00557016">
        <w:rPr>
          <w:rFonts w:ascii="Arial" w:hAnsi="Arial" w:cs="Arial"/>
          <w:sz w:val="24"/>
          <w:szCs w:val="24"/>
        </w:rPr>
        <w:lastRenderedPageBreak/>
        <w:t>cumplir con el programa, que pretende una visión objetiva y diferente del entorno a comprender, (que) cuestiona la estructura y actividad de la organización y busca soluciones a probl</w:t>
      </w:r>
      <w:r w:rsidR="00AC0230">
        <w:rPr>
          <w:rFonts w:ascii="Arial" w:hAnsi="Arial" w:cs="Arial"/>
          <w:sz w:val="24"/>
          <w:szCs w:val="24"/>
        </w:rPr>
        <w:t>emas estratégicos</w:t>
      </w:r>
      <w:r w:rsidRPr="00557016">
        <w:rPr>
          <w:rFonts w:ascii="Arial" w:hAnsi="Arial" w:cs="Arial"/>
          <w:sz w:val="24"/>
          <w:szCs w:val="24"/>
        </w:rPr>
        <w:t>.</w:t>
      </w:r>
    </w:p>
    <w:p w:rsidR="00B55FFA" w:rsidRPr="00557016" w:rsidRDefault="00B55FFA" w:rsidP="00557016">
      <w:pPr>
        <w:spacing w:after="0" w:line="360" w:lineRule="auto"/>
        <w:jc w:val="both"/>
        <w:rPr>
          <w:rFonts w:ascii="Arial" w:hAnsi="Arial" w:cs="Arial"/>
          <w:sz w:val="24"/>
          <w:szCs w:val="24"/>
        </w:rPr>
      </w:pPr>
    </w:p>
    <w:p w:rsidR="00B55FFA" w:rsidRPr="00557016" w:rsidRDefault="00B55FFA" w:rsidP="00557016">
      <w:pPr>
        <w:spacing w:after="0" w:line="360" w:lineRule="auto"/>
        <w:jc w:val="both"/>
        <w:rPr>
          <w:rFonts w:ascii="Arial" w:hAnsi="Arial" w:cs="Arial"/>
          <w:sz w:val="24"/>
          <w:szCs w:val="24"/>
        </w:rPr>
      </w:pPr>
      <w:r w:rsidRPr="00557016">
        <w:rPr>
          <w:rFonts w:ascii="Arial" w:hAnsi="Arial" w:cs="Arial"/>
          <w:sz w:val="24"/>
          <w:szCs w:val="24"/>
        </w:rPr>
        <w:t xml:space="preserve">Para el programa </w:t>
      </w:r>
      <w:r w:rsidRPr="00557016">
        <w:rPr>
          <w:rFonts w:ascii="Arial" w:hAnsi="Arial" w:cs="Arial"/>
          <w:i/>
          <w:sz w:val="24"/>
          <w:szCs w:val="24"/>
        </w:rPr>
        <w:t>Sentir y expresar mis derechos</w:t>
      </w:r>
      <w:r w:rsidRPr="00557016">
        <w:rPr>
          <w:rFonts w:ascii="Arial" w:hAnsi="Arial" w:cs="Arial"/>
          <w:sz w:val="24"/>
          <w:szCs w:val="24"/>
        </w:rPr>
        <w:t xml:space="preserve"> se elaboró un plan estratégico que consta de la organización del proceso de trabajo, la identificación de los miembros del CJAMM, el diseño de las actividades a realizar, así como la previsión  de los intereses y problemáticas de los miembros, para posteriormente hacer un análisis interno y externo del centro para definir sus objetivos y estrategias. </w:t>
      </w:r>
    </w:p>
    <w:p w:rsidR="00B55FFA" w:rsidRPr="00557016" w:rsidRDefault="00B55FFA" w:rsidP="00557016">
      <w:pPr>
        <w:spacing w:after="0" w:line="360" w:lineRule="auto"/>
        <w:jc w:val="both"/>
        <w:rPr>
          <w:rFonts w:ascii="Arial" w:hAnsi="Arial" w:cs="Arial"/>
          <w:sz w:val="24"/>
          <w:szCs w:val="24"/>
        </w:rPr>
      </w:pPr>
    </w:p>
    <w:p w:rsidR="00B55FFA" w:rsidRPr="00557016" w:rsidRDefault="00B55FFA" w:rsidP="00557016">
      <w:pPr>
        <w:spacing w:after="0" w:line="360" w:lineRule="auto"/>
        <w:jc w:val="both"/>
        <w:rPr>
          <w:rFonts w:ascii="Arial" w:hAnsi="Arial" w:cs="Arial"/>
          <w:sz w:val="24"/>
          <w:szCs w:val="24"/>
        </w:rPr>
      </w:pPr>
      <w:r w:rsidRPr="00557016">
        <w:rPr>
          <w:rFonts w:ascii="Arial" w:hAnsi="Arial" w:cs="Arial"/>
          <w:sz w:val="24"/>
          <w:szCs w:val="24"/>
        </w:rPr>
        <w:t xml:space="preserve">Para que el proceso de planificación tenga éxito se requiere un compromiso por parte de la organización, que no exista una crisis que pueda interferir en el proceso o la disponibilidad para buscar nuevos caminos, soluciones y alternativas, acceso a información relevante de la organización y buenas relaciones de trabajo y habilidad de superar los conflictos entre los participantes. </w:t>
      </w:r>
    </w:p>
    <w:p w:rsidR="00B55FFA" w:rsidRPr="00557016" w:rsidRDefault="00B55FFA" w:rsidP="00557016">
      <w:pPr>
        <w:spacing w:after="0" w:line="360" w:lineRule="auto"/>
        <w:jc w:val="both"/>
        <w:rPr>
          <w:rFonts w:ascii="Arial" w:hAnsi="Arial" w:cs="Arial"/>
          <w:sz w:val="24"/>
          <w:szCs w:val="24"/>
        </w:rPr>
      </w:pPr>
    </w:p>
    <w:p w:rsidR="00B55FFA" w:rsidRPr="00557016" w:rsidRDefault="00B55FFA" w:rsidP="00557016">
      <w:pPr>
        <w:spacing w:after="0" w:line="360" w:lineRule="auto"/>
        <w:jc w:val="both"/>
        <w:rPr>
          <w:rFonts w:ascii="Arial" w:hAnsi="Arial" w:cs="Arial"/>
          <w:sz w:val="24"/>
          <w:szCs w:val="24"/>
        </w:rPr>
      </w:pPr>
      <w:r w:rsidRPr="00557016">
        <w:rPr>
          <w:rFonts w:ascii="Arial" w:hAnsi="Arial" w:cs="Arial"/>
          <w:sz w:val="24"/>
          <w:szCs w:val="24"/>
        </w:rPr>
        <w:t>El programa diseñado para el CJAMM contempló que el programa afectaría directamente a todo aquel miembro del centro que fuera parte de los talleres de derechos humanos y de las actividades artístico recreativas. Así, la duración del programa, la invitación abierta a todos los miembros a participar en él, el cronograma de trabajo y la selección de los responsables de impartir los talleres y las sesiones de pintura implicó un proceso completo de planificación estratégica. (</w:t>
      </w:r>
      <w:r w:rsidR="00AC0230">
        <w:rPr>
          <w:rFonts w:ascii="Arial" w:hAnsi="Arial" w:cs="Arial"/>
          <w:sz w:val="24"/>
          <w:szCs w:val="24"/>
        </w:rPr>
        <w:t>Perea</w:t>
      </w:r>
      <w:r w:rsidRPr="00557016">
        <w:rPr>
          <w:rFonts w:ascii="Arial" w:hAnsi="Arial" w:cs="Arial"/>
          <w:sz w:val="24"/>
          <w:szCs w:val="24"/>
        </w:rPr>
        <w:t>, 2009).</w:t>
      </w:r>
    </w:p>
    <w:p w:rsidR="00B55FFA" w:rsidRPr="00557016" w:rsidRDefault="00B55FFA" w:rsidP="00557016">
      <w:pPr>
        <w:spacing w:after="0" w:line="360" w:lineRule="auto"/>
        <w:rPr>
          <w:rFonts w:ascii="Arial" w:hAnsi="Arial" w:cs="Arial"/>
          <w:sz w:val="24"/>
          <w:szCs w:val="24"/>
        </w:rPr>
      </w:pPr>
    </w:p>
    <w:p w:rsidR="00B55FFA" w:rsidRPr="00557016" w:rsidRDefault="00B55FFA" w:rsidP="00557016">
      <w:pPr>
        <w:spacing w:after="0" w:line="360" w:lineRule="auto"/>
        <w:rPr>
          <w:rFonts w:ascii="Arial" w:hAnsi="Arial" w:cs="Arial"/>
          <w:sz w:val="24"/>
          <w:szCs w:val="24"/>
        </w:rPr>
      </w:pPr>
    </w:p>
    <w:p w:rsidR="00B55FFA" w:rsidRPr="00557016" w:rsidRDefault="00B55FFA" w:rsidP="00557016">
      <w:pPr>
        <w:spacing w:after="0" w:line="360" w:lineRule="auto"/>
        <w:jc w:val="both"/>
        <w:rPr>
          <w:rFonts w:ascii="Arial" w:hAnsi="Arial" w:cs="Arial"/>
          <w:b/>
          <w:sz w:val="24"/>
          <w:szCs w:val="24"/>
        </w:rPr>
      </w:pPr>
      <w:r w:rsidRPr="00557016">
        <w:rPr>
          <w:rFonts w:ascii="Arial" w:hAnsi="Arial" w:cs="Arial"/>
          <w:b/>
          <w:sz w:val="24"/>
          <w:szCs w:val="24"/>
        </w:rPr>
        <w:t>4.3 Enunciado del proyecto</w:t>
      </w:r>
    </w:p>
    <w:p w:rsidR="00B55FFA" w:rsidRPr="00557016" w:rsidRDefault="00B55FFA" w:rsidP="00557016">
      <w:pPr>
        <w:spacing w:after="0" w:line="360" w:lineRule="auto"/>
        <w:jc w:val="both"/>
        <w:rPr>
          <w:rFonts w:ascii="Arial" w:hAnsi="Arial" w:cs="Arial"/>
          <w:color w:val="000000" w:themeColor="text1"/>
          <w:sz w:val="24"/>
          <w:szCs w:val="24"/>
        </w:rPr>
      </w:pPr>
      <w:r w:rsidRPr="00557016">
        <w:rPr>
          <w:rFonts w:ascii="Arial" w:hAnsi="Arial" w:cs="Arial"/>
          <w:sz w:val="24"/>
          <w:szCs w:val="24"/>
        </w:rPr>
        <w:t xml:space="preserve">Trabajar en la procuración de fondos para el </w:t>
      </w:r>
      <w:r w:rsidRPr="00557016">
        <w:rPr>
          <w:rFonts w:ascii="Arial" w:hAnsi="Arial" w:cs="Arial"/>
          <w:i/>
          <w:sz w:val="24"/>
          <w:szCs w:val="24"/>
        </w:rPr>
        <w:t>CJAMM</w:t>
      </w:r>
      <w:r w:rsidRPr="00557016">
        <w:rPr>
          <w:rFonts w:ascii="Arial" w:hAnsi="Arial" w:cs="Arial"/>
          <w:sz w:val="24"/>
          <w:szCs w:val="24"/>
        </w:rPr>
        <w:t xml:space="preserve"> es crucial, ya que consiguiendo más recursos se amplía el campo de acción y el impacto social de sus acciones en favor del respeto a los adultos mayores. La importancia del proyecto para un grupo vulnerable como el señalado r</w:t>
      </w:r>
      <w:r w:rsidRPr="00557016">
        <w:rPr>
          <w:rFonts w:ascii="Arial" w:hAnsi="Arial" w:cs="Arial"/>
          <w:color w:val="000000" w:themeColor="text1"/>
          <w:sz w:val="24"/>
          <w:szCs w:val="24"/>
        </w:rPr>
        <w:t>adica en busca sensibilizar a los propios beneficiarios y a sus relaciones cercanas sobre la pertinencia de conocer sus derechos humanos para que eso permita que los adultos mayores tengan una vida plena y digna.</w:t>
      </w:r>
    </w:p>
    <w:p w:rsidR="00B55FFA" w:rsidRPr="00557016" w:rsidRDefault="00B55FFA" w:rsidP="00557016">
      <w:pPr>
        <w:spacing w:after="0" w:line="360" w:lineRule="auto"/>
        <w:jc w:val="both"/>
        <w:rPr>
          <w:rFonts w:ascii="Arial" w:hAnsi="Arial" w:cs="Arial"/>
          <w:color w:val="000000" w:themeColor="text1"/>
          <w:sz w:val="24"/>
          <w:szCs w:val="24"/>
        </w:rPr>
      </w:pPr>
      <w:r w:rsidRPr="00557016">
        <w:rPr>
          <w:rFonts w:ascii="Arial" w:hAnsi="Arial" w:cs="Arial"/>
          <w:color w:val="000000" w:themeColor="text1"/>
          <w:sz w:val="24"/>
          <w:szCs w:val="24"/>
        </w:rPr>
        <w:lastRenderedPageBreak/>
        <w:t xml:space="preserve"> </w:t>
      </w:r>
    </w:p>
    <w:p w:rsidR="00B55FFA" w:rsidRPr="00557016" w:rsidRDefault="00B55FFA" w:rsidP="00557016">
      <w:pPr>
        <w:spacing w:after="0" w:line="360" w:lineRule="auto"/>
        <w:jc w:val="both"/>
        <w:rPr>
          <w:rFonts w:ascii="Arial" w:hAnsi="Arial" w:cs="Arial"/>
          <w:sz w:val="24"/>
          <w:szCs w:val="24"/>
        </w:rPr>
      </w:pPr>
      <w:r w:rsidRPr="00557016">
        <w:rPr>
          <w:rFonts w:ascii="Arial" w:hAnsi="Arial" w:cs="Arial"/>
          <w:i/>
          <w:sz w:val="24"/>
          <w:szCs w:val="24"/>
        </w:rPr>
        <w:t>Sentir y expresar mis derecho</w:t>
      </w:r>
      <w:r w:rsidRPr="00557016">
        <w:rPr>
          <w:rFonts w:ascii="Arial" w:hAnsi="Arial" w:cs="Arial"/>
          <w:i/>
          <w:color w:val="000000" w:themeColor="text1"/>
          <w:sz w:val="24"/>
          <w:szCs w:val="24"/>
        </w:rPr>
        <w:t>s…</w:t>
      </w:r>
      <w:r w:rsidRPr="00557016">
        <w:rPr>
          <w:rFonts w:ascii="Arial" w:hAnsi="Arial" w:cs="Arial"/>
          <w:color w:val="000000" w:themeColor="text1"/>
          <w:sz w:val="24"/>
          <w:szCs w:val="24"/>
        </w:rPr>
        <w:t xml:space="preserve"> ayuda de manera activa a que los adultos mayores miembros del CJAMM puedan ejercer sus derechos humanos, defenderlos, promoverlos y difundirlos para</w:t>
      </w:r>
      <w:r w:rsidRPr="00557016">
        <w:rPr>
          <w:rFonts w:ascii="Arial" w:hAnsi="Arial" w:cs="Arial"/>
          <w:sz w:val="24"/>
          <w:szCs w:val="24"/>
        </w:rPr>
        <w:t xml:space="preserve"> crear un impacto en la sociedad mejore su calidad de vida.</w:t>
      </w:r>
    </w:p>
    <w:p w:rsidR="00B55FFA" w:rsidRPr="00557016" w:rsidRDefault="00B55FFA" w:rsidP="00557016">
      <w:pPr>
        <w:spacing w:after="0" w:line="360" w:lineRule="auto"/>
        <w:jc w:val="both"/>
        <w:rPr>
          <w:rFonts w:ascii="Arial" w:hAnsi="Arial" w:cs="Arial"/>
          <w:sz w:val="24"/>
          <w:szCs w:val="24"/>
        </w:rPr>
      </w:pPr>
    </w:p>
    <w:p w:rsidR="00557016" w:rsidRPr="00557016" w:rsidRDefault="00557016" w:rsidP="00557016">
      <w:pPr>
        <w:spacing w:after="0" w:line="360" w:lineRule="auto"/>
        <w:jc w:val="both"/>
        <w:rPr>
          <w:rFonts w:ascii="Arial" w:hAnsi="Arial" w:cs="Arial"/>
          <w:sz w:val="24"/>
          <w:szCs w:val="24"/>
        </w:rPr>
      </w:pPr>
    </w:p>
    <w:p w:rsidR="00B55FFA" w:rsidRPr="00557016" w:rsidRDefault="00B55FFA" w:rsidP="00557016">
      <w:pPr>
        <w:spacing w:after="0" w:line="360" w:lineRule="auto"/>
        <w:jc w:val="both"/>
        <w:rPr>
          <w:rFonts w:ascii="Arial" w:hAnsi="Arial" w:cs="Arial"/>
          <w:sz w:val="24"/>
          <w:szCs w:val="24"/>
        </w:rPr>
      </w:pPr>
      <w:r w:rsidRPr="00557016">
        <w:rPr>
          <w:rFonts w:ascii="Arial" w:hAnsi="Arial" w:cs="Arial"/>
          <w:b/>
          <w:sz w:val="24"/>
          <w:szCs w:val="24"/>
        </w:rPr>
        <w:t>4.4 Cronograma o plan de trabajo</w:t>
      </w:r>
    </w:p>
    <w:p w:rsidR="00B55FFA" w:rsidRPr="00557016" w:rsidRDefault="00527FCA" w:rsidP="00557016">
      <w:pPr>
        <w:spacing w:after="0" w:line="360" w:lineRule="auto"/>
        <w:jc w:val="both"/>
        <w:rPr>
          <w:rFonts w:ascii="Arial" w:hAnsi="Arial" w:cs="Arial"/>
          <w:sz w:val="24"/>
          <w:szCs w:val="24"/>
        </w:rPr>
      </w:pPr>
      <w:hyperlink r:id="rId13" w:history="1">
        <w:r w:rsidR="00B55FFA" w:rsidRPr="00557016">
          <w:rPr>
            <w:rStyle w:val="Hipervnculo"/>
            <w:rFonts w:ascii="Arial" w:hAnsi="Arial" w:cs="Arial"/>
            <w:sz w:val="24"/>
            <w:szCs w:val="24"/>
          </w:rPr>
          <w:t>https://drive.google.com/file/d/0ByATvQbVNETuemdpaThMd1c4eDQ/view?usp=sharing</w:t>
        </w:r>
      </w:hyperlink>
    </w:p>
    <w:p w:rsidR="00B55FFA" w:rsidRPr="00557016" w:rsidRDefault="00B55FFA" w:rsidP="00557016">
      <w:pPr>
        <w:spacing w:after="0" w:line="360" w:lineRule="auto"/>
        <w:jc w:val="both"/>
        <w:rPr>
          <w:rFonts w:ascii="Arial" w:hAnsi="Arial" w:cs="Arial"/>
          <w:sz w:val="24"/>
          <w:szCs w:val="24"/>
        </w:rPr>
      </w:pPr>
    </w:p>
    <w:p w:rsidR="00557016" w:rsidRDefault="00557016" w:rsidP="00B55FFA">
      <w:pPr>
        <w:spacing w:after="0" w:line="360" w:lineRule="auto"/>
        <w:jc w:val="both"/>
        <w:rPr>
          <w:rFonts w:ascii="Arial" w:hAnsi="Arial" w:cs="Arial"/>
          <w:b/>
          <w:sz w:val="24"/>
          <w:szCs w:val="24"/>
        </w:rPr>
      </w:pPr>
      <w:r>
        <w:rPr>
          <w:rFonts w:ascii="Arial" w:hAnsi="Arial" w:cs="Arial"/>
          <w:b/>
          <w:sz w:val="24"/>
          <w:szCs w:val="24"/>
        </w:rPr>
        <w:br w:type="page"/>
      </w:r>
    </w:p>
    <w:p w:rsidR="00B55FFA" w:rsidRPr="00460E9C" w:rsidRDefault="00B55FFA" w:rsidP="00557016">
      <w:pPr>
        <w:spacing w:after="0" w:line="360" w:lineRule="auto"/>
        <w:jc w:val="both"/>
        <w:rPr>
          <w:rFonts w:ascii="Arial" w:hAnsi="Arial" w:cs="Arial"/>
          <w:b/>
          <w:sz w:val="24"/>
          <w:szCs w:val="24"/>
        </w:rPr>
      </w:pPr>
      <w:r w:rsidRPr="00460E9C">
        <w:rPr>
          <w:rFonts w:ascii="Arial" w:hAnsi="Arial" w:cs="Arial"/>
          <w:b/>
          <w:sz w:val="24"/>
          <w:szCs w:val="24"/>
        </w:rPr>
        <w:lastRenderedPageBreak/>
        <w:t>5. PRODUCTOS, RESULTADOS Y BENEFICIARIOS</w:t>
      </w:r>
    </w:p>
    <w:p w:rsidR="00B55FFA" w:rsidRDefault="00B55FFA" w:rsidP="00557016">
      <w:pPr>
        <w:spacing w:after="0" w:line="360" w:lineRule="auto"/>
        <w:jc w:val="both"/>
        <w:rPr>
          <w:rFonts w:ascii="Arial" w:hAnsi="Arial" w:cs="Arial"/>
          <w:b/>
          <w:sz w:val="24"/>
          <w:szCs w:val="24"/>
        </w:rPr>
      </w:pPr>
    </w:p>
    <w:p w:rsidR="00B55FFA" w:rsidRPr="00460E9C" w:rsidRDefault="00B55FFA" w:rsidP="00557016">
      <w:pPr>
        <w:spacing w:after="0" w:line="360" w:lineRule="auto"/>
        <w:jc w:val="both"/>
        <w:rPr>
          <w:rFonts w:ascii="Arial" w:hAnsi="Arial" w:cs="Arial"/>
          <w:b/>
          <w:sz w:val="24"/>
          <w:szCs w:val="24"/>
        </w:rPr>
      </w:pPr>
      <w:r w:rsidRPr="00460E9C">
        <w:rPr>
          <w:rFonts w:ascii="Arial" w:hAnsi="Arial" w:cs="Arial"/>
          <w:b/>
          <w:sz w:val="24"/>
          <w:szCs w:val="24"/>
        </w:rPr>
        <w:t>5.1 Propuesta de mejora</w:t>
      </w:r>
    </w:p>
    <w:p w:rsidR="00B55FFA" w:rsidRPr="00460E9C" w:rsidRDefault="00B55FFA" w:rsidP="00557016">
      <w:pPr>
        <w:spacing w:after="0" w:line="360" w:lineRule="auto"/>
        <w:jc w:val="both"/>
        <w:rPr>
          <w:rFonts w:ascii="Arial" w:hAnsi="Arial" w:cs="Arial"/>
          <w:sz w:val="24"/>
          <w:szCs w:val="24"/>
        </w:rPr>
      </w:pPr>
      <w:r w:rsidRPr="00460E9C">
        <w:rPr>
          <w:rFonts w:ascii="Arial" w:hAnsi="Arial" w:cs="Arial"/>
          <w:sz w:val="24"/>
          <w:szCs w:val="24"/>
        </w:rPr>
        <w:t xml:space="preserve">El </w:t>
      </w:r>
      <w:r w:rsidRPr="00E817D0">
        <w:rPr>
          <w:rFonts w:ascii="Arial" w:hAnsi="Arial" w:cs="Arial"/>
          <w:sz w:val="24"/>
          <w:szCs w:val="24"/>
        </w:rPr>
        <w:t xml:space="preserve">PAP </w:t>
      </w:r>
      <w:r w:rsidRPr="00460E9C">
        <w:rPr>
          <w:rFonts w:ascii="Arial" w:hAnsi="Arial" w:cs="Arial"/>
          <w:sz w:val="24"/>
          <w:szCs w:val="24"/>
        </w:rPr>
        <w:t xml:space="preserve">y el proyecto </w:t>
      </w:r>
      <w:r w:rsidRPr="00460E9C">
        <w:rPr>
          <w:rFonts w:ascii="Arial" w:hAnsi="Arial" w:cs="Arial"/>
          <w:i/>
          <w:sz w:val="24"/>
          <w:szCs w:val="24"/>
        </w:rPr>
        <w:t>Sentir y expresar mis derechos</w:t>
      </w:r>
      <w:r w:rsidRPr="00460E9C">
        <w:rPr>
          <w:rFonts w:ascii="Arial" w:hAnsi="Arial" w:cs="Arial"/>
          <w:sz w:val="24"/>
          <w:szCs w:val="24"/>
        </w:rPr>
        <w:t xml:space="preserve"> </w:t>
      </w:r>
      <w:r>
        <w:rPr>
          <w:rFonts w:ascii="Arial" w:hAnsi="Arial" w:cs="Arial"/>
          <w:sz w:val="24"/>
          <w:szCs w:val="24"/>
        </w:rPr>
        <w:t xml:space="preserve">se fundamentan en la promoción y difusión </w:t>
      </w:r>
      <w:r w:rsidRPr="00460E9C">
        <w:rPr>
          <w:rFonts w:ascii="Arial" w:hAnsi="Arial" w:cs="Arial"/>
          <w:sz w:val="24"/>
          <w:szCs w:val="24"/>
        </w:rPr>
        <w:t>de los derechos humanos en los adultos mayores</w:t>
      </w:r>
      <w:r>
        <w:rPr>
          <w:rFonts w:ascii="Arial" w:hAnsi="Arial" w:cs="Arial"/>
          <w:sz w:val="24"/>
          <w:szCs w:val="24"/>
        </w:rPr>
        <w:t xml:space="preserve">, entre los miembros </w:t>
      </w:r>
      <w:r w:rsidRPr="00460E9C">
        <w:rPr>
          <w:rFonts w:ascii="Arial" w:hAnsi="Arial" w:cs="Arial"/>
          <w:sz w:val="24"/>
          <w:szCs w:val="24"/>
        </w:rPr>
        <w:t xml:space="preserve">del </w:t>
      </w:r>
      <w:r w:rsidRPr="00460E9C">
        <w:rPr>
          <w:rFonts w:ascii="Arial" w:hAnsi="Arial" w:cs="Arial"/>
          <w:i/>
          <w:sz w:val="24"/>
          <w:szCs w:val="24"/>
        </w:rPr>
        <w:t>CJAMM</w:t>
      </w:r>
      <w:r>
        <w:rPr>
          <w:rFonts w:ascii="Arial" w:hAnsi="Arial" w:cs="Arial"/>
          <w:sz w:val="24"/>
          <w:szCs w:val="24"/>
        </w:rPr>
        <w:t xml:space="preserve"> con el fin de que ellos </w:t>
      </w:r>
      <w:r w:rsidRPr="00610C17">
        <w:rPr>
          <w:rFonts w:ascii="Arial" w:hAnsi="Arial" w:cs="Arial"/>
          <w:color w:val="000000" w:themeColor="text1"/>
          <w:sz w:val="24"/>
          <w:szCs w:val="24"/>
        </w:rPr>
        <w:t>los conozcan, los aprehendan y los defiendan</w:t>
      </w:r>
      <w:r w:rsidRPr="00460E9C">
        <w:rPr>
          <w:rFonts w:ascii="Arial" w:hAnsi="Arial" w:cs="Arial"/>
          <w:sz w:val="24"/>
          <w:szCs w:val="24"/>
        </w:rPr>
        <w:t xml:space="preserve">. A su vez </w:t>
      </w:r>
      <w:r>
        <w:rPr>
          <w:rFonts w:ascii="Arial" w:hAnsi="Arial" w:cs="Arial"/>
          <w:sz w:val="24"/>
          <w:szCs w:val="24"/>
        </w:rPr>
        <w:t xml:space="preserve">se busca que los beneficiarios </w:t>
      </w:r>
      <w:r w:rsidRPr="00460E9C">
        <w:rPr>
          <w:rFonts w:ascii="Arial" w:hAnsi="Arial" w:cs="Arial"/>
          <w:sz w:val="24"/>
          <w:szCs w:val="24"/>
        </w:rPr>
        <w:t>participe</w:t>
      </w:r>
      <w:r>
        <w:rPr>
          <w:rFonts w:ascii="Arial" w:hAnsi="Arial" w:cs="Arial"/>
          <w:sz w:val="24"/>
          <w:szCs w:val="24"/>
        </w:rPr>
        <w:t>n en actividades que contribuyan a su</w:t>
      </w:r>
      <w:r w:rsidRPr="00460E9C">
        <w:rPr>
          <w:rFonts w:ascii="Arial" w:hAnsi="Arial" w:cs="Arial"/>
          <w:sz w:val="24"/>
          <w:szCs w:val="24"/>
        </w:rPr>
        <w:t xml:space="preserve"> inclusión social y cultural</w:t>
      </w:r>
      <w:r>
        <w:rPr>
          <w:rFonts w:ascii="Arial" w:hAnsi="Arial" w:cs="Arial"/>
          <w:sz w:val="24"/>
          <w:szCs w:val="24"/>
        </w:rPr>
        <w:t xml:space="preserve">. Esto se hace </w:t>
      </w:r>
      <w:r w:rsidRPr="00460E9C">
        <w:rPr>
          <w:rFonts w:ascii="Arial" w:hAnsi="Arial" w:cs="Arial"/>
          <w:sz w:val="24"/>
          <w:szCs w:val="24"/>
        </w:rPr>
        <w:t>a través de lo</w:t>
      </w:r>
      <w:r>
        <w:rPr>
          <w:rFonts w:ascii="Arial" w:hAnsi="Arial" w:cs="Arial"/>
          <w:sz w:val="24"/>
          <w:szCs w:val="24"/>
        </w:rPr>
        <w:t>s talleres de derechos humanos, de</w:t>
      </w:r>
      <w:r w:rsidRPr="00460E9C">
        <w:rPr>
          <w:rFonts w:ascii="Arial" w:hAnsi="Arial" w:cs="Arial"/>
          <w:sz w:val="24"/>
          <w:szCs w:val="24"/>
        </w:rPr>
        <w:t xml:space="preserve"> las sesiones de pintura y</w:t>
      </w:r>
      <w:r>
        <w:rPr>
          <w:rFonts w:ascii="Arial" w:hAnsi="Arial" w:cs="Arial"/>
          <w:sz w:val="24"/>
          <w:szCs w:val="24"/>
        </w:rPr>
        <w:t xml:space="preserve"> de la proyección de</w:t>
      </w:r>
      <w:r w:rsidRPr="00460E9C">
        <w:rPr>
          <w:rFonts w:ascii="Arial" w:hAnsi="Arial" w:cs="Arial"/>
          <w:sz w:val="24"/>
          <w:szCs w:val="24"/>
        </w:rPr>
        <w:t xml:space="preserve"> audiovisuales.</w:t>
      </w:r>
    </w:p>
    <w:p w:rsidR="00B55FFA" w:rsidRPr="00641683" w:rsidRDefault="00B55FFA" w:rsidP="00557016">
      <w:pPr>
        <w:spacing w:after="0" w:line="360" w:lineRule="auto"/>
        <w:jc w:val="both"/>
        <w:rPr>
          <w:rFonts w:ascii="Arial" w:hAnsi="Arial" w:cs="Arial"/>
          <w:sz w:val="24"/>
          <w:szCs w:val="24"/>
        </w:rPr>
      </w:pPr>
    </w:p>
    <w:p w:rsidR="00B55FFA" w:rsidRPr="00460E9C" w:rsidRDefault="00B55FFA" w:rsidP="00557016">
      <w:pPr>
        <w:spacing w:after="0" w:line="360" w:lineRule="auto"/>
        <w:jc w:val="both"/>
        <w:rPr>
          <w:rFonts w:ascii="Arial" w:hAnsi="Arial" w:cs="Arial"/>
          <w:sz w:val="24"/>
          <w:szCs w:val="24"/>
        </w:rPr>
      </w:pPr>
      <w:r w:rsidRPr="00641683">
        <w:rPr>
          <w:rFonts w:ascii="Arial" w:hAnsi="Arial" w:cs="Arial"/>
          <w:sz w:val="24"/>
          <w:szCs w:val="24"/>
        </w:rPr>
        <w:t>El objetivo general del PAP es i</w:t>
      </w:r>
      <w:r w:rsidRPr="00460E9C">
        <w:rPr>
          <w:rFonts w:ascii="Arial" w:hAnsi="Arial" w:cs="Arial"/>
          <w:sz w:val="24"/>
          <w:szCs w:val="24"/>
        </w:rPr>
        <w:t>ncidir en la inclusión social y cultural de los adultos mayores a través del diseño de un proyecto de procuración de fondos a nivel local, nacional o internacional, para obtener recursos económicos o en especie para el fortalecimiento institucional y para el seguimiento del programa artístico recreativo del CJAMM.</w:t>
      </w:r>
    </w:p>
    <w:p w:rsidR="00B55FFA" w:rsidRDefault="00B55FFA" w:rsidP="00557016">
      <w:pPr>
        <w:spacing w:after="0" w:line="360" w:lineRule="auto"/>
        <w:jc w:val="both"/>
        <w:rPr>
          <w:rFonts w:ascii="Arial" w:hAnsi="Arial" w:cs="Arial"/>
          <w:sz w:val="24"/>
          <w:szCs w:val="24"/>
        </w:rPr>
      </w:pPr>
    </w:p>
    <w:p w:rsidR="00B55FFA" w:rsidRPr="00C724FF" w:rsidRDefault="00B55FFA" w:rsidP="00557016">
      <w:pPr>
        <w:spacing w:after="0" w:line="360" w:lineRule="auto"/>
        <w:jc w:val="both"/>
        <w:rPr>
          <w:rFonts w:ascii="Arial" w:hAnsi="Arial" w:cs="Arial"/>
          <w:sz w:val="24"/>
          <w:szCs w:val="24"/>
        </w:rPr>
      </w:pPr>
      <w:r w:rsidRPr="00C724FF">
        <w:rPr>
          <w:rFonts w:ascii="Arial" w:hAnsi="Arial" w:cs="Arial"/>
          <w:sz w:val="24"/>
          <w:szCs w:val="24"/>
        </w:rPr>
        <w:t>Los objetivos específicos son los siguientes:</w:t>
      </w:r>
    </w:p>
    <w:p w:rsidR="00B55FFA" w:rsidRPr="00641683" w:rsidRDefault="00B55FFA" w:rsidP="00557016">
      <w:pPr>
        <w:spacing w:after="0" w:line="360" w:lineRule="auto"/>
        <w:jc w:val="both"/>
        <w:rPr>
          <w:rFonts w:ascii="Arial" w:hAnsi="Arial" w:cs="Arial"/>
          <w:sz w:val="24"/>
          <w:szCs w:val="24"/>
        </w:rPr>
      </w:pPr>
    </w:p>
    <w:p w:rsidR="00B55FFA" w:rsidRPr="00E817D0" w:rsidRDefault="00B55FFA" w:rsidP="00557016">
      <w:pPr>
        <w:pStyle w:val="Prrafodelista"/>
        <w:numPr>
          <w:ilvl w:val="0"/>
          <w:numId w:val="1"/>
        </w:numPr>
        <w:spacing w:after="0" w:line="360" w:lineRule="auto"/>
        <w:jc w:val="both"/>
        <w:rPr>
          <w:rFonts w:ascii="Arial" w:hAnsi="Arial" w:cs="Arial"/>
          <w:sz w:val="24"/>
          <w:szCs w:val="24"/>
        </w:rPr>
      </w:pPr>
      <w:r w:rsidRPr="00E817D0">
        <w:rPr>
          <w:rFonts w:ascii="Arial" w:hAnsi="Arial" w:cs="Arial"/>
          <w:sz w:val="24"/>
          <w:szCs w:val="24"/>
        </w:rPr>
        <w:t>Realizar un diagnóstico in</w:t>
      </w:r>
      <w:r>
        <w:rPr>
          <w:rFonts w:ascii="Arial" w:hAnsi="Arial" w:cs="Arial"/>
          <w:sz w:val="24"/>
          <w:szCs w:val="24"/>
        </w:rPr>
        <w:t>stitucional del CJAMM y proponer</w:t>
      </w:r>
      <w:r w:rsidRPr="00E817D0">
        <w:rPr>
          <w:rFonts w:ascii="Arial" w:hAnsi="Arial" w:cs="Arial"/>
          <w:sz w:val="24"/>
          <w:szCs w:val="24"/>
        </w:rPr>
        <w:t xml:space="preserve"> </w:t>
      </w:r>
      <w:r>
        <w:rPr>
          <w:rFonts w:ascii="Arial" w:hAnsi="Arial" w:cs="Arial"/>
          <w:sz w:val="24"/>
          <w:szCs w:val="24"/>
        </w:rPr>
        <w:t xml:space="preserve">un perfil institucional a partir de la enunciación de la </w:t>
      </w:r>
      <w:r w:rsidRPr="00E817D0">
        <w:rPr>
          <w:rFonts w:ascii="Arial" w:hAnsi="Arial" w:cs="Arial"/>
          <w:sz w:val="24"/>
          <w:szCs w:val="24"/>
        </w:rPr>
        <w:t>misión, visión y objetivos</w:t>
      </w:r>
      <w:r>
        <w:rPr>
          <w:rFonts w:ascii="Arial" w:hAnsi="Arial" w:cs="Arial"/>
          <w:sz w:val="24"/>
          <w:szCs w:val="24"/>
        </w:rPr>
        <w:t xml:space="preserve"> del CJAMM</w:t>
      </w:r>
      <w:r w:rsidRPr="00E817D0">
        <w:rPr>
          <w:rFonts w:ascii="Arial" w:hAnsi="Arial" w:cs="Arial"/>
          <w:sz w:val="24"/>
          <w:szCs w:val="24"/>
        </w:rPr>
        <w:t>.</w:t>
      </w:r>
    </w:p>
    <w:p w:rsidR="00B55FFA" w:rsidRPr="00E817D0" w:rsidRDefault="00B55FFA" w:rsidP="00557016">
      <w:pPr>
        <w:pStyle w:val="Prrafodelista"/>
        <w:numPr>
          <w:ilvl w:val="0"/>
          <w:numId w:val="1"/>
        </w:numPr>
        <w:spacing w:after="0" w:line="360" w:lineRule="auto"/>
        <w:jc w:val="both"/>
        <w:rPr>
          <w:rFonts w:ascii="Arial" w:hAnsi="Arial" w:cs="Arial"/>
          <w:sz w:val="24"/>
          <w:szCs w:val="24"/>
        </w:rPr>
      </w:pPr>
      <w:r w:rsidRPr="00E817D0">
        <w:rPr>
          <w:rFonts w:ascii="Arial" w:hAnsi="Arial" w:cs="Arial"/>
          <w:sz w:val="24"/>
          <w:szCs w:val="24"/>
        </w:rPr>
        <w:t xml:space="preserve">Monitorear la apertura de convocatorias para proyectos afines al perfil institucional del CJAMM y aplicar a aquellas que estén abiertas durante el periodo de verano 2016, en los términos y condiciones señalados. </w:t>
      </w:r>
    </w:p>
    <w:p w:rsidR="00B55FFA" w:rsidRPr="00E817D0" w:rsidRDefault="00B55FFA" w:rsidP="00557016">
      <w:pPr>
        <w:pStyle w:val="Prrafodelista"/>
        <w:numPr>
          <w:ilvl w:val="0"/>
          <w:numId w:val="1"/>
        </w:numPr>
        <w:spacing w:after="0" w:line="360" w:lineRule="auto"/>
        <w:jc w:val="both"/>
        <w:rPr>
          <w:rFonts w:ascii="Arial" w:hAnsi="Arial" w:cs="Arial"/>
          <w:sz w:val="24"/>
          <w:szCs w:val="24"/>
        </w:rPr>
      </w:pPr>
      <w:r w:rsidRPr="00E817D0">
        <w:rPr>
          <w:rFonts w:ascii="Arial" w:hAnsi="Arial" w:cs="Arial"/>
          <w:sz w:val="24"/>
          <w:szCs w:val="24"/>
        </w:rPr>
        <w:t>Dar seguimiento a la planeación del proyecto PECDA que obtuvo un financiamiento de $35,000 pesos por parte de la Secretaría de Cultura Jalisco para su realización durante un año (abril2016- abril 2017).</w:t>
      </w:r>
    </w:p>
    <w:p w:rsidR="00B55FFA" w:rsidRPr="00E817D0" w:rsidRDefault="00B55FFA" w:rsidP="00557016">
      <w:pPr>
        <w:pStyle w:val="Prrafodelista"/>
        <w:numPr>
          <w:ilvl w:val="0"/>
          <w:numId w:val="1"/>
        </w:numPr>
        <w:spacing w:after="0" w:line="360" w:lineRule="auto"/>
        <w:jc w:val="both"/>
        <w:rPr>
          <w:rFonts w:ascii="Arial" w:hAnsi="Arial" w:cs="Arial"/>
          <w:sz w:val="24"/>
          <w:szCs w:val="24"/>
        </w:rPr>
      </w:pPr>
      <w:r w:rsidRPr="00E817D0">
        <w:rPr>
          <w:rFonts w:ascii="Arial" w:hAnsi="Arial" w:cs="Arial"/>
          <w:sz w:val="24"/>
          <w:szCs w:val="24"/>
        </w:rPr>
        <w:t>Dar seguimiento a las actividades conjuntas con el Centro Integra de Rehabilitación Infantil, A. C. (CIRIAC).</w:t>
      </w:r>
      <w:r>
        <w:rPr>
          <w:rFonts w:ascii="Arial" w:hAnsi="Arial" w:cs="Arial"/>
          <w:sz w:val="24"/>
          <w:szCs w:val="24"/>
        </w:rPr>
        <w:t xml:space="preserve"> </w:t>
      </w:r>
    </w:p>
    <w:p w:rsidR="00B55FFA" w:rsidRPr="00E817D0" w:rsidRDefault="00B55FFA" w:rsidP="00557016">
      <w:pPr>
        <w:pStyle w:val="Prrafodelista"/>
        <w:numPr>
          <w:ilvl w:val="0"/>
          <w:numId w:val="1"/>
        </w:numPr>
        <w:spacing w:after="0" w:line="360" w:lineRule="auto"/>
        <w:jc w:val="both"/>
        <w:rPr>
          <w:rFonts w:ascii="Arial" w:hAnsi="Arial" w:cs="Arial"/>
          <w:sz w:val="24"/>
          <w:szCs w:val="24"/>
        </w:rPr>
      </w:pPr>
      <w:r w:rsidRPr="00E817D0">
        <w:rPr>
          <w:rFonts w:ascii="Arial" w:hAnsi="Arial" w:cs="Arial"/>
          <w:sz w:val="24"/>
          <w:szCs w:val="24"/>
        </w:rPr>
        <w:t>Redactar reporte PAP verano 2016</w:t>
      </w:r>
    </w:p>
    <w:p w:rsidR="00B55FFA" w:rsidRDefault="00B55FFA" w:rsidP="00557016">
      <w:pPr>
        <w:spacing w:after="0" w:line="360" w:lineRule="auto"/>
        <w:jc w:val="both"/>
        <w:rPr>
          <w:rFonts w:ascii="Arial" w:hAnsi="Arial" w:cs="Arial"/>
          <w:sz w:val="24"/>
          <w:szCs w:val="24"/>
        </w:rPr>
      </w:pPr>
    </w:p>
    <w:p w:rsidR="00B55FFA" w:rsidRPr="00460E9C" w:rsidRDefault="00B55FFA" w:rsidP="00B55FFA">
      <w:pPr>
        <w:spacing w:after="0" w:line="360" w:lineRule="auto"/>
        <w:jc w:val="both"/>
        <w:rPr>
          <w:rFonts w:ascii="Arial" w:hAnsi="Arial" w:cs="Arial"/>
          <w:sz w:val="24"/>
          <w:szCs w:val="24"/>
        </w:rPr>
      </w:pPr>
    </w:p>
    <w:p w:rsidR="00B55FFA" w:rsidRPr="00460E9C" w:rsidRDefault="00B55FFA" w:rsidP="00B55FFA">
      <w:pPr>
        <w:spacing w:after="0" w:line="360" w:lineRule="auto"/>
        <w:jc w:val="both"/>
        <w:rPr>
          <w:rFonts w:ascii="Arial" w:hAnsi="Arial" w:cs="Arial"/>
          <w:b/>
          <w:sz w:val="24"/>
          <w:szCs w:val="24"/>
        </w:rPr>
      </w:pPr>
      <w:r w:rsidRPr="00460E9C">
        <w:rPr>
          <w:rFonts w:ascii="Arial" w:hAnsi="Arial" w:cs="Arial"/>
          <w:b/>
          <w:sz w:val="24"/>
          <w:szCs w:val="24"/>
        </w:rPr>
        <w:t>5.2 Productos obtenidos</w:t>
      </w:r>
    </w:p>
    <w:p w:rsidR="00B55FFA" w:rsidRDefault="00B55FFA" w:rsidP="00B55FFA">
      <w:pPr>
        <w:spacing w:after="0" w:line="360" w:lineRule="auto"/>
        <w:jc w:val="both"/>
        <w:rPr>
          <w:rFonts w:ascii="Arial" w:hAnsi="Arial" w:cs="Arial"/>
          <w:b/>
          <w:sz w:val="24"/>
          <w:szCs w:val="24"/>
        </w:rPr>
      </w:pPr>
    </w:p>
    <w:p w:rsidR="00B55FFA" w:rsidRPr="00460E9C" w:rsidRDefault="00B55FFA" w:rsidP="00B55FFA">
      <w:pPr>
        <w:spacing w:after="0" w:line="360" w:lineRule="auto"/>
        <w:jc w:val="both"/>
        <w:rPr>
          <w:rFonts w:ascii="Arial" w:hAnsi="Arial" w:cs="Arial"/>
          <w:b/>
          <w:sz w:val="24"/>
          <w:szCs w:val="24"/>
        </w:rPr>
      </w:pPr>
      <w:r w:rsidRPr="00460E9C">
        <w:rPr>
          <w:rFonts w:ascii="Arial" w:hAnsi="Arial" w:cs="Arial"/>
          <w:b/>
          <w:sz w:val="24"/>
          <w:szCs w:val="24"/>
        </w:rPr>
        <w:t>5.3 Resultados obtenidos y resultados proyectados</w:t>
      </w:r>
    </w:p>
    <w:p w:rsidR="00B55FFA" w:rsidRPr="00460E9C" w:rsidRDefault="00B55FFA" w:rsidP="00B55FFA">
      <w:pPr>
        <w:spacing w:after="0" w:line="360" w:lineRule="auto"/>
        <w:jc w:val="center"/>
        <w:rPr>
          <w:rFonts w:ascii="Arial" w:hAnsi="Arial" w:cs="Arial"/>
          <w:b/>
          <w:sz w:val="24"/>
          <w:szCs w:val="24"/>
        </w:rPr>
      </w:pPr>
    </w:p>
    <w:tbl>
      <w:tblPr>
        <w:tblStyle w:val="Tablaconcuadrcula"/>
        <w:tblW w:w="0" w:type="auto"/>
        <w:jc w:val="center"/>
        <w:tblLook w:val="04A0" w:firstRow="1" w:lastRow="0" w:firstColumn="1" w:lastColumn="0" w:noHBand="0" w:noVBand="1"/>
      </w:tblPr>
      <w:tblGrid>
        <w:gridCol w:w="4489"/>
        <w:gridCol w:w="4848"/>
      </w:tblGrid>
      <w:tr w:rsidR="00B55FFA" w:rsidRPr="00460E9C" w:rsidTr="00C724FF">
        <w:trPr>
          <w:jc w:val="center"/>
        </w:trPr>
        <w:tc>
          <w:tcPr>
            <w:tcW w:w="9337" w:type="dxa"/>
            <w:gridSpan w:val="2"/>
          </w:tcPr>
          <w:p w:rsidR="00B55FFA" w:rsidRPr="00460E9C" w:rsidRDefault="00B55FFA" w:rsidP="00B55FFA">
            <w:pPr>
              <w:spacing w:line="276" w:lineRule="auto"/>
              <w:jc w:val="center"/>
              <w:rPr>
                <w:rFonts w:ascii="Arial" w:hAnsi="Arial" w:cs="Arial"/>
                <w:sz w:val="24"/>
                <w:szCs w:val="24"/>
              </w:rPr>
            </w:pPr>
            <w:r w:rsidRPr="00460E9C">
              <w:rPr>
                <w:rFonts w:ascii="Arial" w:hAnsi="Arial" w:cs="Arial"/>
                <w:b/>
                <w:sz w:val="24"/>
                <w:szCs w:val="24"/>
              </w:rPr>
              <w:t>Objetivo</w:t>
            </w:r>
            <w:r>
              <w:rPr>
                <w:rFonts w:ascii="Arial" w:hAnsi="Arial" w:cs="Arial"/>
                <w:b/>
                <w:sz w:val="24"/>
                <w:szCs w:val="24"/>
              </w:rPr>
              <w:t xml:space="preserve"> 1</w:t>
            </w:r>
            <w:r w:rsidRPr="00460E9C">
              <w:rPr>
                <w:rFonts w:ascii="Arial" w:hAnsi="Arial" w:cs="Arial"/>
                <w:b/>
                <w:sz w:val="24"/>
                <w:szCs w:val="24"/>
              </w:rPr>
              <w:t xml:space="preserve">: </w:t>
            </w:r>
            <w:r w:rsidRPr="00460E9C">
              <w:rPr>
                <w:rFonts w:ascii="Arial" w:hAnsi="Arial" w:cs="Arial"/>
                <w:sz w:val="24"/>
                <w:szCs w:val="24"/>
              </w:rPr>
              <w:t>Realizar un diagnóstico institucional del CJAMM y elaborar su perfil institucional (misión, visión y objetivos)</w:t>
            </w:r>
          </w:p>
        </w:tc>
      </w:tr>
      <w:tr w:rsidR="00B55FFA" w:rsidRPr="00460E9C" w:rsidTr="00C724FF">
        <w:trPr>
          <w:jc w:val="center"/>
        </w:trPr>
        <w:tc>
          <w:tcPr>
            <w:tcW w:w="4489" w:type="dxa"/>
          </w:tcPr>
          <w:p w:rsidR="00B55FFA" w:rsidRPr="00460E9C" w:rsidRDefault="00B55FFA" w:rsidP="00B55FFA">
            <w:pPr>
              <w:spacing w:line="276" w:lineRule="auto"/>
              <w:jc w:val="center"/>
              <w:rPr>
                <w:rFonts w:ascii="Arial" w:hAnsi="Arial" w:cs="Arial"/>
                <w:b/>
                <w:sz w:val="24"/>
                <w:szCs w:val="24"/>
              </w:rPr>
            </w:pPr>
            <w:r w:rsidRPr="00460E9C">
              <w:rPr>
                <w:rFonts w:ascii="Arial" w:hAnsi="Arial" w:cs="Arial"/>
                <w:b/>
                <w:sz w:val="24"/>
                <w:szCs w:val="24"/>
              </w:rPr>
              <w:t>Productos obtenidos</w:t>
            </w:r>
          </w:p>
        </w:tc>
        <w:tc>
          <w:tcPr>
            <w:tcW w:w="4848" w:type="dxa"/>
          </w:tcPr>
          <w:p w:rsidR="00B55FFA" w:rsidRPr="00460E9C" w:rsidRDefault="00B55FFA" w:rsidP="00B55FFA">
            <w:pPr>
              <w:spacing w:line="276" w:lineRule="auto"/>
              <w:jc w:val="center"/>
              <w:rPr>
                <w:rFonts w:ascii="Arial" w:hAnsi="Arial" w:cs="Arial"/>
                <w:b/>
                <w:sz w:val="24"/>
                <w:szCs w:val="24"/>
              </w:rPr>
            </w:pPr>
            <w:r w:rsidRPr="00460E9C">
              <w:rPr>
                <w:rFonts w:ascii="Arial" w:hAnsi="Arial" w:cs="Arial"/>
                <w:b/>
                <w:sz w:val="24"/>
                <w:szCs w:val="24"/>
              </w:rPr>
              <w:t>Resultados obtenidos | Resultados proyectados</w:t>
            </w:r>
          </w:p>
        </w:tc>
      </w:tr>
      <w:tr w:rsidR="00B55FFA" w:rsidRPr="00460E9C" w:rsidTr="00C724FF">
        <w:trPr>
          <w:jc w:val="center"/>
        </w:trPr>
        <w:tc>
          <w:tcPr>
            <w:tcW w:w="4489" w:type="dxa"/>
          </w:tcPr>
          <w:p w:rsidR="00B55FFA" w:rsidRPr="00460E9C" w:rsidRDefault="00B55FFA" w:rsidP="00B55FFA">
            <w:pPr>
              <w:spacing w:line="276" w:lineRule="auto"/>
              <w:jc w:val="center"/>
              <w:rPr>
                <w:rFonts w:ascii="Arial" w:hAnsi="Arial" w:cs="Arial"/>
                <w:sz w:val="24"/>
                <w:szCs w:val="24"/>
              </w:rPr>
            </w:pPr>
            <w:r w:rsidRPr="00460E9C">
              <w:rPr>
                <w:rFonts w:ascii="Arial" w:hAnsi="Arial" w:cs="Arial"/>
                <w:sz w:val="24"/>
                <w:szCs w:val="24"/>
              </w:rPr>
              <w:t>Entrevista a Gilberto Parra</w:t>
            </w:r>
          </w:p>
        </w:tc>
        <w:tc>
          <w:tcPr>
            <w:tcW w:w="4848" w:type="dxa"/>
          </w:tcPr>
          <w:p w:rsidR="00B55FFA" w:rsidRPr="00460E9C" w:rsidRDefault="00B55FFA" w:rsidP="00B55FFA">
            <w:pPr>
              <w:spacing w:line="276" w:lineRule="auto"/>
              <w:jc w:val="center"/>
              <w:rPr>
                <w:rFonts w:ascii="Arial" w:hAnsi="Arial" w:cs="Arial"/>
                <w:sz w:val="24"/>
                <w:szCs w:val="24"/>
              </w:rPr>
            </w:pPr>
            <w:r>
              <w:rPr>
                <w:rFonts w:ascii="Arial" w:hAnsi="Arial" w:cs="Arial"/>
                <w:sz w:val="24"/>
                <w:szCs w:val="24"/>
              </w:rPr>
              <w:t>Análisis</w:t>
            </w:r>
            <w:r w:rsidRPr="00460E9C">
              <w:rPr>
                <w:rFonts w:ascii="Arial" w:hAnsi="Arial" w:cs="Arial"/>
                <w:sz w:val="24"/>
                <w:szCs w:val="24"/>
              </w:rPr>
              <w:t xml:space="preserve"> FODA</w:t>
            </w:r>
          </w:p>
        </w:tc>
      </w:tr>
    </w:tbl>
    <w:p w:rsidR="00C724FF" w:rsidRPr="00460E9C" w:rsidRDefault="00C724FF" w:rsidP="00B55FFA">
      <w:pPr>
        <w:spacing w:after="0" w:line="360" w:lineRule="auto"/>
        <w:jc w:val="center"/>
        <w:rPr>
          <w:rFonts w:ascii="Arial" w:hAnsi="Arial" w:cs="Arial"/>
          <w:b/>
          <w:sz w:val="24"/>
          <w:szCs w:val="24"/>
        </w:rPr>
      </w:pPr>
    </w:p>
    <w:tbl>
      <w:tblPr>
        <w:tblStyle w:val="Tablaconcuadrcula"/>
        <w:tblW w:w="0" w:type="auto"/>
        <w:jc w:val="center"/>
        <w:tblLook w:val="04A0" w:firstRow="1" w:lastRow="0" w:firstColumn="1" w:lastColumn="0" w:noHBand="0" w:noVBand="1"/>
      </w:tblPr>
      <w:tblGrid>
        <w:gridCol w:w="4489"/>
        <w:gridCol w:w="4848"/>
      </w:tblGrid>
      <w:tr w:rsidR="00B55FFA" w:rsidRPr="00460E9C" w:rsidTr="00C724FF">
        <w:trPr>
          <w:jc w:val="center"/>
        </w:trPr>
        <w:tc>
          <w:tcPr>
            <w:tcW w:w="9337" w:type="dxa"/>
            <w:gridSpan w:val="2"/>
          </w:tcPr>
          <w:p w:rsidR="00B55FFA" w:rsidRPr="00460E9C" w:rsidRDefault="00B55FFA" w:rsidP="00B55FFA">
            <w:pPr>
              <w:spacing w:line="276" w:lineRule="auto"/>
              <w:jc w:val="center"/>
              <w:rPr>
                <w:rFonts w:ascii="Arial" w:hAnsi="Arial" w:cs="Arial"/>
                <w:sz w:val="24"/>
                <w:szCs w:val="24"/>
              </w:rPr>
            </w:pPr>
            <w:r w:rsidRPr="00460E9C">
              <w:rPr>
                <w:rFonts w:ascii="Arial" w:hAnsi="Arial" w:cs="Arial"/>
                <w:b/>
                <w:sz w:val="24"/>
                <w:szCs w:val="24"/>
              </w:rPr>
              <w:t>Objetivo</w:t>
            </w:r>
            <w:r>
              <w:rPr>
                <w:rFonts w:ascii="Arial" w:hAnsi="Arial" w:cs="Arial"/>
                <w:b/>
                <w:sz w:val="24"/>
                <w:szCs w:val="24"/>
              </w:rPr>
              <w:t xml:space="preserve"> 2</w:t>
            </w:r>
            <w:r w:rsidRPr="00460E9C">
              <w:rPr>
                <w:rFonts w:ascii="Arial" w:hAnsi="Arial" w:cs="Arial"/>
                <w:b/>
                <w:sz w:val="24"/>
                <w:szCs w:val="24"/>
              </w:rPr>
              <w:t xml:space="preserve">: </w:t>
            </w:r>
            <w:r w:rsidRPr="00460E9C">
              <w:rPr>
                <w:rFonts w:ascii="Arial" w:hAnsi="Arial" w:cs="Arial"/>
                <w:sz w:val="24"/>
                <w:szCs w:val="24"/>
              </w:rPr>
              <w:t>Monitorear la apertura de convocatorias para proyectos afines al perfil institucional del CJAMM y aplicar a aquellas que están abiertas durante el periodo de verano 2016, en los términos y condiciones señaladas.</w:t>
            </w:r>
          </w:p>
        </w:tc>
      </w:tr>
      <w:tr w:rsidR="00B55FFA" w:rsidRPr="00460E9C" w:rsidTr="00C724FF">
        <w:trPr>
          <w:jc w:val="center"/>
        </w:trPr>
        <w:tc>
          <w:tcPr>
            <w:tcW w:w="4489" w:type="dxa"/>
          </w:tcPr>
          <w:p w:rsidR="00B55FFA" w:rsidRPr="00460E9C" w:rsidRDefault="00B55FFA" w:rsidP="00B55FFA">
            <w:pPr>
              <w:spacing w:line="276" w:lineRule="auto"/>
              <w:jc w:val="center"/>
              <w:rPr>
                <w:rFonts w:ascii="Arial" w:hAnsi="Arial" w:cs="Arial"/>
                <w:b/>
                <w:sz w:val="24"/>
                <w:szCs w:val="24"/>
              </w:rPr>
            </w:pPr>
            <w:r w:rsidRPr="00460E9C">
              <w:rPr>
                <w:rFonts w:ascii="Arial" w:hAnsi="Arial" w:cs="Arial"/>
                <w:b/>
                <w:sz w:val="24"/>
                <w:szCs w:val="24"/>
              </w:rPr>
              <w:t>Productos obtenidos</w:t>
            </w:r>
          </w:p>
        </w:tc>
        <w:tc>
          <w:tcPr>
            <w:tcW w:w="4848" w:type="dxa"/>
          </w:tcPr>
          <w:p w:rsidR="00B55FFA" w:rsidRPr="00460E9C" w:rsidRDefault="00B55FFA" w:rsidP="00B55FFA">
            <w:pPr>
              <w:spacing w:line="276" w:lineRule="auto"/>
              <w:jc w:val="center"/>
              <w:rPr>
                <w:rFonts w:ascii="Arial" w:hAnsi="Arial" w:cs="Arial"/>
                <w:b/>
                <w:sz w:val="24"/>
                <w:szCs w:val="24"/>
              </w:rPr>
            </w:pPr>
            <w:r w:rsidRPr="00460E9C">
              <w:rPr>
                <w:rFonts w:ascii="Arial" w:hAnsi="Arial" w:cs="Arial"/>
                <w:b/>
                <w:sz w:val="24"/>
                <w:szCs w:val="24"/>
              </w:rPr>
              <w:t>Resultados obtenidos | Resultados proyectados</w:t>
            </w:r>
          </w:p>
        </w:tc>
      </w:tr>
      <w:tr w:rsidR="00B55FFA" w:rsidRPr="00460E9C" w:rsidTr="00C724FF">
        <w:trPr>
          <w:jc w:val="center"/>
        </w:trPr>
        <w:tc>
          <w:tcPr>
            <w:tcW w:w="4489" w:type="dxa"/>
          </w:tcPr>
          <w:p w:rsidR="00B55FFA" w:rsidRPr="00460E9C" w:rsidRDefault="00B55FFA" w:rsidP="00B55FFA">
            <w:pPr>
              <w:spacing w:line="276" w:lineRule="auto"/>
              <w:jc w:val="center"/>
              <w:rPr>
                <w:rFonts w:ascii="Arial" w:hAnsi="Arial" w:cs="Arial"/>
                <w:sz w:val="24"/>
                <w:szCs w:val="24"/>
              </w:rPr>
            </w:pPr>
            <w:r w:rsidRPr="00460E9C">
              <w:rPr>
                <w:rFonts w:ascii="Arial" w:hAnsi="Arial" w:cs="Arial"/>
                <w:sz w:val="24"/>
                <w:szCs w:val="24"/>
              </w:rPr>
              <w:t>Mapeo de 4 convocatorias</w:t>
            </w:r>
          </w:p>
        </w:tc>
        <w:tc>
          <w:tcPr>
            <w:tcW w:w="4848" w:type="dxa"/>
          </w:tcPr>
          <w:p w:rsidR="00B55FFA" w:rsidRPr="00460E9C" w:rsidRDefault="00B55FFA" w:rsidP="00B55FFA">
            <w:pPr>
              <w:spacing w:line="276" w:lineRule="auto"/>
              <w:jc w:val="center"/>
              <w:rPr>
                <w:rFonts w:ascii="Arial" w:hAnsi="Arial" w:cs="Arial"/>
                <w:sz w:val="24"/>
                <w:szCs w:val="24"/>
              </w:rPr>
            </w:pPr>
            <w:r w:rsidRPr="00460E9C">
              <w:rPr>
                <w:rFonts w:ascii="Arial" w:hAnsi="Arial" w:cs="Arial"/>
                <w:sz w:val="24"/>
                <w:szCs w:val="24"/>
              </w:rPr>
              <w:t>Se elaboró esbozo de propuesta para el 9° Premio Nacional de Acción Voluntaria y Solidaria 2016.</w:t>
            </w:r>
          </w:p>
        </w:tc>
      </w:tr>
    </w:tbl>
    <w:p w:rsidR="00C724FF" w:rsidRDefault="00C724FF" w:rsidP="00B55FFA">
      <w:pPr>
        <w:spacing w:after="0" w:line="360" w:lineRule="auto"/>
        <w:jc w:val="center"/>
        <w:rPr>
          <w:rFonts w:ascii="Arial" w:hAnsi="Arial" w:cs="Arial"/>
          <w:b/>
          <w:sz w:val="24"/>
          <w:szCs w:val="24"/>
        </w:rPr>
      </w:pPr>
    </w:p>
    <w:tbl>
      <w:tblPr>
        <w:tblStyle w:val="Tablaconcuadrcula"/>
        <w:tblW w:w="0" w:type="auto"/>
        <w:jc w:val="center"/>
        <w:tblLook w:val="04A0" w:firstRow="1" w:lastRow="0" w:firstColumn="1" w:lastColumn="0" w:noHBand="0" w:noVBand="1"/>
      </w:tblPr>
      <w:tblGrid>
        <w:gridCol w:w="4489"/>
        <w:gridCol w:w="4848"/>
      </w:tblGrid>
      <w:tr w:rsidR="00B55FFA" w:rsidRPr="00460E9C" w:rsidTr="00C724FF">
        <w:trPr>
          <w:jc w:val="center"/>
        </w:trPr>
        <w:tc>
          <w:tcPr>
            <w:tcW w:w="9337" w:type="dxa"/>
            <w:gridSpan w:val="2"/>
          </w:tcPr>
          <w:p w:rsidR="00B55FFA" w:rsidRPr="00460E9C" w:rsidRDefault="00B55FFA" w:rsidP="00B55FFA">
            <w:pPr>
              <w:spacing w:line="276" w:lineRule="auto"/>
              <w:jc w:val="center"/>
              <w:rPr>
                <w:rFonts w:ascii="Arial" w:hAnsi="Arial" w:cs="Arial"/>
                <w:sz w:val="24"/>
                <w:szCs w:val="24"/>
              </w:rPr>
            </w:pPr>
            <w:r w:rsidRPr="00460E9C">
              <w:rPr>
                <w:rFonts w:ascii="Arial" w:hAnsi="Arial" w:cs="Arial"/>
                <w:b/>
                <w:sz w:val="24"/>
                <w:szCs w:val="24"/>
              </w:rPr>
              <w:t>Objetivo</w:t>
            </w:r>
            <w:r>
              <w:rPr>
                <w:rFonts w:ascii="Arial" w:hAnsi="Arial" w:cs="Arial"/>
                <w:b/>
                <w:sz w:val="24"/>
                <w:szCs w:val="24"/>
              </w:rPr>
              <w:t xml:space="preserve"> 3</w:t>
            </w:r>
            <w:r w:rsidRPr="00460E9C">
              <w:rPr>
                <w:rFonts w:ascii="Arial" w:hAnsi="Arial" w:cs="Arial"/>
                <w:b/>
                <w:sz w:val="24"/>
                <w:szCs w:val="24"/>
              </w:rPr>
              <w:t xml:space="preserve">: </w:t>
            </w:r>
            <w:r w:rsidRPr="00460E9C">
              <w:rPr>
                <w:rFonts w:ascii="Arial" w:hAnsi="Arial" w:cs="Arial"/>
                <w:sz w:val="24"/>
                <w:szCs w:val="24"/>
              </w:rPr>
              <w:t>Dar seguimiento a la planeación del Proyecto PECDA que obtuvo un financiamiento de $35,000 pesos por parte de Secretaria de Cultura Jalisco para su realización de abril 2016 a abril 2017</w:t>
            </w:r>
          </w:p>
        </w:tc>
      </w:tr>
      <w:tr w:rsidR="00B55FFA" w:rsidRPr="00460E9C" w:rsidTr="00C724FF">
        <w:trPr>
          <w:jc w:val="center"/>
        </w:trPr>
        <w:tc>
          <w:tcPr>
            <w:tcW w:w="4489" w:type="dxa"/>
          </w:tcPr>
          <w:p w:rsidR="00B55FFA" w:rsidRPr="00460E9C" w:rsidRDefault="00B55FFA" w:rsidP="00B55FFA">
            <w:pPr>
              <w:spacing w:line="276" w:lineRule="auto"/>
              <w:jc w:val="center"/>
              <w:rPr>
                <w:rFonts w:ascii="Arial" w:hAnsi="Arial" w:cs="Arial"/>
                <w:b/>
                <w:sz w:val="24"/>
                <w:szCs w:val="24"/>
              </w:rPr>
            </w:pPr>
            <w:r w:rsidRPr="00460E9C">
              <w:rPr>
                <w:rFonts w:ascii="Arial" w:hAnsi="Arial" w:cs="Arial"/>
                <w:b/>
                <w:sz w:val="24"/>
                <w:szCs w:val="24"/>
              </w:rPr>
              <w:t>Productos obtenidos</w:t>
            </w:r>
          </w:p>
        </w:tc>
        <w:tc>
          <w:tcPr>
            <w:tcW w:w="4848" w:type="dxa"/>
          </w:tcPr>
          <w:p w:rsidR="00B55FFA" w:rsidRPr="00460E9C" w:rsidRDefault="00B55FFA" w:rsidP="00B55FFA">
            <w:pPr>
              <w:spacing w:line="276" w:lineRule="auto"/>
              <w:jc w:val="center"/>
              <w:rPr>
                <w:rFonts w:ascii="Arial" w:hAnsi="Arial" w:cs="Arial"/>
                <w:b/>
                <w:sz w:val="24"/>
                <w:szCs w:val="24"/>
              </w:rPr>
            </w:pPr>
            <w:r w:rsidRPr="00460E9C">
              <w:rPr>
                <w:rFonts w:ascii="Arial" w:hAnsi="Arial" w:cs="Arial"/>
                <w:b/>
                <w:sz w:val="24"/>
                <w:szCs w:val="24"/>
              </w:rPr>
              <w:t>Resultados obtenidos | Resultados proyectados</w:t>
            </w:r>
          </w:p>
        </w:tc>
      </w:tr>
      <w:tr w:rsidR="00B55FFA" w:rsidRPr="00460E9C" w:rsidTr="00C724FF">
        <w:trPr>
          <w:jc w:val="center"/>
        </w:trPr>
        <w:tc>
          <w:tcPr>
            <w:tcW w:w="4489" w:type="dxa"/>
          </w:tcPr>
          <w:p w:rsidR="00B55FFA" w:rsidRPr="00460E9C" w:rsidRDefault="00B55FFA" w:rsidP="00B55FFA">
            <w:pPr>
              <w:spacing w:line="276" w:lineRule="auto"/>
              <w:jc w:val="center"/>
              <w:rPr>
                <w:rFonts w:ascii="Arial" w:hAnsi="Arial" w:cs="Arial"/>
                <w:sz w:val="24"/>
                <w:szCs w:val="24"/>
              </w:rPr>
            </w:pPr>
            <w:r w:rsidRPr="00610C17">
              <w:rPr>
                <w:rFonts w:ascii="Arial" w:hAnsi="Arial" w:cs="Arial"/>
                <w:color w:val="000000" w:themeColor="text1"/>
                <w:sz w:val="24"/>
                <w:szCs w:val="24"/>
              </w:rPr>
              <w:t>Programa de talleres</w:t>
            </w:r>
          </w:p>
        </w:tc>
        <w:tc>
          <w:tcPr>
            <w:tcW w:w="4848" w:type="dxa"/>
          </w:tcPr>
          <w:p w:rsidR="00B55FFA" w:rsidRPr="00460E9C" w:rsidRDefault="00B55FFA" w:rsidP="00B55FFA">
            <w:pPr>
              <w:spacing w:line="276" w:lineRule="auto"/>
              <w:jc w:val="center"/>
              <w:rPr>
                <w:rFonts w:ascii="Arial" w:hAnsi="Arial" w:cs="Arial"/>
                <w:b/>
                <w:sz w:val="24"/>
                <w:szCs w:val="24"/>
              </w:rPr>
            </w:pPr>
          </w:p>
        </w:tc>
      </w:tr>
      <w:tr w:rsidR="00B55FFA" w:rsidRPr="00460E9C" w:rsidTr="00C724FF">
        <w:trPr>
          <w:jc w:val="center"/>
        </w:trPr>
        <w:tc>
          <w:tcPr>
            <w:tcW w:w="4489" w:type="dxa"/>
          </w:tcPr>
          <w:p w:rsidR="00B55FFA" w:rsidRPr="00460E9C" w:rsidRDefault="00B55FFA" w:rsidP="00B55FFA">
            <w:pPr>
              <w:spacing w:line="276" w:lineRule="auto"/>
              <w:jc w:val="center"/>
              <w:rPr>
                <w:rFonts w:ascii="Arial" w:hAnsi="Arial" w:cs="Arial"/>
                <w:sz w:val="24"/>
                <w:szCs w:val="24"/>
              </w:rPr>
            </w:pPr>
            <w:r w:rsidRPr="00460E9C">
              <w:rPr>
                <w:rFonts w:ascii="Arial" w:hAnsi="Arial" w:cs="Arial"/>
                <w:sz w:val="24"/>
                <w:szCs w:val="24"/>
              </w:rPr>
              <w:t>Carta</w:t>
            </w:r>
            <w:r>
              <w:rPr>
                <w:rFonts w:ascii="Arial" w:hAnsi="Arial" w:cs="Arial"/>
                <w:sz w:val="24"/>
                <w:szCs w:val="24"/>
              </w:rPr>
              <w:t>s</w:t>
            </w:r>
            <w:r w:rsidRPr="00460E9C">
              <w:rPr>
                <w:rFonts w:ascii="Arial" w:hAnsi="Arial" w:cs="Arial"/>
                <w:sz w:val="24"/>
                <w:szCs w:val="24"/>
              </w:rPr>
              <w:t xml:space="preserve"> para</w:t>
            </w:r>
            <w:r>
              <w:rPr>
                <w:rFonts w:ascii="Arial" w:hAnsi="Arial" w:cs="Arial"/>
                <w:sz w:val="24"/>
                <w:szCs w:val="24"/>
              </w:rPr>
              <w:t xml:space="preserve"> la</w:t>
            </w:r>
            <w:r w:rsidRPr="00460E9C">
              <w:rPr>
                <w:rFonts w:ascii="Arial" w:hAnsi="Arial" w:cs="Arial"/>
                <w:sz w:val="24"/>
                <w:szCs w:val="24"/>
              </w:rPr>
              <w:t xml:space="preserve"> gestión del</w:t>
            </w:r>
            <w:r>
              <w:rPr>
                <w:rFonts w:ascii="Arial" w:hAnsi="Arial" w:cs="Arial"/>
                <w:sz w:val="24"/>
                <w:szCs w:val="24"/>
              </w:rPr>
              <w:t xml:space="preserve"> auditorio</w:t>
            </w:r>
            <w:r w:rsidRPr="00460E9C">
              <w:rPr>
                <w:rFonts w:ascii="Arial" w:hAnsi="Arial" w:cs="Arial"/>
                <w:sz w:val="24"/>
                <w:szCs w:val="24"/>
              </w:rPr>
              <w:t xml:space="preserve"> Museo de la Ciudad</w:t>
            </w:r>
          </w:p>
        </w:tc>
        <w:tc>
          <w:tcPr>
            <w:tcW w:w="4848" w:type="dxa"/>
          </w:tcPr>
          <w:p w:rsidR="00B55FFA" w:rsidRPr="00460E9C" w:rsidRDefault="00B55FFA" w:rsidP="00B55FFA">
            <w:pPr>
              <w:spacing w:line="276" w:lineRule="auto"/>
              <w:jc w:val="center"/>
              <w:rPr>
                <w:rFonts w:ascii="Arial" w:hAnsi="Arial" w:cs="Arial"/>
                <w:sz w:val="24"/>
                <w:szCs w:val="24"/>
              </w:rPr>
            </w:pPr>
            <w:r>
              <w:rPr>
                <w:rFonts w:ascii="Arial" w:hAnsi="Arial" w:cs="Arial"/>
                <w:sz w:val="24"/>
                <w:szCs w:val="24"/>
              </w:rPr>
              <w:t xml:space="preserve">Se realizarán </w:t>
            </w:r>
            <w:r w:rsidRPr="00460E9C">
              <w:rPr>
                <w:rFonts w:ascii="Arial" w:hAnsi="Arial" w:cs="Arial"/>
                <w:sz w:val="24"/>
                <w:szCs w:val="24"/>
              </w:rPr>
              <w:t xml:space="preserve">5 sesiones </w:t>
            </w:r>
            <w:r>
              <w:rPr>
                <w:rFonts w:ascii="Arial" w:hAnsi="Arial" w:cs="Arial"/>
                <w:sz w:val="24"/>
                <w:szCs w:val="24"/>
              </w:rPr>
              <w:t xml:space="preserve">de talleres de Derechos Humanos </w:t>
            </w:r>
            <w:r w:rsidRPr="00460E9C">
              <w:rPr>
                <w:rFonts w:ascii="Arial" w:hAnsi="Arial" w:cs="Arial"/>
                <w:sz w:val="24"/>
                <w:szCs w:val="24"/>
              </w:rPr>
              <w:t xml:space="preserve">en el </w:t>
            </w:r>
            <w:r>
              <w:rPr>
                <w:rFonts w:ascii="Arial" w:hAnsi="Arial" w:cs="Arial"/>
                <w:sz w:val="24"/>
                <w:szCs w:val="24"/>
              </w:rPr>
              <w:t>a</w:t>
            </w:r>
            <w:r w:rsidRPr="00460E9C">
              <w:rPr>
                <w:rFonts w:ascii="Arial" w:hAnsi="Arial" w:cs="Arial"/>
                <w:sz w:val="24"/>
                <w:szCs w:val="24"/>
              </w:rPr>
              <w:t>uditorio del Museo de la Ciudad</w:t>
            </w:r>
          </w:p>
        </w:tc>
      </w:tr>
      <w:tr w:rsidR="00B55FFA" w:rsidRPr="00460E9C" w:rsidTr="00C724FF">
        <w:trPr>
          <w:jc w:val="center"/>
        </w:trPr>
        <w:tc>
          <w:tcPr>
            <w:tcW w:w="4489" w:type="dxa"/>
          </w:tcPr>
          <w:p w:rsidR="00B55FFA" w:rsidRPr="00460E9C" w:rsidRDefault="00B55FFA" w:rsidP="00B55FFA">
            <w:pPr>
              <w:spacing w:line="276" w:lineRule="auto"/>
              <w:jc w:val="center"/>
              <w:rPr>
                <w:rFonts w:ascii="Arial" w:hAnsi="Arial" w:cs="Arial"/>
                <w:sz w:val="24"/>
                <w:szCs w:val="24"/>
              </w:rPr>
            </w:pPr>
            <w:r w:rsidRPr="00460E9C">
              <w:rPr>
                <w:rFonts w:ascii="Arial" w:hAnsi="Arial" w:cs="Arial"/>
                <w:sz w:val="24"/>
                <w:szCs w:val="24"/>
              </w:rPr>
              <w:t>Convocar artistas</w:t>
            </w:r>
          </w:p>
        </w:tc>
        <w:tc>
          <w:tcPr>
            <w:tcW w:w="4848" w:type="dxa"/>
          </w:tcPr>
          <w:p w:rsidR="00B55FFA" w:rsidRPr="00460E9C" w:rsidRDefault="00B55FFA" w:rsidP="00B55FFA">
            <w:pPr>
              <w:spacing w:line="276" w:lineRule="auto"/>
              <w:jc w:val="center"/>
              <w:rPr>
                <w:rFonts w:ascii="Arial" w:hAnsi="Arial" w:cs="Arial"/>
                <w:sz w:val="24"/>
                <w:szCs w:val="24"/>
              </w:rPr>
            </w:pPr>
            <w:r w:rsidRPr="00460E9C">
              <w:rPr>
                <w:rFonts w:ascii="Arial" w:hAnsi="Arial" w:cs="Arial"/>
                <w:sz w:val="24"/>
                <w:szCs w:val="24"/>
              </w:rPr>
              <w:t>2 artistas confirmados</w:t>
            </w:r>
            <w:r>
              <w:rPr>
                <w:rFonts w:ascii="Arial" w:hAnsi="Arial" w:cs="Arial"/>
                <w:sz w:val="24"/>
                <w:szCs w:val="24"/>
              </w:rPr>
              <w:t xml:space="preserve"> y 1 sesión de taller que se realizó en el CJAMM</w:t>
            </w:r>
          </w:p>
        </w:tc>
      </w:tr>
      <w:tr w:rsidR="00B55FFA" w:rsidRPr="00460E9C" w:rsidTr="00C724FF">
        <w:trPr>
          <w:jc w:val="center"/>
        </w:trPr>
        <w:tc>
          <w:tcPr>
            <w:tcW w:w="4489" w:type="dxa"/>
          </w:tcPr>
          <w:p w:rsidR="00B55FFA" w:rsidRPr="00460E9C" w:rsidRDefault="00B55FFA" w:rsidP="00B55FFA">
            <w:pPr>
              <w:spacing w:line="276" w:lineRule="auto"/>
              <w:jc w:val="center"/>
              <w:rPr>
                <w:rFonts w:ascii="Arial" w:hAnsi="Arial" w:cs="Arial"/>
                <w:sz w:val="24"/>
                <w:szCs w:val="24"/>
              </w:rPr>
            </w:pPr>
            <w:r w:rsidRPr="00460E9C">
              <w:rPr>
                <w:rFonts w:ascii="Arial" w:hAnsi="Arial" w:cs="Arial"/>
                <w:sz w:val="24"/>
                <w:szCs w:val="24"/>
              </w:rPr>
              <w:t>Pinturas</w:t>
            </w:r>
          </w:p>
        </w:tc>
        <w:tc>
          <w:tcPr>
            <w:tcW w:w="4848" w:type="dxa"/>
          </w:tcPr>
          <w:p w:rsidR="00B55FFA" w:rsidRPr="00460E9C" w:rsidRDefault="00B55FFA" w:rsidP="00B55FFA">
            <w:pPr>
              <w:spacing w:line="276" w:lineRule="auto"/>
              <w:jc w:val="center"/>
              <w:rPr>
                <w:rFonts w:ascii="Arial" w:hAnsi="Arial" w:cs="Arial"/>
                <w:sz w:val="24"/>
                <w:szCs w:val="24"/>
              </w:rPr>
            </w:pPr>
            <w:r>
              <w:rPr>
                <w:rFonts w:ascii="Arial" w:hAnsi="Arial" w:cs="Arial"/>
                <w:sz w:val="24"/>
                <w:szCs w:val="24"/>
              </w:rPr>
              <w:t>10 pinturas</w:t>
            </w:r>
          </w:p>
        </w:tc>
      </w:tr>
      <w:tr w:rsidR="00B55FFA" w:rsidRPr="00460E9C" w:rsidTr="00C724FF">
        <w:trPr>
          <w:jc w:val="center"/>
        </w:trPr>
        <w:tc>
          <w:tcPr>
            <w:tcW w:w="4489" w:type="dxa"/>
          </w:tcPr>
          <w:p w:rsidR="00B55FFA" w:rsidRPr="00460E9C" w:rsidRDefault="00B55FFA" w:rsidP="00B55FFA">
            <w:pPr>
              <w:spacing w:line="276" w:lineRule="auto"/>
              <w:jc w:val="center"/>
              <w:rPr>
                <w:rFonts w:ascii="Arial" w:hAnsi="Arial" w:cs="Arial"/>
                <w:sz w:val="24"/>
                <w:szCs w:val="24"/>
              </w:rPr>
            </w:pPr>
            <w:r>
              <w:rPr>
                <w:rFonts w:ascii="Arial" w:hAnsi="Arial" w:cs="Arial"/>
                <w:sz w:val="24"/>
                <w:szCs w:val="24"/>
              </w:rPr>
              <w:t>Diario de campo</w:t>
            </w:r>
          </w:p>
        </w:tc>
        <w:tc>
          <w:tcPr>
            <w:tcW w:w="4848" w:type="dxa"/>
          </w:tcPr>
          <w:p w:rsidR="00B55FFA" w:rsidRPr="00460E9C" w:rsidRDefault="00B55FFA" w:rsidP="00B55FFA">
            <w:pPr>
              <w:spacing w:line="276" w:lineRule="auto"/>
              <w:jc w:val="center"/>
              <w:rPr>
                <w:rFonts w:ascii="Arial" w:hAnsi="Arial" w:cs="Arial"/>
                <w:sz w:val="24"/>
                <w:szCs w:val="24"/>
              </w:rPr>
            </w:pPr>
            <w:r w:rsidRPr="00460E9C">
              <w:rPr>
                <w:rFonts w:ascii="Arial" w:hAnsi="Arial" w:cs="Arial"/>
                <w:sz w:val="24"/>
                <w:szCs w:val="24"/>
              </w:rPr>
              <w:t>Cuaderno con notas de contenido y percepciones de 5 sesiones del taller de derechos humanos.</w:t>
            </w:r>
            <w:r>
              <w:rPr>
                <w:rFonts w:ascii="Arial" w:hAnsi="Arial" w:cs="Arial"/>
                <w:sz w:val="24"/>
                <w:szCs w:val="24"/>
              </w:rPr>
              <w:t xml:space="preserve"> Registro fotográfico y de video.</w:t>
            </w:r>
          </w:p>
        </w:tc>
      </w:tr>
    </w:tbl>
    <w:p w:rsidR="00C724FF" w:rsidRDefault="00C724FF" w:rsidP="00B55FFA">
      <w:pPr>
        <w:spacing w:after="0" w:line="360" w:lineRule="auto"/>
        <w:jc w:val="center"/>
        <w:rPr>
          <w:rFonts w:ascii="Arial" w:hAnsi="Arial" w:cs="Arial"/>
          <w:b/>
          <w:sz w:val="24"/>
          <w:szCs w:val="24"/>
        </w:rPr>
      </w:pPr>
    </w:p>
    <w:tbl>
      <w:tblPr>
        <w:tblStyle w:val="Tablaconcuadrcula"/>
        <w:tblW w:w="0" w:type="auto"/>
        <w:jc w:val="center"/>
        <w:tblLook w:val="04A0" w:firstRow="1" w:lastRow="0" w:firstColumn="1" w:lastColumn="0" w:noHBand="0" w:noVBand="1"/>
      </w:tblPr>
      <w:tblGrid>
        <w:gridCol w:w="4630"/>
        <w:gridCol w:w="4631"/>
      </w:tblGrid>
      <w:tr w:rsidR="00B55FFA" w:rsidTr="00B55FFA">
        <w:trPr>
          <w:jc w:val="center"/>
        </w:trPr>
        <w:tc>
          <w:tcPr>
            <w:tcW w:w="9261" w:type="dxa"/>
            <w:gridSpan w:val="2"/>
          </w:tcPr>
          <w:p w:rsidR="00B55FFA" w:rsidRPr="00610C17" w:rsidRDefault="00B55FFA" w:rsidP="00527FCA">
            <w:pPr>
              <w:spacing w:line="276" w:lineRule="auto"/>
              <w:jc w:val="center"/>
              <w:rPr>
                <w:rFonts w:ascii="Arial" w:hAnsi="Arial" w:cs="Arial"/>
                <w:color w:val="000000" w:themeColor="text1"/>
                <w:sz w:val="24"/>
                <w:szCs w:val="24"/>
              </w:rPr>
            </w:pPr>
            <w:r>
              <w:rPr>
                <w:rFonts w:ascii="Arial" w:hAnsi="Arial" w:cs="Arial"/>
                <w:b/>
                <w:color w:val="000000" w:themeColor="text1"/>
                <w:sz w:val="24"/>
                <w:szCs w:val="24"/>
              </w:rPr>
              <w:lastRenderedPageBreak/>
              <w:t xml:space="preserve">Objetivo 4: </w:t>
            </w:r>
            <w:r w:rsidRPr="00610C17">
              <w:rPr>
                <w:rFonts w:ascii="Arial" w:hAnsi="Arial" w:cs="Arial"/>
                <w:color w:val="000000" w:themeColor="text1"/>
                <w:sz w:val="24"/>
                <w:szCs w:val="24"/>
              </w:rPr>
              <w:t>Dar seguimiento a las actividades conjuntas con el Centro Integra de Rehabilitación Infantil, A. C. (CIRIAC).</w:t>
            </w:r>
          </w:p>
        </w:tc>
      </w:tr>
      <w:tr w:rsidR="00B55FFA" w:rsidTr="00B55FFA">
        <w:trPr>
          <w:jc w:val="center"/>
        </w:trPr>
        <w:tc>
          <w:tcPr>
            <w:tcW w:w="4630" w:type="dxa"/>
          </w:tcPr>
          <w:p w:rsidR="00B55FFA" w:rsidRPr="00610C17" w:rsidRDefault="00B55FFA" w:rsidP="00527FCA">
            <w:pPr>
              <w:jc w:val="center"/>
              <w:rPr>
                <w:rFonts w:ascii="Arial" w:hAnsi="Arial" w:cs="Arial"/>
                <w:b/>
                <w:color w:val="000000" w:themeColor="text1"/>
                <w:sz w:val="24"/>
                <w:szCs w:val="24"/>
              </w:rPr>
            </w:pPr>
            <w:r>
              <w:rPr>
                <w:rFonts w:ascii="Arial" w:hAnsi="Arial" w:cs="Arial"/>
                <w:b/>
                <w:color w:val="000000" w:themeColor="text1"/>
                <w:sz w:val="24"/>
                <w:szCs w:val="24"/>
              </w:rPr>
              <w:t>Productos obtenidos</w:t>
            </w:r>
          </w:p>
        </w:tc>
        <w:tc>
          <w:tcPr>
            <w:tcW w:w="4631" w:type="dxa"/>
          </w:tcPr>
          <w:p w:rsidR="00B55FFA" w:rsidRPr="00610C17" w:rsidRDefault="00B55FFA" w:rsidP="00527FCA">
            <w:pPr>
              <w:spacing w:line="276" w:lineRule="auto"/>
              <w:jc w:val="center"/>
              <w:rPr>
                <w:rFonts w:ascii="Arial" w:hAnsi="Arial" w:cs="Arial"/>
                <w:b/>
                <w:color w:val="000000" w:themeColor="text1"/>
                <w:sz w:val="24"/>
                <w:szCs w:val="24"/>
              </w:rPr>
            </w:pPr>
            <w:r>
              <w:rPr>
                <w:rFonts w:ascii="Arial" w:hAnsi="Arial" w:cs="Arial"/>
                <w:b/>
                <w:color w:val="000000" w:themeColor="text1"/>
                <w:sz w:val="24"/>
                <w:szCs w:val="24"/>
              </w:rPr>
              <w:t>Resultados obtenidos | Resultados proyectados</w:t>
            </w:r>
          </w:p>
        </w:tc>
      </w:tr>
      <w:tr w:rsidR="00B55FFA" w:rsidTr="00B55FFA">
        <w:trPr>
          <w:jc w:val="center"/>
        </w:trPr>
        <w:tc>
          <w:tcPr>
            <w:tcW w:w="4630" w:type="dxa"/>
          </w:tcPr>
          <w:p w:rsidR="00B55FFA" w:rsidRPr="00610C17" w:rsidRDefault="00B55FFA" w:rsidP="00527FCA">
            <w:pPr>
              <w:spacing w:line="360" w:lineRule="auto"/>
              <w:jc w:val="center"/>
              <w:rPr>
                <w:rFonts w:ascii="Arial" w:hAnsi="Arial" w:cs="Arial"/>
                <w:color w:val="000000" w:themeColor="text1"/>
                <w:sz w:val="24"/>
                <w:szCs w:val="24"/>
              </w:rPr>
            </w:pPr>
            <w:r>
              <w:rPr>
                <w:rFonts w:ascii="Arial" w:hAnsi="Arial" w:cs="Arial"/>
                <w:color w:val="000000" w:themeColor="text1"/>
                <w:sz w:val="24"/>
                <w:szCs w:val="24"/>
              </w:rPr>
              <w:t>Venta de verano | Galería CIRIAC</w:t>
            </w:r>
          </w:p>
        </w:tc>
        <w:tc>
          <w:tcPr>
            <w:tcW w:w="4631" w:type="dxa"/>
          </w:tcPr>
          <w:p w:rsidR="00B55FFA" w:rsidRPr="00610C17" w:rsidRDefault="00C724FF" w:rsidP="00C724FF">
            <w:pPr>
              <w:spacing w:line="360" w:lineRule="auto"/>
              <w:jc w:val="center"/>
              <w:rPr>
                <w:rFonts w:ascii="Arial" w:hAnsi="Arial" w:cs="Arial"/>
                <w:color w:val="000000" w:themeColor="text1"/>
                <w:sz w:val="24"/>
                <w:szCs w:val="24"/>
              </w:rPr>
            </w:pPr>
            <w:r>
              <w:rPr>
                <w:rFonts w:ascii="Arial" w:hAnsi="Arial" w:cs="Arial"/>
                <w:color w:val="000000" w:themeColor="text1"/>
                <w:sz w:val="24"/>
                <w:szCs w:val="24"/>
              </w:rPr>
              <w:t>2 obras ve</w:t>
            </w:r>
            <w:r w:rsidR="00B55FFA">
              <w:rPr>
                <w:rFonts w:ascii="Arial" w:hAnsi="Arial" w:cs="Arial"/>
                <w:color w:val="000000" w:themeColor="text1"/>
                <w:sz w:val="24"/>
                <w:szCs w:val="24"/>
              </w:rPr>
              <w:t>n</w:t>
            </w:r>
            <w:r>
              <w:rPr>
                <w:rFonts w:ascii="Arial" w:hAnsi="Arial" w:cs="Arial"/>
                <w:color w:val="000000" w:themeColor="text1"/>
                <w:sz w:val="24"/>
                <w:szCs w:val="24"/>
              </w:rPr>
              <w:t>did</w:t>
            </w:r>
            <w:r w:rsidR="00B55FFA">
              <w:rPr>
                <w:rFonts w:ascii="Arial" w:hAnsi="Arial" w:cs="Arial"/>
                <w:color w:val="000000" w:themeColor="text1"/>
                <w:sz w:val="24"/>
                <w:szCs w:val="24"/>
              </w:rPr>
              <w:t>as</w:t>
            </w:r>
            <w:r>
              <w:rPr>
                <w:rFonts w:ascii="Arial" w:hAnsi="Arial" w:cs="Arial"/>
                <w:color w:val="000000" w:themeColor="text1"/>
                <w:sz w:val="24"/>
                <w:szCs w:val="24"/>
              </w:rPr>
              <w:t xml:space="preserve"> ($350 pesos)</w:t>
            </w:r>
          </w:p>
        </w:tc>
      </w:tr>
    </w:tbl>
    <w:p w:rsidR="00B55FFA" w:rsidRPr="00C724FF" w:rsidRDefault="00B55FFA" w:rsidP="00B55FFA">
      <w:pPr>
        <w:spacing w:after="0" w:line="360" w:lineRule="auto"/>
        <w:jc w:val="both"/>
        <w:rPr>
          <w:rFonts w:ascii="Arial" w:hAnsi="Arial" w:cs="Arial"/>
          <w:sz w:val="24"/>
          <w:szCs w:val="24"/>
        </w:rPr>
      </w:pPr>
    </w:p>
    <w:tbl>
      <w:tblPr>
        <w:tblStyle w:val="Tablaconcuadrcula"/>
        <w:tblW w:w="0" w:type="auto"/>
        <w:jc w:val="center"/>
        <w:tblLook w:val="04A0" w:firstRow="1" w:lastRow="0" w:firstColumn="1" w:lastColumn="0" w:noHBand="0" w:noVBand="1"/>
      </w:tblPr>
      <w:tblGrid>
        <w:gridCol w:w="4489"/>
        <w:gridCol w:w="4848"/>
      </w:tblGrid>
      <w:tr w:rsidR="00B55FFA" w:rsidRPr="00460E9C" w:rsidTr="00C724FF">
        <w:trPr>
          <w:jc w:val="center"/>
        </w:trPr>
        <w:tc>
          <w:tcPr>
            <w:tcW w:w="9337" w:type="dxa"/>
            <w:gridSpan w:val="2"/>
          </w:tcPr>
          <w:p w:rsidR="00B55FFA" w:rsidRPr="00460E9C" w:rsidRDefault="00B55FFA" w:rsidP="00527FCA">
            <w:pPr>
              <w:spacing w:line="276" w:lineRule="auto"/>
              <w:jc w:val="center"/>
              <w:rPr>
                <w:rFonts w:ascii="Arial" w:hAnsi="Arial" w:cs="Arial"/>
                <w:sz w:val="24"/>
                <w:szCs w:val="24"/>
              </w:rPr>
            </w:pPr>
            <w:r w:rsidRPr="00460E9C">
              <w:rPr>
                <w:rFonts w:ascii="Arial" w:hAnsi="Arial" w:cs="Arial"/>
                <w:b/>
                <w:sz w:val="24"/>
                <w:szCs w:val="24"/>
              </w:rPr>
              <w:t>Objetivo</w:t>
            </w:r>
            <w:r>
              <w:rPr>
                <w:rFonts w:ascii="Arial" w:hAnsi="Arial" w:cs="Arial"/>
                <w:b/>
                <w:sz w:val="24"/>
                <w:szCs w:val="24"/>
              </w:rPr>
              <w:t xml:space="preserve"> 5</w:t>
            </w:r>
            <w:r w:rsidRPr="00460E9C">
              <w:rPr>
                <w:rFonts w:ascii="Arial" w:hAnsi="Arial" w:cs="Arial"/>
                <w:b/>
                <w:sz w:val="24"/>
                <w:szCs w:val="24"/>
              </w:rPr>
              <w:t xml:space="preserve">: </w:t>
            </w:r>
            <w:r w:rsidRPr="00460E9C">
              <w:rPr>
                <w:rFonts w:ascii="Arial" w:hAnsi="Arial" w:cs="Arial"/>
                <w:sz w:val="24"/>
                <w:szCs w:val="24"/>
              </w:rPr>
              <w:t>Redactar reporte PAP verano 2016</w:t>
            </w:r>
          </w:p>
        </w:tc>
      </w:tr>
      <w:tr w:rsidR="00B55FFA" w:rsidRPr="00460E9C" w:rsidTr="00C724FF">
        <w:trPr>
          <w:jc w:val="center"/>
        </w:trPr>
        <w:tc>
          <w:tcPr>
            <w:tcW w:w="4489" w:type="dxa"/>
          </w:tcPr>
          <w:p w:rsidR="00B55FFA" w:rsidRPr="00460E9C" w:rsidRDefault="00B55FFA" w:rsidP="00527FCA">
            <w:pPr>
              <w:spacing w:line="276" w:lineRule="auto"/>
              <w:jc w:val="center"/>
              <w:rPr>
                <w:rFonts w:ascii="Arial" w:hAnsi="Arial" w:cs="Arial"/>
                <w:b/>
                <w:sz w:val="24"/>
                <w:szCs w:val="24"/>
              </w:rPr>
            </w:pPr>
            <w:r w:rsidRPr="00460E9C">
              <w:rPr>
                <w:rFonts w:ascii="Arial" w:hAnsi="Arial" w:cs="Arial"/>
                <w:b/>
                <w:sz w:val="24"/>
                <w:szCs w:val="24"/>
              </w:rPr>
              <w:t>Productos obtenidos</w:t>
            </w:r>
          </w:p>
        </w:tc>
        <w:tc>
          <w:tcPr>
            <w:tcW w:w="4848" w:type="dxa"/>
          </w:tcPr>
          <w:p w:rsidR="00B55FFA" w:rsidRPr="00460E9C" w:rsidRDefault="00B55FFA" w:rsidP="00527FCA">
            <w:pPr>
              <w:spacing w:line="276" w:lineRule="auto"/>
              <w:jc w:val="center"/>
              <w:rPr>
                <w:rFonts w:ascii="Arial" w:hAnsi="Arial" w:cs="Arial"/>
                <w:b/>
                <w:sz w:val="24"/>
                <w:szCs w:val="24"/>
              </w:rPr>
            </w:pPr>
            <w:r w:rsidRPr="00460E9C">
              <w:rPr>
                <w:rFonts w:ascii="Arial" w:hAnsi="Arial" w:cs="Arial"/>
                <w:b/>
                <w:sz w:val="24"/>
                <w:szCs w:val="24"/>
              </w:rPr>
              <w:t>Resultados obtenidos | Resultados proyectados</w:t>
            </w:r>
          </w:p>
        </w:tc>
      </w:tr>
      <w:tr w:rsidR="00B55FFA" w:rsidRPr="00460E9C" w:rsidTr="00C724FF">
        <w:trPr>
          <w:jc w:val="center"/>
        </w:trPr>
        <w:tc>
          <w:tcPr>
            <w:tcW w:w="4489" w:type="dxa"/>
          </w:tcPr>
          <w:p w:rsidR="00B55FFA" w:rsidRPr="00460E9C" w:rsidRDefault="00B55FFA" w:rsidP="00527FCA">
            <w:pPr>
              <w:spacing w:line="276" w:lineRule="auto"/>
              <w:jc w:val="center"/>
              <w:rPr>
                <w:rFonts w:ascii="Arial" w:hAnsi="Arial" w:cs="Arial"/>
                <w:sz w:val="24"/>
                <w:szCs w:val="24"/>
              </w:rPr>
            </w:pPr>
            <w:r w:rsidRPr="00460E9C">
              <w:rPr>
                <w:rFonts w:ascii="Arial" w:hAnsi="Arial" w:cs="Arial"/>
                <w:sz w:val="24"/>
                <w:szCs w:val="24"/>
              </w:rPr>
              <w:t>Reporte PAP verano 2016</w:t>
            </w:r>
          </w:p>
        </w:tc>
        <w:tc>
          <w:tcPr>
            <w:tcW w:w="4848" w:type="dxa"/>
          </w:tcPr>
          <w:p w:rsidR="00B55FFA" w:rsidRPr="00DF2A8D" w:rsidRDefault="00B55FFA" w:rsidP="00527FCA">
            <w:pPr>
              <w:spacing w:line="276" w:lineRule="auto"/>
              <w:jc w:val="center"/>
              <w:rPr>
                <w:rFonts w:ascii="Arial" w:hAnsi="Arial" w:cs="Arial"/>
                <w:sz w:val="24"/>
                <w:szCs w:val="24"/>
              </w:rPr>
            </w:pPr>
            <w:r>
              <w:rPr>
                <w:rFonts w:ascii="Arial" w:hAnsi="Arial" w:cs="Arial"/>
                <w:sz w:val="24"/>
                <w:szCs w:val="24"/>
              </w:rPr>
              <w:t>Evaluación final del per</w:t>
            </w:r>
            <w:r w:rsidRPr="00DF2A8D">
              <w:rPr>
                <w:rFonts w:ascii="Arial" w:hAnsi="Arial" w:cs="Arial"/>
                <w:sz w:val="24"/>
                <w:szCs w:val="24"/>
              </w:rPr>
              <w:t>iodo Verano 2016</w:t>
            </w:r>
          </w:p>
        </w:tc>
      </w:tr>
    </w:tbl>
    <w:p w:rsidR="00C724FF" w:rsidRDefault="00C724FF" w:rsidP="00BC3650">
      <w:pPr>
        <w:spacing w:after="0" w:line="360" w:lineRule="auto"/>
        <w:jc w:val="both"/>
        <w:rPr>
          <w:rFonts w:ascii="Arial" w:hAnsi="Arial" w:cs="Arial"/>
          <w:sz w:val="24"/>
          <w:szCs w:val="24"/>
        </w:rPr>
      </w:pPr>
      <w:r>
        <w:rPr>
          <w:rFonts w:ascii="Arial" w:hAnsi="Arial" w:cs="Arial"/>
          <w:sz w:val="24"/>
          <w:szCs w:val="24"/>
        </w:rPr>
        <w:br w:type="page"/>
      </w:r>
    </w:p>
    <w:p w:rsidR="00D43CA7" w:rsidRDefault="00D43CA7" w:rsidP="007709BD">
      <w:pPr>
        <w:spacing w:after="0" w:line="360" w:lineRule="auto"/>
        <w:jc w:val="both"/>
        <w:rPr>
          <w:rFonts w:ascii="Arial" w:hAnsi="Arial" w:cs="Arial"/>
          <w:b/>
          <w:sz w:val="24"/>
          <w:szCs w:val="24"/>
        </w:rPr>
      </w:pPr>
      <w:r>
        <w:rPr>
          <w:rFonts w:ascii="Arial" w:hAnsi="Arial" w:cs="Arial"/>
          <w:b/>
          <w:sz w:val="24"/>
          <w:szCs w:val="24"/>
        </w:rPr>
        <w:lastRenderedPageBreak/>
        <w:t>6.</w:t>
      </w:r>
      <w:r w:rsidR="00C724FF">
        <w:rPr>
          <w:rFonts w:ascii="Arial" w:hAnsi="Arial" w:cs="Arial"/>
          <w:b/>
          <w:sz w:val="24"/>
          <w:szCs w:val="24"/>
        </w:rPr>
        <w:t xml:space="preserve"> </w:t>
      </w:r>
      <w:r>
        <w:rPr>
          <w:rFonts w:ascii="Arial" w:hAnsi="Arial" w:cs="Arial"/>
          <w:b/>
          <w:sz w:val="24"/>
          <w:szCs w:val="24"/>
        </w:rPr>
        <w:t>REFLEXIONES SOBRE LOS APRENDIZAJES OBTENIDOS</w:t>
      </w:r>
    </w:p>
    <w:p w:rsidR="00D43CA7" w:rsidRDefault="00D43CA7" w:rsidP="007709BD">
      <w:pPr>
        <w:spacing w:after="0" w:line="360" w:lineRule="auto"/>
        <w:jc w:val="both"/>
        <w:rPr>
          <w:rFonts w:ascii="Arial" w:hAnsi="Arial" w:cs="Arial"/>
          <w:b/>
          <w:sz w:val="24"/>
          <w:szCs w:val="24"/>
        </w:rPr>
      </w:pPr>
    </w:p>
    <w:p w:rsidR="00D43CA7" w:rsidRPr="00042056" w:rsidRDefault="00D43CA7" w:rsidP="007709BD">
      <w:pPr>
        <w:pStyle w:val="Prrafodelista"/>
        <w:numPr>
          <w:ilvl w:val="1"/>
          <w:numId w:val="6"/>
        </w:numPr>
        <w:spacing w:after="0" w:line="360" w:lineRule="auto"/>
        <w:jc w:val="both"/>
        <w:rPr>
          <w:rFonts w:ascii="Arial" w:hAnsi="Arial" w:cs="Arial"/>
          <w:b/>
          <w:sz w:val="24"/>
          <w:szCs w:val="24"/>
        </w:rPr>
      </w:pPr>
      <w:r w:rsidRPr="00042056">
        <w:rPr>
          <w:rFonts w:ascii="Arial" w:hAnsi="Arial" w:cs="Arial"/>
          <w:b/>
          <w:sz w:val="24"/>
          <w:szCs w:val="24"/>
        </w:rPr>
        <w:t>Aprendizajes profesionales</w:t>
      </w:r>
    </w:p>
    <w:p w:rsidR="00D43CA7" w:rsidRPr="00042056" w:rsidRDefault="00042056" w:rsidP="007709BD">
      <w:pPr>
        <w:spacing w:after="0" w:line="360" w:lineRule="auto"/>
        <w:jc w:val="both"/>
        <w:rPr>
          <w:rFonts w:ascii="Arial" w:hAnsi="Arial" w:cs="Arial"/>
          <w:sz w:val="24"/>
          <w:szCs w:val="24"/>
        </w:rPr>
      </w:pPr>
      <w:r>
        <w:rPr>
          <w:rFonts w:ascii="Arial" w:hAnsi="Arial" w:cs="Arial"/>
          <w:sz w:val="24"/>
          <w:szCs w:val="24"/>
        </w:rPr>
        <w:t>Durante este periodo de trabajo se pudo p</w:t>
      </w:r>
      <w:r w:rsidR="00002D65" w:rsidRPr="00042056">
        <w:rPr>
          <w:rFonts w:ascii="Arial" w:hAnsi="Arial" w:cs="Arial"/>
          <w:sz w:val="24"/>
          <w:szCs w:val="24"/>
        </w:rPr>
        <w:t>lanear, implementar y evaluar el programa Sentir y expresar mis derechos basado en el análisis del contexto del adulto mayor y el CJAMM.</w:t>
      </w:r>
      <w:r>
        <w:rPr>
          <w:rFonts w:ascii="Arial" w:hAnsi="Arial" w:cs="Arial"/>
          <w:sz w:val="24"/>
          <w:szCs w:val="24"/>
        </w:rPr>
        <w:t xml:space="preserve"> Además se identificó</w:t>
      </w:r>
      <w:r w:rsidR="00002D65" w:rsidRPr="00002D65">
        <w:rPr>
          <w:rFonts w:ascii="Arial" w:hAnsi="Arial" w:cs="Arial"/>
          <w:sz w:val="24"/>
          <w:szCs w:val="24"/>
        </w:rPr>
        <w:t xml:space="preserve"> y analiz</w:t>
      </w:r>
      <w:r>
        <w:rPr>
          <w:rFonts w:ascii="Arial" w:hAnsi="Arial" w:cs="Arial"/>
          <w:sz w:val="24"/>
          <w:szCs w:val="24"/>
        </w:rPr>
        <w:t>ó</w:t>
      </w:r>
      <w:r w:rsidR="00002D65" w:rsidRPr="00002D65">
        <w:rPr>
          <w:rFonts w:ascii="Arial" w:hAnsi="Arial" w:cs="Arial"/>
          <w:sz w:val="24"/>
          <w:szCs w:val="24"/>
        </w:rPr>
        <w:t xml:space="preserve"> el sector cultural, para problematizar sus mecanismos de gestión/vinculación, con el fin de modificarlo, mejorarlo y ampliarlo desde una perspectiva de desarrollo cultural</w:t>
      </w:r>
      <w:r>
        <w:rPr>
          <w:rFonts w:ascii="Arial" w:hAnsi="Arial" w:cs="Arial"/>
          <w:sz w:val="24"/>
          <w:szCs w:val="24"/>
        </w:rPr>
        <w:t xml:space="preserve"> para los adultos mayores</w:t>
      </w:r>
      <w:r w:rsidR="00002D65" w:rsidRPr="00002D65">
        <w:rPr>
          <w:rFonts w:ascii="Arial" w:hAnsi="Arial" w:cs="Arial"/>
          <w:sz w:val="24"/>
          <w:szCs w:val="24"/>
        </w:rPr>
        <w:t>.</w:t>
      </w:r>
      <w:r>
        <w:rPr>
          <w:rFonts w:ascii="Arial" w:hAnsi="Arial" w:cs="Arial"/>
          <w:sz w:val="24"/>
          <w:szCs w:val="24"/>
        </w:rPr>
        <w:t xml:space="preserve"> En este contexto se e</w:t>
      </w:r>
      <w:r w:rsidR="00002D65" w:rsidRPr="00042056">
        <w:rPr>
          <w:rFonts w:ascii="Arial" w:hAnsi="Arial" w:cs="Arial"/>
          <w:sz w:val="24"/>
          <w:szCs w:val="24"/>
        </w:rPr>
        <w:t>nmarcar</w:t>
      </w:r>
      <w:r>
        <w:rPr>
          <w:rFonts w:ascii="Arial" w:hAnsi="Arial" w:cs="Arial"/>
          <w:sz w:val="24"/>
          <w:szCs w:val="24"/>
        </w:rPr>
        <w:t>on</w:t>
      </w:r>
      <w:r w:rsidR="00002D65" w:rsidRPr="00042056">
        <w:rPr>
          <w:rFonts w:ascii="Arial" w:hAnsi="Arial" w:cs="Arial"/>
          <w:sz w:val="24"/>
          <w:szCs w:val="24"/>
        </w:rPr>
        <w:t xml:space="preserve"> las acciones culturales con miras al desarrollo de una comunidad </w:t>
      </w:r>
      <w:r>
        <w:rPr>
          <w:rFonts w:ascii="Arial" w:hAnsi="Arial" w:cs="Arial"/>
          <w:sz w:val="24"/>
          <w:szCs w:val="24"/>
        </w:rPr>
        <w:t xml:space="preserve">(CJAMM) </w:t>
      </w:r>
      <w:r w:rsidR="00002D65" w:rsidRPr="00042056">
        <w:rPr>
          <w:rFonts w:ascii="Arial" w:hAnsi="Arial" w:cs="Arial"/>
          <w:sz w:val="24"/>
          <w:szCs w:val="24"/>
        </w:rPr>
        <w:t>desde la planeación, el diseño y la implementación de un proyecto pertinente, sostenible y eficiente, a partir de contextos institucionales.</w:t>
      </w:r>
    </w:p>
    <w:p w:rsidR="00002D65" w:rsidRDefault="00002D65" w:rsidP="007709BD">
      <w:pPr>
        <w:spacing w:after="0" w:line="360" w:lineRule="auto"/>
        <w:jc w:val="both"/>
        <w:rPr>
          <w:rFonts w:ascii="Arial" w:hAnsi="Arial" w:cs="Arial"/>
          <w:sz w:val="24"/>
          <w:szCs w:val="24"/>
        </w:rPr>
      </w:pPr>
    </w:p>
    <w:p w:rsidR="00992C30" w:rsidRDefault="00992C30" w:rsidP="007709BD">
      <w:pPr>
        <w:spacing w:after="0" w:line="360" w:lineRule="auto"/>
        <w:jc w:val="both"/>
        <w:rPr>
          <w:rFonts w:ascii="Arial" w:hAnsi="Arial" w:cs="Arial"/>
          <w:sz w:val="24"/>
          <w:szCs w:val="24"/>
        </w:rPr>
      </w:pPr>
    </w:p>
    <w:p w:rsidR="00002D65" w:rsidRDefault="00002D65" w:rsidP="007709BD">
      <w:pPr>
        <w:spacing w:after="0" w:line="360" w:lineRule="auto"/>
        <w:jc w:val="both"/>
        <w:rPr>
          <w:rFonts w:ascii="Arial" w:hAnsi="Arial" w:cs="Arial"/>
          <w:b/>
          <w:sz w:val="24"/>
          <w:szCs w:val="24"/>
        </w:rPr>
      </w:pPr>
      <w:r>
        <w:rPr>
          <w:rFonts w:ascii="Arial" w:hAnsi="Arial" w:cs="Arial"/>
          <w:b/>
          <w:sz w:val="24"/>
          <w:szCs w:val="24"/>
        </w:rPr>
        <w:t>6.2 Aprendizajes en lo personal</w:t>
      </w:r>
    </w:p>
    <w:p w:rsidR="00002D65" w:rsidRDefault="00002D65" w:rsidP="007709BD">
      <w:pPr>
        <w:spacing w:after="0" w:line="360" w:lineRule="auto"/>
        <w:jc w:val="both"/>
        <w:rPr>
          <w:rFonts w:ascii="Arial" w:hAnsi="Arial" w:cs="Arial"/>
          <w:sz w:val="24"/>
          <w:szCs w:val="24"/>
        </w:rPr>
      </w:pPr>
      <w:r w:rsidRPr="00042056">
        <w:rPr>
          <w:rFonts w:ascii="Arial" w:hAnsi="Arial" w:cs="Arial"/>
          <w:sz w:val="24"/>
          <w:szCs w:val="24"/>
        </w:rPr>
        <w:t>La sociedad actual tiene una visión muy general sobre el adulto mayor, donde en el mayor de los casos sus opiniones no cuentan, ni valen</w:t>
      </w:r>
      <w:r w:rsidR="00042056">
        <w:rPr>
          <w:rFonts w:ascii="Arial" w:hAnsi="Arial" w:cs="Arial"/>
          <w:sz w:val="24"/>
          <w:szCs w:val="24"/>
        </w:rPr>
        <w:t>. E</w:t>
      </w:r>
      <w:r w:rsidRPr="00042056">
        <w:rPr>
          <w:rFonts w:ascii="Arial" w:hAnsi="Arial" w:cs="Arial"/>
          <w:sz w:val="24"/>
          <w:szCs w:val="24"/>
        </w:rPr>
        <w:t>s por esto que incluso algunos dejan de sentirse como individuos y se convierten en “viejos”.</w:t>
      </w:r>
      <w:r w:rsidR="00042056">
        <w:rPr>
          <w:rFonts w:ascii="Arial" w:hAnsi="Arial" w:cs="Arial"/>
          <w:sz w:val="24"/>
          <w:szCs w:val="24"/>
        </w:rPr>
        <w:t xml:space="preserve"> L</w:t>
      </w:r>
      <w:r w:rsidRPr="00002D65">
        <w:rPr>
          <w:rFonts w:ascii="Arial" w:hAnsi="Arial" w:cs="Arial"/>
          <w:sz w:val="24"/>
          <w:szCs w:val="24"/>
        </w:rPr>
        <w:t>os derechos humanos, aunque naturales</w:t>
      </w:r>
      <w:r w:rsidR="00042056">
        <w:rPr>
          <w:rFonts w:ascii="Arial" w:hAnsi="Arial" w:cs="Arial"/>
          <w:sz w:val="24"/>
          <w:szCs w:val="24"/>
        </w:rPr>
        <w:t xml:space="preserve"> para mucho</w:t>
      </w:r>
      <w:r w:rsidRPr="00002D65">
        <w:rPr>
          <w:rFonts w:ascii="Arial" w:hAnsi="Arial" w:cs="Arial"/>
          <w:sz w:val="24"/>
          <w:szCs w:val="24"/>
        </w:rPr>
        <w:t>s no son obvios, ya que existen adultos mayores que mueren sin siquiera conocer sus der</w:t>
      </w:r>
      <w:r w:rsidR="00042056">
        <w:rPr>
          <w:rFonts w:ascii="Arial" w:hAnsi="Arial" w:cs="Arial"/>
          <w:sz w:val="24"/>
          <w:szCs w:val="24"/>
        </w:rPr>
        <w:t>echos. Por eso,</w:t>
      </w:r>
      <w:r w:rsidRPr="00002D65">
        <w:rPr>
          <w:rFonts w:ascii="Arial" w:hAnsi="Arial" w:cs="Arial"/>
          <w:sz w:val="24"/>
          <w:szCs w:val="24"/>
        </w:rPr>
        <w:t xml:space="preserve"> la concientización puntual es clave para la apropia</w:t>
      </w:r>
      <w:r>
        <w:rPr>
          <w:rFonts w:ascii="Arial" w:hAnsi="Arial" w:cs="Arial"/>
          <w:sz w:val="24"/>
          <w:szCs w:val="24"/>
        </w:rPr>
        <w:t>ción, la inclusión y el respeto.</w:t>
      </w:r>
    </w:p>
    <w:p w:rsidR="00042056" w:rsidRDefault="00042056" w:rsidP="007709BD">
      <w:pPr>
        <w:spacing w:after="0" w:line="360" w:lineRule="auto"/>
        <w:jc w:val="both"/>
        <w:rPr>
          <w:rFonts w:ascii="Arial" w:hAnsi="Arial" w:cs="Arial"/>
          <w:sz w:val="24"/>
          <w:szCs w:val="24"/>
        </w:rPr>
      </w:pPr>
    </w:p>
    <w:p w:rsidR="00002D65" w:rsidRPr="00042056" w:rsidRDefault="00002D65" w:rsidP="007709BD">
      <w:pPr>
        <w:spacing w:after="0" w:line="360" w:lineRule="auto"/>
        <w:jc w:val="both"/>
        <w:rPr>
          <w:rFonts w:ascii="Arial" w:hAnsi="Arial" w:cs="Arial"/>
          <w:sz w:val="24"/>
          <w:szCs w:val="24"/>
        </w:rPr>
      </w:pPr>
      <w:r w:rsidRPr="00042056">
        <w:rPr>
          <w:rFonts w:ascii="Arial" w:hAnsi="Arial" w:cs="Arial"/>
          <w:sz w:val="24"/>
          <w:szCs w:val="24"/>
        </w:rPr>
        <w:t>E</w:t>
      </w:r>
      <w:r w:rsidR="00042056">
        <w:rPr>
          <w:rFonts w:ascii="Arial" w:hAnsi="Arial" w:cs="Arial"/>
          <w:sz w:val="24"/>
          <w:szCs w:val="24"/>
        </w:rPr>
        <w:t>n este sentido, e</w:t>
      </w:r>
      <w:r w:rsidRPr="00042056">
        <w:rPr>
          <w:rFonts w:ascii="Arial" w:hAnsi="Arial" w:cs="Arial"/>
          <w:sz w:val="24"/>
          <w:szCs w:val="24"/>
        </w:rPr>
        <w:t>l PAP me ayudó a entender lo que se necesita para lograr un cambio en la sociedad; no basta con quejarse, y aunque ser una institución constituida es mucho mejor para lograr cambios, al considerarlo se tienen que tomar en cuenta los ideales y los objetivos de cada grupo.</w:t>
      </w:r>
    </w:p>
    <w:p w:rsidR="007C14C2" w:rsidRPr="007C14C2" w:rsidRDefault="007C14C2" w:rsidP="007709BD">
      <w:pPr>
        <w:spacing w:after="0" w:line="360" w:lineRule="auto"/>
        <w:jc w:val="both"/>
        <w:rPr>
          <w:rFonts w:ascii="Arial" w:hAnsi="Arial" w:cs="Arial"/>
          <w:sz w:val="24"/>
          <w:szCs w:val="24"/>
        </w:rPr>
      </w:pPr>
    </w:p>
    <w:p w:rsidR="007C14C2" w:rsidRPr="007C14C2" w:rsidRDefault="007C14C2" w:rsidP="00002D65">
      <w:pPr>
        <w:spacing w:after="0" w:line="360" w:lineRule="auto"/>
        <w:jc w:val="both"/>
        <w:rPr>
          <w:rFonts w:ascii="Arial" w:hAnsi="Arial" w:cs="Arial"/>
          <w:sz w:val="24"/>
          <w:szCs w:val="24"/>
        </w:rPr>
      </w:pPr>
      <w:r w:rsidRPr="007C14C2">
        <w:rPr>
          <w:rFonts w:ascii="Arial" w:hAnsi="Arial" w:cs="Arial"/>
          <w:sz w:val="24"/>
          <w:szCs w:val="24"/>
        </w:rPr>
        <w:br w:type="page"/>
      </w:r>
    </w:p>
    <w:p w:rsidR="00002D65" w:rsidRDefault="00002D65" w:rsidP="007709BD">
      <w:pPr>
        <w:spacing w:after="0" w:line="360" w:lineRule="auto"/>
        <w:jc w:val="both"/>
        <w:rPr>
          <w:rFonts w:ascii="Arial" w:hAnsi="Arial" w:cs="Arial"/>
          <w:b/>
          <w:sz w:val="24"/>
          <w:szCs w:val="24"/>
        </w:rPr>
      </w:pPr>
      <w:r>
        <w:rPr>
          <w:rFonts w:ascii="Arial" w:hAnsi="Arial" w:cs="Arial"/>
          <w:b/>
          <w:sz w:val="24"/>
          <w:szCs w:val="24"/>
        </w:rPr>
        <w:lastRenderedPageBreak/>
        <w:t>7.</w:t>
      </w:r>
      <w:r w:rsidR="00DC52F5">
        <w:rPr>
          <w:rFonts w:ascii="Arial" w:hAnsi="Arial" w:cs="Arial"/>
          <w:b/>
          <w:sz w:val="24"/>
          <w:szCs w:val="24"/>
        </w:rPr>
        <w:t xml:space="preserve"> </w:t>
      </w:r>
      <w:r>
        <w:rPr>
          <w:rFonts w:ascii="Arial" w:hAnsi="Arial" w:cs="Arial"/>
          <w:b/>
          <w:sz w:val="24"/>
          <w:szCs w:val="24"/>
        </w:rPr>
        <w:t>RECOMENDACIONES</w:t>
      </w:r>
      <w:r w:rsidR="00992C30">
        <w:rPr>
          <w:rFonts w:ascii="Arial" w:hAnsi="Arial" w:cs="Arial"/>
          <w:b/>
          <w:sz w:val="24"/>
          <w:szCs w:val="24"/>
        </w:rPr>
        <w:t xml:space="preserve"> Y CONCLUSIONES</w:t>
      </w:r>
    </w:p>
    <w:p w:rsidR="00002D65" w:rsidRDefault="00002D65" w:rsidP="007709BD">
      <w:pPr>
        <w:spacing w:after="0" w:line="360" w:lineRule="auto"/>
        <w:jc w:val="both"/>
        <w:rPr>
          <w:rFonts w:ascii="Arial" w:hAnsi="Arial" w:cs="Arial"/>
          <w:b/>
          <w:sz w:val="24"/>
          <w:szCs w:val="24"/>
        </w:rPr>
      </w:pPr>
    </w:p>
    <w:p w:rsidR="00002D65" w:rsidRDefault="00002D65" w:rsidP="007709BD">
      <w:pPr>
        <w:spacing w:after="0" w:line="360" w:lineRule="auto"/>
        <w:jc w:val="both"/>
        <w:rPr>
          <w:rFonts w:ascii="Arial" w:hAnsi="Arial" w:cs="Arial"/>
          <w:b/>
          <w:sz w:val="24"/>
          <w:szCs w:val="24"/>
        </w:rPr>
      </w:pPr>
      <w:r>
        <w:rPr>
          <w:rFonts w:ascii="Arial" w:hAnsi="Arial" w:cs="Arial"/>
          <w:b/>
          <w:sz w:val="24"/>
          <w:szCs w:val="24"/>
        </w:rPr>
        <w:t xml:space="preserve">7.1 </w:t>
      </w:r>
      <w:r w:rsidR="00992C30">
        <w:rPr>
          <w:rFonts w:ascii="Arial" w:hAnsi="Arial" w:cs="Arial"/>
          <w:b/>
          <w:sz w:val="24"/>
          <w:szCs w:val="24"/>
        </w:rPr>
        <w:t>R</w:t>
      </w:r>
      <w:r>
        <w:rPr>
          <w:rFonts w:ascii="Arial" w:hAnsi="Arial" w:cs="Arial"/>
          <w:b/>
          <w:sz w:val="24"/>
          <w:szCs w:val="24"/>
        </w:rPr>
        <w:t>ecomendaciones</w:t>
      </w:r>
      <w:r w:rsidR="00992C30">
        <w:rPr>
          <w:rFonts w:ascii="Arial" w:hAnsi="Arial" w:cs="Arial"/>
          <w:b/>
          <w:sz w:val="24"/>
          <w:szCs w:val="24"/>
        </w:rPr>
        <w:t xml:space="preserve"> y conclusiones</w:t>
      </w:r>
    </w:p>
    <w:p w:rsidR="00002D65" w:rsidRDefault="00002D65" w:rsidP="007709BD">
      <w:pPr>
        <w:spacing w:after="0" w:line="360" w:lineRule="auto"/>
        <w:jc w:val="both"/>
        <w:rPr>
          <w:rFonts w:ascii="Arial" w:hAnsi="Arial" w:cs="Arial"/>
          <w:sz w:val="24"/>
          <w:szCs w:val="24"/>
        </w:rPr>
      </w:pPr>
      <w:r>
        <w:rPr>
          <w:rFonts w:ascii="Arial" w:hAnsi="Arial" w:cs="Arial"/>
          <w:sz w:val="24"/>
          <w:szCs w:val="24"/>
        </w:rPr>
        <w:t xml:space="preserve">Desde mi experiencia en el CJAMM, debo decir que no considero que haya sido tanto un PAP de procuración de fondos, </w:t>
      </w:r>
      <w:r w:rsidR="001842D1">
        <w:rPr>
          <w:rFonts w:ascii="Arial" w:hAnsi="Arial" w:cs="Arial"/>
          <w:sz w:val="24"/>
          <w:szCs w:val="24"/>
        </w:rPr>
        <w:t>pero creo que esto tiene que ver con que es v</w:t>
      </w:r>
      <w:r w:rsidR="007709BD">
        <w:rPr>
          <w:rFonts w:ascii="Arial" w:hAnsi="Arial" w:cs="Arial"/>
          <w:sz w:val="24"/>
          <w:szCs w:val="24"/>
        </w:rPr>
        <w:t>erano y que dura sólo 8 semanas. T</w:t>
      </w:r>
      <w:r w:rsidR="001842D1">
        <w:rPr>
          <w:rFonts w:ascii="Arial" w:hAnsi="Arial" w:cs="Arial"/>
          <w:sz w:val="24"/>
          <w:szCs w:val="24"/>
        </w:rPr>
        <w:t>ambién es un poco difícil, ya que no es una institución constituida y no logra pasar los primeros filtros de muchas convocatorias. Esto por supuesto que no me impidió aprender y disfrutar el PAP, ya que tuve actividades que están muy relacionadas con mi carrera y con lo que quiero hacer en el futuro.</w:t>
      </w:r>
    </w:p>
    <w:p w:rsidR="001842D1" w:rsidRDefault="001842D1" w:rsidP="007709BD">
      <w:pPr>
        <w:spacing w:after="0" w:line="360" w:lineRule="auto"/>
        <w:jc w:val="both"/>
        <w:rPr>
          <w:rFonts w:ascii="Arial" w:hAnsi="Arial" w:cs="Arial"/>
          <w:sz w:val="24"/>
          <w:szCs w:val="24"/>
        </w:rPr>
      </w:pPr>
    </w:p>
    <w:p w:rsidR="001842D1" w:rsidRDefault="001842D1" w:rsidP="007709BD">
      <w:pPr>
        <w:spacing w:after="0" w:line="360" w:lineRule="auto"/>
        <w:jc w:val="both"/>
        <w:rPr>
          <w:rFonts w:ascii="Arial" w:hAnsi="Arial" w:cs="Arial"/>
          <w:sz w:val="24"/>
          <w:szCs w:val="24"/>
        </w:rPr>
      </w:pPr>
      <w:r>
        <w:rPr>
          <w:rFonts w:ascii="Arial" w:hAnsi="Arial" w:cs="Arial"/>
          <w:sz w:val="24"/>
          <w:szCs w:val="24"/>
        </w:rPr>
        <w:t>Mi re</w:t>
      </w:r>
      <w:r w:rsidR="007709BD">
        <w:rPr>
          <w:rFonts w:ascii="Arial" w:hAnsi="Arial" w:cs="Arial"/>
          <w:sz w:val="24"/>
          <w:szCs w:val="24"/>
        </w:rPr>
        <w:t>comendación sería in</w:t>
      </w:r>
      <w:r w:rsidR="007B1DF0">
        <w:rPr>
          <w:rFonts w:ascii="Arial" w:hAnsi="Arial" w:cs="Arial"/>
          <w:sz w:val="24"/>
          <w:szCs w:val="24"/>
        </w:rPr>
        <w:t>tegrar</w:t>
      </w:r>
      <w:r>
        <w:rPr>
          <w:rFonts w:ascii="Arial" w:hAnsi="Arial" w:cs="Arial"/>
          <w:sz w:val="24"/>
          <w:szCs w:val="24"/>
        </w:rPr>
        <w:t xml:space="preserve"> más carreras</w:t>
      </w:r>
      <w:r w:rsidR="007B1DF0">
        <w:rPr>
          <w:rFonts w:ascii="Arial" w:hAnsi="Arial" w:cs="Arial"/>
          <w:sz w:val="24"/>
          <w:szCs w:val="24"/>
        </w:rPr>
        <w:t xml:space="preserve"> al PAP</w:t>
      </w:r>
      <w:r>
        <w:rPr>
          <w:rFonts w:ascii="Arial" w:hAnsi="Arial" w:cs="Arial"/>
          <w:sz w:val="24"/>
          <w:szCs w:val="24"/>
        </w:rPr>
        <w:t>, por ejemplo</w:t>
      </w:r>
      <w:r w:rsidR="007B1DF0">
        <w:rPr>
          <w:rFonts w:ascii="Arial" w:hAnsi="Arial" w:cs="Arial"/>
          <w:sz w:val="24"/>
          <w:szCs w:val="24"/>
        </w:rPr>
        <w:t>,</w:t>
      </w:r>
      <w:r>
        <w:rPr>
          <w:rFonts w:ascii="Arial" w:hAnsi="Arial" w:cs="Arial"/>
          <w:sz w:val="24"/>
          <w:szCs w:val="24"/>
        </w:rPr>
        <w:t xml:space="preserve"> psicología y mercadotecnia, para juntos poder generar más proyectos que puedan ser aplicados en las instituciones con las que se trabajan y propuestas para dar a conocerlas a nivel local, nacional o internacional. </w:t>
      </w:r>
    </w:p>
    <w:p w:rsidR="001842D1" w:rsidRDefault="001842D1" w:rsidP="007709BD">
      <w:pPr>
        <w:spacing w:after="0" w:line="360" w:lineRule="auto"/>
        <w:jc w:val="both"/>
        <w:rPr>
          <w:rFonts w:ascii="Arial" w:hAnsi="Arial" w:cs="Arial"/>
          <w:sz w:val="24"/>
          <w:szCs w:val="24"/>
        </w:rPr>
      </w:pPr>
    </w:p>
    <w:p w:rsidR="005F40A7" w:rsidRDefault="001842D1" w:rsidP="007709BD">
      <w:pPr>
        <w:spacing w:after="0" w:line="360" w:lineRule="auto"/>
        <w:jc w:val="both"/>
        <w:rPr>
          <w:rFonts w:ascii="Arial" w:hAnsi="Arial" w:cs="Arial"/>
          <w:sz w:val="24"/>
          <w:szCs w:val="24"/>
        </w:rPr>
      </w:pPr>
      <w:r>
        <w:rPr>
          <w:rFonts w:ascii="Arial" w:hAnsi="Arial" w:cs="Arial"/>
          <w:sz w:val="24"/>
          <w:szCs w:val="24"/>
        </w:rPr>
        <w:t xml:space="preserve">Las recomendaciones para el </w:t>
      </w:r>
      <w:r>
        <w:rPr>
          <w:rFonts w:ascii="Arial" w:hAnsi="Arial" w:cs="Arial"/>
          <w:i/>
          <w:sz w:val="24"/>
          <w:szCs w:val="24"/>
        </w:rPr>
        <w:t>CJAMM</w:t>
      </w:r>
      <w:r>
        <w:rPr>
          <w:rFonts w:ascii="Arial" w:hAnsi="Arial" w:cs="Arial"/>
          <w:sz w:val="24"/>
          <w:szCs w:val="24"/>
        </w:rPr>
        <w:t xml:space="preserve"> s</w:t>
      </w:r>
      <w:r w:rsidR="007B1DF0">
        <w:rPr>
          <w:rFonts w:ascii="Arial" w:hAnsi="Arial" w:cs="Arial"/>
          <w:sz w:val="24"/>
          <w:szCs w:val="24"/>
        </w:rPr>
        <w:t>on que</w:t>
      </w:r>
      <w:r>
        <w:rPr>
          <w:rFonts w:ascii="Arial" w:hAnsi="Arial" w:cs="Arial"/>
          <w:sz w:val="24"/>
          <w:szCs w:val="24"/>
        </w:rPr>
        <w:t xml:space="preserve"> cre</w:t>
      </w:r>
      <w:r w:rsidR="007B1DF0">
        <w:rPr>
          <w:rFonts w:ascii="Arial" w:hAnsi="Arial" w:cs="Arial"/>
          <w:sz w:val="24"/>
          <w:szCs w:val="24"/>
        </w:rPr>
        <w:t>e</w:t>
      </w:r>
      <w:r>
        <w:rPr>
          <w:rFonts w:ascii="Arial" w:hAnsi="Arial" w:cs="Arial"/>
          <w:sz w:val="24"/>
          <w:szCs w:val="24"/>
        </w:rPr>
        <w:t xml:space="preserve"> un sistema de voluntariado</w:t>
      </w:r>
      <w:r w:rsidR="007B1DF0">
        <w:rPr>
          <w:rFonts w:ascii="Arial" w:hAnsi="Arial" w:cs="Arial"/>
          <w:sz w:val="24"/>
          <w:szCs w:val="24"/>
        </w:rPr>
        <w:t xml:space="preserve"> para que los colaboradores</w:t>
      </w:r>
      <w:r>
        <w:rPr>
          <w:rFonts w:ascii="Arial" w:hAnsi="Arial" w:cs="Arial"/>
          <w:sz w:val="24"/>
          <w:szCs w:val="24"/>
        </w:rPr>
        <w:t xml:space="preserve"> ayuden a agilizar procesos del centro, por ejemplo</w:t>
      </w:r>
      <w:r w:rsidR="007B1DF0">
        <w:rPr>
          <w:rFonts w:ascii="Arial" w:hAnsi="Arial" w:cs="Arial"/>
          <w:sz w:val="24"/>
          <w:szCs w:val="24"/>
        </w:rPr>
        <w:t>,</w:t>
      </w:r>
      <w:r>
        <w:rPr>
          <w:rFonts w:ascii="Arial" w:hAnsi="Arial" w:cs="Arial"/>
          <w:sz w:val="24"/>
          <w:szCs w:val="24"/>
        </w:rPr>
        <w:t xml:space="preserve"> en la recolección de firmas para la gratuidad del transporte público</w:t>
      </w:r>
      <w:r w:rsidR="007B1DF0">
        <w:rPr>
          <w:rFonts w:ascii="Arial" w:hAnsi="Arial" w:cs="Arial"/>
          <w:sz w:val="24"/>
          <w:szCs w:val="24"/>
        </w:rPr>
        <w:t>; también recomiendo</w:t>
      </w:r>
      <w:r>
        <w:rPr>
          <w:rFonts w:ascii="Arial" w:hAnsi="Arial" w:cs="Arial"/>
          <w:sz w:val="24"/>
          <w:szCs w:val="24"/>
        </w:rPr>
        <w:t xml:space="preserve"> </w:t>
      </w:r>
      <w:r w:rsidR="005F40A7">
        <w:rPr>
          <w:rFonts w:ascii="Arial" w:hAnsi="Arial" w:cs="Arial"/>
          <w:sz w:val="24"/>
          <w:szCs w:val="24"/>
        </w:rPr>
        <w:t>establecer un organigrama en el que haya personas preparadas para cada cargo, con responsabilidades estipuladas y reuniones constantes.</w:t>
      </w:r>
    </w:p>
    <w:p w:rsidR="00C01690" w:rsidRDefault="00C01690" w:rsidP="007709BD">
      <w:pPr>
        <w:spacing w:after="0" w:line="360" w:lineRule="auto"/>
        <w:jc w:val="both"/>
        <w:rPr>
          <w:rFonts w:ascii="Arial" w:hAnsi="Arial" w:cs="Arial"/>
          <w:sz w:val="24"/>
          <w:szCs w:val="24"/>
        </w:rPr>
      </w:pPr>
    </w:p>
    <w:p w:rsidR="007B1DF0" w:rsidRPr="00DA28A5" w:rsidRDefault="007B1DF0" w:rsidP="007B1DF0">
      <w:pPr>
        <w:spacing w:after="0" w:line="360" w:lineRule="auto"/>
        <w:jc w:val="both"/>
        <w:rPr>
          <w:rFonts w:ascii="Arial" w:hAnsi="Arial" w:cs="Arial"/>
          <w:sz w:val="24"/>
          <w:szCs w:val="24"/>
        </w:rPr>
      </w:pPr>
      <w:r>
        <w:rPr>
          <w:rFonts w:ascii="Arial" w:hAnsi="Arial" w:cs="Arial"/>
          <w:sz w:val="24"/>
          <w:szCs w:val="24"/>
        </w:rPr>
        <w:t>Finalmente, tras este periodo de trabajo, encuentro que un grupo vulnerable como el de los adultos mayores tiene la capacidad y el derecho de seguir siendo parte de esta sociedad pues tiene el derecho de recibir un trato respetuoso y una vida digna. Lo que el</w:t>
      </w:r>
      <w:r w:rsidRPr="007B1DF0">
        <w:rPr>
          <w:rFonts w:ascii="Arial" w:hAnsi="Arial" w:cs="Arial"/>
          <w:sz w:val="24"/>
          <w:szCs w:val="24"/>
        </w:rPr>
        <w:t xml:space="preserve"> CJAMM </w:t>
      </w:r>
      <w:r>
        <w:rPr>
          <w:rFonts w:ascii="Arial" w:hAnsi="Arial" w:cs="Arial"/>
          <w:sz w:val="24"/>
          <w:szCs w:val="24"/>
        </w:rPr>
        <w:t>ha demostrado, es que no hay edad para la participación ciudadana y que las luchas políticas y sociales son formadas por comunidades. No dejemos que el respeto hacia los demás se pierda y que con esto nuestra sociedad se corrompa.</w:t>
      </w:r>
    </w:p>
    <w:p w:rsidR="00F0690F" w:rsidRDefault="00F0690F" w:rsidP="00002D65">
      <w:pPr>
        <w:spacing w:after="0" w:line="360" w:lineRule="auto"/>
        <w:jc w:val="both"/>
        <w:rPr>
          <w:rFonts w:ascii="Arial" w:hAnsi="Arial" w:cs="Arial"/>
          <w:sz w:val="24"/>
          <w:szCs w:val="24"/>
        </w:rPr>
      </w:pPr>
      <w:r>
        <w:rPr>
          <w:rFonts w:ascii="Arial" w:hAnsi="Arial" w:cs="Arial"/>
          <w:sz w:val="24"/>
          <w:szCs w:val="24"/>
        </w:rPr>
        <w:br w:type="page"/>
      </w:r>
    </w:p>
    <w:p w:rsidR="00C01690" w:rsidRPr="00F0690F" w:rsidRDefault="00F0690F" w:rsidP="00002D65">
      <w:pPr>
        <w:spacing w:after="0" w:line="360" w:lineRule="auto"/>
        <w:jc w:val="both"/>
        <w:rPr>
          <w:rFonts w:ascii="Arial" w:hAnsi="Arial" w:cs="Arial"/>
          <w:b/>
          <w:sz w:val="24"/>
          <w:szCs w:val="24"/>
        </w:rPr>
      </w:pPr>
      <w:r w:rsidRPr="00F0690F">
        <w:rPr>
          <w:rFonts w:ascii="Arial" w:hAnsi="Arial" w:cs="Arial"/>
          <w:b/>
          <w:sz w:val="24"/>
          <w:szCs w:val="24"/>
        </w:rPr>
        <w:lastRenderedPageBreak/>
        <w:t>8. Bibliografía</w:t>
      </w:r>
    </w:p>
    <w:p w:rsidR="00F0690F" w:rsidRDefault="00F0690F" w:rsidP="00EA1139">
      <w:pPr>
        <w:spacing w:after="0" w:line="360" w:lineRule="auto"/>
        <w:jc w:val="both"/>
        <w:rPr>
          <w:rFonts w:ascii="Arial" w:hAnsi="Arial" w:cs="Arial"/>
          <w:sz w:val="24"/>
          <w:szCs w:val="24"/>
        </w:rPr>
      </w:pPr>
    </w:p>
    <w:p w:rsidR="00A71721" w:rsidRDefault="00A71721" w:rsidP="00EA1139">
      <w:pPr>
        <w:spacing w:after="0" w:line="360" w:lineRule="auto"/>
        <w:jc w:val="both"/>
        <w:rPr>
          <w:rFonts w:ascii="Arial" w:hAnsi="Arial" w:cs="Arial"/>
          <w:sz w:val="24"/>
          <w:szCs w:val="24"/>
        </w:rPr>
      </w:pPr>
      <w:r w:rsidRPr="00A71721">
        <w:rPr>
          <w:rFonts w:ascii="Arial" w:hAnsi="Arial" w:cs="Arial"/>
          <w:i/>
          <w:sz w:val="24"/>
          <w:szCs w:val="24"/>
        </w:rPr>
        <w:t>Constitución Política de los Estados Unidos Mexicanos</w:t>
      </w:r>
      <w:r>
        <w:rPr>
          <w:rFonts w:ascii="Arial" w:hAnsi="Arial" w:cs="Arial"/>
          <w:sz w:val="24"/>
          <w:szCs w:val="24"/>
        </w:rPr>
        <w:t xml:space="preserve"> (</w:t>
      </w:r>
      <w:r w:rsidRPr="0043671F">
        <w:rPr>
          <w:rFonts w:ascii="Arial" w:hAnsi="Arial" w:cs="Arial"/>
          <w:sz w:val="24"/>
          <w:szCs w:val="24"/>
        </w:rPr>
        <w:t>http://info4.juridicas.unam.mx/ijure/tcfed/9.htm?s=</w:t>
      </w:r>
      <w:r>
        <w:rPr>
          <w:rFonts w:ascii="Arial" w:hAnsi="Arial" w:cs="Arial"/>
          <w:sz w:val="24"/>
          <w:szCs w:val="24"/>
        </w:rPr>
        <w:t>)</w:t>
      </w:r>
    </w:p>
    <w:p w:rsidR="00F0690F" w:rsidRDefault="00F0690F" w:rsidP="00EA1139">
      <w:pPr>
        <w:spacing w:after="0" w:line="360" w:lineRule="auto"/>
        <w:jc w:val="both"/>
        <w:rPr>
          <w:rFonts w:ascii="Arial" w:hAnsi="Arial" w:cs="Arial"/>
          <w:sz w:val="24"/>
          <w:szCs w:val="24"/>
        </w:rPr>
      </w:pPr>
    </w:p>
    <w:p w:rsidR="00A71721" w:rsidRDefault="00A71721" w:rsidP="00EA1139">
      <w:pPr>
        <w:spacing w:after="0" w:line="360" w:lineRule="auto"/>
        <w:jc w:val="both"/>
        <w:rPr>
          <w:rFonts w:ascii="Arial" w:hAnsi="Arial" w:cs="Arial"/>
          <w:sz w:val="24"/>
          <w:szCs w:val="24"/>
        </w:rPr>
      </w:pPr>
      <w:r w:rsidRPr="00A71721">
        <w:rPr>
          <w:rFonts w:ascii="Arial" w:hAnsi="Arial" w:cs="Arial"/>
          <w:i/>
          <w:sz w:val="24"/>
          <w:szCs w:val="24"/>
        </w:rPr>
        <w:t>Declaración Universal de los Derechos Humanos</w:t>
      </w:r>
      <w:r>
        <w:rPr>
          <w:rFonts w:ascii="Arial" w:hAnsi="Arial" w:cs="Arial"/>
          <w:sz w:val="24"/>
          <w:szCs w:val="24"/>
        </w:rPr>
        <w:t xml:space="preserve"> (</w:t>
      </w:r>
      <w:r w:rsidRPr="0043671F">
        <w:rPr>
          <w:rFonts w:ascii="Arial" w:hAnsi="Arial" w:cs="Arial"/>
          <w:sz w:val="24"/>
          <w:szCs w:val="24"/>
        </w:rPr>
        <w:t>http://www.ohchr.org/Documents/Publications/ABCAnnexessp.pdf</w:t>
      </w:r>
      <w:r>
        <w:rPr>
          <w:rFonts w:ascii="Arial" w:hAnsi="Arial" w:cs="Arial"/>
          <w:sz w:val="24"/>
          <w:szCs w:val="24"/>
        </w:rPr>
        <w:t>)</w:t>
      </w:r>
    </w:p>
    <w:p w:rsidR="00A71721" w:rsidRDefault="00A71721" w:rsidP="00EA1139">
      <w:pPr>
        <w:spacing w:after="0" w:line="360" w:lineRule="auto"/>
        <w:jc w:val="both"/>
        <w:rPr>
          <w:rFonts w:ascii="Arial" w:hAnsi="Arial" w:cs="Arial"/>
          <w:sz w:val="24"/>
          <w:szCs w:val="24"/>
        </w:rPr>
      </w:pPr>
    </w:p>
    <w:p w:rsidR="00A71721" w:rsidRPr="005D4141" w:rsidRDefault="00A71721" w:rsidP="00EA1139">
      <w:pPr>
        <w:spacing w:after="0" w:line="360" w:lineRule="auto"/>
        <w:jc w:val="both"/>
        <w:rPr>
          <w:rFonts w:ascii="Arial" w:hAnsi="Arial" w:cs="Arial"/>
          <w:sz w:val="24"/>
          <w:szCs w:val="24"/>
        </w:rPr>
      </w:pPr>
      <w:r w:rsidRPr="005D4141">
        <w:rPr>
          <w:rFonts w:ascii="Arial" w:hAnsi="Arial" w:cs="Arial"/>
          <w:sz w:val="24"/>
          <w:szCs w:val="24"/>
        </w:rPr>
        <w:t>Durand,</w:t>
      </w:r>
      <w:r>
        <w:rPr>
          <w:rFonts w:ascii="Arial" w:hAnsi="Arial" w:cs="Arial"/>
          <w:sz w:val="24"/>
          <w:szCs w:val="24"/>
        </w:rPr>
        <w:t xml:space="preserve"> </w:t>
      </w:r>
      <w:r w:rsidRPr="005D4141">
        <w:rPr>
          <w:rFonts w:ascii="Arial" w:hAnsi="Arial" w:cs="Arial"/>
          <w:sz w:val="24"/>
          <w:szCs w:val="24"/>
        </w:rPr>
        <w:t>Jorge</w:t>
      </w:r>
      <w:r>
        <w:rPr>
          <w:rFonts w:ascii="Arial" w:hAnsi="Arial" w:cs="Arial"/>
          <w:sz w:val="24"/>
          <w:szCs w:val="24"/>
        </w:rPr>
        <w:t xml:space="preserve"> (2007).</w:t>
      </w:r>
      <w:r w:rsidRPr="005D4141">
        <w:rPr>
          <w:rFonts w:ascii="Arial" w:hAnsi="Arial" w:cs="Arial"/>
          <w:sz w:val="24"/>
          <w:szCs w:val="24"/>
        </w:rPr>
        <w:t xml:space="preserve"> "El Programa Bracero (1942-1964). Un balance crítico", </w:t>
      </w:r>
      <w:r w:rsidRPr="0043671F">
        <w:rPr>
          <w:rFonts w:ascii="Arial" w:hAnsi="Arial" w:cs="Arial"/>
          <w:i/>
          <w:sz w:val="24"/>
          <w:szCs w:val="24"/>
        </w:rPr>
        <w:t>Revista Migración y Desarrollo</w:t>
      </w:r>
      <w:r w:rsidRPr="005D4141">
        <w:rPr>
          <w:rFonts w:ascii="Arial" w:hAnsi="Arial" w:cs="Arial"/>
          <w:sz w:val="24"/>
          <w:szCs w:val="24"/>
        </w:rPr>
        <w:t>.</w:t>
      </w:r>
    </w:p>
    <w:p w:rsidR="00A71721" w:rsidRDefault="00A71721" w:rsidP="00EA1139">
      <w:pPr>
        <w:spacing w:after="0" w:line="360" w:lineRule="auto"/>
        <w:jc w:val="both"/>
        <w:rPr>
          <w:rFonts w:ascii="Arial" w:hAnsi="Arial" w:cs="Arial"/>
          <w:sz w:val="24"/>
          <w:szCs w:val="24"/>
        </w:rPr>
      </w:pPr>
    </w:p>
    <w:p w:rsidR="00A71721" w:rsidRPr="00A71721" w:rsidRDefault="00A71721" w:rsidP="00EA1139">
      <w:pPr>
        <w:spacing w:after="0" w:line="360" w:lineRule="auto"/>
        <w:jc w:val="both"/>
        <w:rPr>
          <w:rStyle w:val="Hipervnculo"/>
          <w:rFonts w:ascii="Arial" w:hAnsi="Arial" w:cs="Arial"/>
          <w:color w:val="auto"/>
          <w:sz w:val="24"/>
          <w:szCs w:val="24"/>
          <w:u w:val="none"/>
        </w:rPr>
      </w:pPr>
      <w:r w:rsidRPr="0043671F">
        <w:rPr>
          <w:rFonts w:ascii="Arial" w:hAnsi="Arial" w:cs="Arial"/>
          <w:i/>
          <w:sz w:val="24"/>
          <w:szCs w:val="24"/>
        </w:rPr>
        <w:t>El Universal</w:t>
      </w:r>
      <w:r w:rsidRPr="005D4141">
        <w:rPr>
          <w:rFonts w:ascii="Arial" w:hAnsi="Arial" w:cs="Arial"/>
          <w:sz w:val="24"/>
          <w:szCs w:val="24"/>
        </w:rPr>
        <w:t xml:space="preserve">. “Mayores de 60 piden transporte gratuito”, recuperado </w:t>
      </w:r>
      <w:r>
        <w:rPr>
          <w:rFonts w:ascii="Arial" w:hAnsi="Arial" w:cs="Arial"/>
          <w:sz w:val="24"/>
          <w:szCs w:val="24"/>
        </w:rPr>
        <w:t>de:</w:t>
      </w:r>
      <w:r w:rsidRPr="005D4141">
        <w:rPr>
          <w:rFonts w:ascii="Arial" w:hAnsi="Arial" w:cs="Arial"/>
          <w:sz w:val="24"/>
          <w:szCs w:val="24"/>
        </w:rPr>
        <w:t xml:space="preserve"> </w:t>
      </w:r>
      <w:r>
        <w:rPr>
          <w:rFonts w:ascii="Arial" w:hAnsi="Arial" w:cs="Arial"/>
          <w:sz w:val="24"/>
          <w:szCs w:val="24"/>
        </w:rPr>
        <w:t>(</w:t>
      </w:r>
      <w:hyperlink r:id="rId14" w:history="1">
        <w:r w:rsidRPr="00A71721">
          <w:rPr>
            <w:rStyle w:val="Hipervnculo"/>
            <w:rFonts w:ascii="Arial" w:hAnsi="Arial" w:cs="Arial"/>
            <w:color w:val="auto"/>
            <w:sz w:val="24"/>
            <w:szCs w:val="24"/>
            <w:u w:val="none"/>
          </w:rPr>
          <w:t>http://www.unionjalisco.mx/articulo/2014/09/03/ciudadanos/guadalajara/mayores-de-60-piden-transporte-gratuito</w:t>
        </w:r>
      </w:hyperlink>
      <w:r w:rsidRPr="00A71721">
        <w:rPr>
          <w:rStyle w:val="Hipervnculo"/>
          <w:rFonts w:ascii="Arial" w:hAnsi="Arial" w:cs="Arial"/>
          <w:color w:val="auto"/>
          <w:sz w:val="24"/>
          <w:szCs w:val="24"/>
          <w:u w:val="none"/>
        </w:rPr>
        <w:t>)</w:t>
      </w:r>
    </w:p>
    <w:p w:rsidR="00A71721" w:rsidRPr="00A71721" w:rsidRDefault="00A71721" w:rsidP="00EA1139">
      <w:pPr>
        <w:spacing w:after="0" w:line="360" w:lineRule="auto"/>
        <w:jc w:val="both"/>
        <w:rPr>
          <w:rStyle w:val="Hipervnculo"/>
          <w:rFonts w:ascii="Arial" w:hAnsi="Arial" w:cs="Arial"/>
          <w:color w:val="auto"/>
          <w:sz w:val="24"/>
          <w:szCs w:val="24"/>
        </w:rPr>
      </w:pPr>
    </w:p>
    <w:p w:rsidR="006B7A36" w:rsidRPr="005D4141" w:rsidRDefault="006B7A36" w:rsidP="00EA1139">
      <w:pPr>
        <w:spacing w:after="0" w:line="360" w:lineRule="auto"/>
        <w:jc w:val="both"/>
        <w:rPr>
          <w:rFonts w:ascii="Arial" w:hAnsi="Arial" w:cs="Arial"/>
          <w:sz w:val="24"/>
          <w:szCs w:val="24"/>
        </w:rPr>
      </w:pPr>
      <w:r w:rsidRPr="005D4141">
        <w:rPr>
          <w:rFonts w:ascii="Arial" w:hAnsi="Arial" w:cs="Arial"/>
          <w:i/>
          <w:sz w:val="24"/>
          <w:szCs w:val="24"/>
        </w:rPr>
        <w:t>Instituto Jalisciense del Adulto Mayor</w:t>
      </w:r>
      <w:r w:rsidRPr="005D4141">
        <w:rPr>
          <w:rFonts w:ascii="Arial" w:hAnsi="Arial" w:cs="Arial"/>
          <w:sz w:val="24"/>
          <w:szCs w:val="24"/>
        </w:rPr>
        <w:t xml:space="preserve">, </w:t>
      </w:r>
      <w:r>
        <w:rPr>
          <w:rFonts w:ascii="Arial" w:hAnsi="Arial" w:cs="Arial"/>
          <w:sz w:val="24"/>
          <w:szCs w:val="24"/>
        </w:rPr>
        <w:t>(</w:t>
      </w:r>
      <w:hyperlink r:id="rId15" w:history="1">
        <w:r w:rsidRPr="005D4141">
          <w:rPr>
            <w:rStyle w:val="Hipervnculo"/>
            <w:rFonts w:ascii="Arial" w:hAnsi="Arial" w:cs="Arial"/>
            <w:color w:val="auto"/>
            <w:sz w:val="24"/>
            <w:szCs w:val="24"/>
            <w:u w:val="none"/>
          </w:rPr>
          <w:t>http://www.ijam.org.mx/</w:t>
        </w:r>
      </w:hyperlink>
      <w:r>
        <w:rPr>
          <w:rStyle w:val="Hipervnculo"/>
          <w:rFonts w:ascii="Arial" w:hAnsi="Arial" w:cs="Arial"/>
          <w:sz w:val="24"/>
          <w:szCs w:val="24"/>
        </w:rPr>
        <w:t>)</w:t>
      </w:r>
    </w:p>
    <w:p w:rsidR="006B7A36" w:rsidRPr="005D4141" w:rsidRDefault="006B7A36" w:rsidP="00EA1139">
      <w:pPr>
        <w:spacing w:after="0" w:line="360" w:lineRule="auto"/>
        <w:ind w:firstLine="709"/>
        <w:jc w:val="both"/>
        <w:rPr>
          <w:rFonts w:ascii="Arial" w:hAnsi="Arial" w:cs="Arial"/>
          <w:sz w:val="24"/>
          <w:szCs w:val="24"/>
        </w:rPr>
      </w:pPr>
      <w:r w:rsidRPr="005D4141">
        <w:rPr>
          <w:rFonts w:ascii="Arial" w:hAnsi="Arial" w:cs="Arial"/>
          <w:sz w:val="24"/>
          <w:szCs w:val="24"/>
        </w:rPr>
        <w:t xml:space="preserve">“El envejecimiento y las personas de edad”, recuperado el </w:t>
      </w:r>
      <w:r>
        <w:rPr>
          <w:rFonts w:ascii="Arial" w:hAnsi="Arial" w:cs="Arial"/>
          <w:sz w:val="24"/>
          <w:szCs w:val="24"/>
        </w:rPr>
        <w:t xml:space="preserve">16 de junio de 2016 de: </w:t>
      </w:r>
      <w:hyperlink r:id="rId16" w:history="1">
        <w:r w:rsidRPr="005D4141">
          <w:rPr>
            <w:rStyle w:val="Hipervnculo"/>
            <w:rFonts w:ascii="Arial" w:hAnsi="Arial" w:cs="Arial"/>
            <w:color w:val="auto"/>
            <w:sz w:val="24"/>
            <w:szCs w:val="24"/>
            <w:u w:val="none"/>
          </w:rPr>
          <w:t>http://ijam.org.mx/files/Separata_Indicadores_Envejecimiento.pdf</w:t>
        </w:r>
      </w:hyperlink>
    </w:p>
    <w:p w:rsidR="006B7A36" w:rsidRPr="005D4141" w:rsidRDefault="006B7A36" w:rsidP="00EA1139">
      <w:pPr>
        <w:spacing w:after="0" w:line="360" w:lineRule="auto"/>
        <w:ind w:firstLine="709"/>
        <w:jc w:val="both"/>
        <w:rPr>
          <w:rFonts w:ascii="Arial" w:hAnsi="Arial" w:cs="Arial"/>
          <w:sz w:val="24"/>
          <w:szCs w:val="24"/>
        </w:rPr>
      </w:pPr>
      <w:r w:rsidRPr="005D4141">
        <w:rPr>
          <w:rFonts w:ascii="Arial" w:hAnsi="Arial" w:cs="Arial"/>
          <w:sz w:val="24"/>
          <w:szCs w:val="24"/>
        </w:rPr>
        <w:t>Diagnóstico del cumplimiento de los derechos en adultos mayores de la Zona Metropolitana de Guadalajara, recuperado el</w:t>
      </w:r>
      <w:r>
        <w:rPr>
          <w:rFonts w:ascii="Arial" w:hAnsi="Arial" w:cs="Arial"/>
          <w:sz w:val="24"/>
          <w:szCs w:val="24"/>
        </w:rPr>
        <w:t xml:space="preserve"> 16 de junio de 2016 de</w:t>
      </w:r>
      <w:r w:rsidRPr="005D4141">
        <w:rPr>
          <w:rFonts w:ascii="Arial" w:hAnsi="Arial" w:cs="Arial"/>
          <w:sz w:val="24"/>
          <w:szCs w:val="24"/>
        </w:rPr>
        <w:t xml:space="preserve">: </w:t>
      </w:r>
      <w:hyperlink r:id="rId17" w:history="1">
        <w:r w:rsidRPr="005D4141">
          <w:rPr>
            <w:rStyle w:val="Hipervnculo"/>
            <w:rFonts w:ascii="Arial" w:hAnsi="Arial" w:cs="Arial"/>
            <w:color w:val="auto"/>
            <w:sz w:val="24"/>
            <w:szCs w:val="24"/>
            <w:u w:val="none"/>
          </w:rPr>
          <w:t>http://ijam.org.mx/files/DiagnosticoDerechosAM.pdf</w:t>
        </w:r>
      </w:hyperlink>
    </w:p>
    <w:p w:rsidR="006B7A36" w:rsidRPr="005D4141" w:rsidRDefault="006B7A36" w:rsidP="00EA1139">
      <w:pPr>
        <w:spacing w:after="0" w:line="360" w:lineRule="auto"/>
        <w:jc w:val="both"/>
        <w:rPr>
          <w:rFonts w:ascii="Arial" w:hAnsi="Arial" w:cs="Arial"/>
          <w:sz w:val="24"/>
          <w:szCs w:val="24"/>
        </w:rPr>
      </w:pPr>
    </w:p>
    <w:p w:rsidR="006B7A36" w:rsidRPr="005D4141" w:rsidRDefault="006B7A36" w:rsidP="00EA1139">
      <w:pPr>
        <w:spacing w:after="0" w:line="360" w:lineRule="auto"/>
        <w:jc w:val="both"/>
        <w:rPr>
          <w:rFonts w:ascii="Arial" w:hAnsi="Arial" w:cs="Arial"/>
          <w:sz w:val="24"/>
          <w:szCs w:val="24"/>
        </w:rPr>
      </w:pPr>
      <w:r w:rsidRPr="0043671F">
        <w:rPr>
          <w:rFonts w:ascii="Arial" w:hAnsi="Arial" w:cs="Arial"/>
          <w:i/>
          <w:sz w:val="24"/>
          <w:szCs w:val="24"/>
        </w:rPr>
        <w:t>I</w:t>
      </w:r>
      <w:r>
        <w:rPr>
          <w:rFonts w:ascii="Arial" w:hAnsi="Arial" w:cs="Arial"/>
          <w:i/>
          <w:sz w:val="24"/>
          <w:szCs w:val="24"/>
        </w:rPr>
        <w:t xml:space="preserve">nstituto </w:t>
      </w:r>
      <w:r w:rsidRPr="0043671F">
        <w:rPr>
          <w:rFonts w:ascii="Arial" w:hAnsi="Arial" w:cs="Arial"/>
          <w:i/>
          <w:sz w:val="24"/>
          <w:szCs w:val="24"/>
        </w:rPr>
        <w:t>T</w:t>
      </w:r>
      <w:r>
        <w:rPr>
          <w:rFonts w:ascii="Arial" w:hAnsi="Arial" w:cs="Arial"/>
          <w:i/>
          <w:sz w:val="24"/>
          <w:szCs w:val="24"/>
        </w:rPr>
        <w:t xml:space="preserve">ecnológico y de </w:t>
      </w:r>
      <w:r w:rsidRPr="0043671F">
        <w:rPr>
          <w:rFonts w:ascii="Arial" w:hAnsi="Arial" w:cs="Arial"/>
          <w:i/>
          <w:sz w:val="24"/>
          <w:szCs w:val="24"/>
        </w:rPr>
        <w:t>E</w:t>
      </w:r>
      <w:r>
        <w:rPr>
          <w:rFonts w:ascii="Arial" w:hAnsi="Arial" w:cs="Arial"/>
          <w:i/>
          <w:sz w:val="24"/>
          <w:szCs w:val="24"/>
        </w:rPr>
        <w:t xml:space="preserve">studios </w:t>
      </w:r>
      <w:r w:rsidRPr="0043671F">
        <w:rPr>
          <w:rFonts w:ascii="Arial" w:hAnsi="Arial" w:cs="Arial"/>
          <w:i/>
          <w:sz w:val="24"/>
          <w:szCs w:val="24"/>
        </w:rPr>
        <w:t>S</w:t>
      </w:r>
      <w:r>
        <w:rPr>
          <w:rFonts w:ascii="Arial" w:hAnsi="Arial" w:cs="Arial"/>
          <w:i/>
          <w:sz w:val="24"/>
          <w:szCs w:val="24"/>
        </w:rPr>
        <w:t xml:space="preserve">uperiores de </w:t>
      </w:r>
      <w:r w:rsidRPr="0043671F">
        <w:rPr>
          <w:rFonts w:ascii="Arial" w:hAnsi="Arial" w:cs="Arial"/>
          <w:i/>
          <w:sz w:val="24"/>
          <w:szCs w:val="24"/>
        </w:rPr>
        <w:t>O</w:t>
      </w:r>
      <w:r>
        <w:rPr>
          <w:rFonts w:ascii="Arial" w:hAnsi="Arial" w:cs="Arial"/>
          <w:i/>
          <w:sz w:val="24"/>
          <w:szCs w:val="24"/>
        </w:rPr>
        <w:t>ccidente</w:t>
      </w:r>
      <w:r w:rsidRPr="005D4141">
        <w:rPr>
          <w:rFonts w:ascii="Arial" w:hAnsi="Arial" w:cs="Arial"/>
          <w:sz w:val="24"/>
          <w:szCs w:val="24"/>
        </w:rPr>
        <w:t>. “El ITESO colabora por la gratuidad del transporte público para adultos mayores”, recuperado el</w:t>
      </w:r>
      <w:r>
        <w:rPr>
          <w:rFonts w:ascii="Arial" w:hAnsi="Arial" w:cs="Arial"/>
          <w:sz w:val="24"/>
          <w:szCs w:val="24"/>
        </w:rPr>
        <w:t xml:space="preserve"> 25 de junio de 2016 de</w:t>
      </w:r>
      <w:r w:rsidRPr="005D4141">
        <w:rPr>
          <w:rFonts w:ascii="Arial" w:hAnsi="Arial" w:cs="Arial"/>
          <w:sz w:val="24"/>
          <w:szCs w:val="24"/>
        </w:rPr>
        <w:t xml:space="preserve">: </w:t>
      </w:r>
      <w:hyperlink r:id="rId18" w:history="1">
        <w:r w:rsidRPr="005D4141">
          <w:rPr>
            <w:rStyle w:val="Hipervnculo"/>
            <w:rFonts w:ascii="Arial" w:hAnsi="Arial" w:cs="Arial"/>
            <w:color w:val="auto"/>
            <w:sz w:val="24"/>
            <w:szCs w:val="24"/>
            <w:u w:val="none"/>
          </w:rPr>
          <w:t>http://www.threeplusoneprogram.iteso.mx/en/web/general/detalle?group_id=4318441</w:t>
        </w:r>
      </w:hyperlink>
    </w:p>
    <w:p w:rsidR="00EA1139" w:rsidRDefault="00EA1139" w:rsidP="00EA1139">
      <w:pPr>
        <w:spacing w:after="0" w:line="360" w:lineRule="auto"/>
        <w:jc w:val="both"/>
        <w:rPr>
          <w:rFonts w:ascii="Arial" w:hAnsi="Arial" w:cs="Arial"/>
          <w:i/>
          <w:sz w:val="24"/>
          <w:szCs w:val="24"/>
        </w:rPr>
      </w:pPr>
    </w:p>
    <w:p w:rsidR="00EA1139" w:rsidRPr="005D4141" w:rsidRDefault="00EA1139" w:rsidP="00EA1139">
      <w:pPr>
        <w:spacing w:after="0" w:line="360" w:lineRule="auto"/>
        <w:jc w:val="both"/>
        <w:rPr>
          <w:rFonts w:ascii="Arial" w:hAnsi="Arial" w:cs="Arial"/>
          <w:sz w:val="24"/>
          <w:szCs w:val="24"/>
        </w:rPr>
      </w:pPr>
      <w:r w:rsidRPr="0043671F">
        <w:rPr>
          <w:rFonts w:ascii="Arial" w:hAnsi="Arial" w:cs="Arial"/>
          <w:i/>
          <w:sz w:val="24"/>
          <w:szCs w:val="24"/>
        </w:rPr>
        <w:t>La Jornada</w:t>
      </w:r>
      <w:r>
        <w:rPr>
          <w:rFonts w:ascii="Arial" w:hAnsi="Arial" w:cs="Arial"/>
          <w:sz w:val="24"/>
          <w:szCs w:val="24"/>
        </w:rPr>
        <w:t xml:space="preserve"> (2016)</w:t>
      </w:r>
      <w:r w:rsidRPr="005D4141">
        <w:rPr>
          <w:rFonts w:ascii="Arial" w:hAnsi="Arial" w:cs="Arial"/>
          <w:sz w:val="24"/>
          <w:szCs w:val="24"/>
        </w:rPr>
        <w:t xml:space="preserve"> </w:t>
      </w:r>
      <w:r w:rsidRPr="005D4141">
        <w:rPr>
          <w:rFonts w:ascii="Arial" w:hAnsi="Arial" w:cs="Arial"/>
          <w:i/>
          <w:sz w:val="24"/>
          <w:szCs w:val="24"/>
        </w:rPr>
        <w:t>“Ordena juez regresar dinero a miles de ex braceros”</w:t>
      </w:r>
      <w:r>
        <w:rPr>
          <w:rFonts w:ascii="Arial" w:hAnsi="Arial" w:cs="Arial"/>
          <w:i/>
          <w:sz w:val="24"/>
          <w:szCs w:val="24"/>
        </w:rPr>
        <w:t xml:space="preserve"> </w:t>
      </w:r>
      <w:r>
        <w:rPr>
          <w:rFonts w:ascii="Arial" w:hAnsi="Arial" w:cs="Arial"/>
          <w:sz w:val="24"/>
          <w:szCs w:val="24"/>
        </w:rPr>
        <w:t>re</w:t>
      </w:r>
      <w:r w:rsidRPr="005D4141">
        <w:rPr>
          <w:rFonts w:ascii="Arial" w:hAnsi="Arial" w:cs="Arial"/>
          <w:sz w:val="24"/>
          <w:szCs w:val="24"/>
        </w:rPr>
        <w:t>cuperado el 12</w:t>
      </w:r>
      <w:r>
        <w:rPr>
          <w:rFonts w:ascii="Arial" w:hAnsi="Arial" w:cs="Arial"/>
          <w:sz w:val="24"/>
          <w:szCs w:val="24"/>
        </w:rPr>
        <w:t xml:space="preserve"> de julio de </w:t>
      </w:r>
      <w:r w:rsidRPr="005D4141">
        <w:rPr>
          <w:rFonts w:ascii="Arial" w:hAnsi="Arial" w:cs="Arial"/>
          <w:sz w:val="24"/>
          <w:szCs w:val="24"/>
        </w:rPr>
        <w:t>2016</w:t>
      </w:r>
      <w:r>
        <w:rPr>
          <w:rFonts w:ascii="Arial" w:hAnsi="Arial" w:cs="Arial"/>
          <w:sz w:val="24"/>
          <w:szCs w:val="24"/>
        </w:rPr>
        <w:t>.</w:t>
      </w:r>
    </w:p>
    <w:p w:rsidR="00EA1139" w:rsidRPr="005D4141" w:rsidRDefault="00EA1139" w:rsidP="00EA1139">
      <w:pPr>
        <w:spacing w:after="0" w:line="360" w:lineRule="auto"/>
        <w:jc w:val="both"/>
        <w:rPr>
          <w:rFonts w:ascii="Arial" w:hAnsi="Arial" w:cs="Arial"/>
          <w:sz w:val="24"/>
          <w:szCs w:val="24"/>
        </w:rPr>
      </w:pPr>
    </w:p>
    <w:p w:rsidR="00EA1139" w:rsidRDefault="00EA1139" w:rsidP="00EA1139">
      <w:pPr>
        <w:spacing w:after="0" w:line="360" w:lineRule="auto"/>
        <w:jc w:val="both"/>
        <w:rPr>
          <w:rFonts w:ascii="Arial" w:hAnsi="Arial" w:cs="Arial"/>
          <w:sz w:val="24"/>
          <w:szCs w:val="24"/>
        </w:rPr>
      </w:pPr>
      <w:r w:rsidRPr="005D4141">
        <w:rPr>
          <w:rFonts w:ascii="Arial" w:hAnsi="Arial" w:cs="Arial"/>
          <w:sz w:val="24"/>
          <w:szCs w:val="24"/>
        </w:rPr>
        <w:lastRenderedPageBreak/>
        <w:t>Ley de los Derechos de las Perso</w:t>
      </w:r>
      <w:r>
        <w:rPr>
          <w:rFonts w:ascii="Arial" w:hAnsi="Arial" w:cs="Arial"/>
          <w:sz w:val="24"/>
          <w:szCs w:val="24"/>
        </w:rPr>
        <w:t>nas Adultas Mayores (</w:t>
      </w:r>
      <w:r w:rsidRPr="0043671F">
        <w:rPr>
          <w:rFonts w:ascii="Arial" w:hAnsi="Arial" w:cs="Arial"/>
          <w:sz w:val="24"/>
          <w:szCs w:val="24"/>
        </w:rPr>
        <w:t>http://www.diputados.gob.mx/LeyesBiblio/pdf/245_171215.pdf</w:t>
      </w:r>
      <w:r>
        <w:rPr>
          <w:rFonts w:ascii="Arial" w:hAnsi="Arial" w:cs="Arial"/>
          <w:sz w:val="24"/>
          <w:szCs w:val="24"/>
        </w:rPr>
        <w:t>)</w:t>
      </w:r>
    </w:p>
    <w:p w:rsidR="00A71721" w:rsidRDefault="00A71721" w:rsidP="00EA1139">
      <w:pPr>
        <w:spacing w:after="0" w:line="360" w:lineRule="auto"/>
        <w:jc w:val="both"/>
        <w:rPr>
          <w:rFonts w:ascii="Arial" w:hAnsi="Arial" w:cs="Arial"/>
          <w:sz w:val="24"/>
          <w:szCs w:val="24"/>
        </w:rPr>
      </w:pPr>
    </w:p>
    <w:p w:rsidR="00EA1139" w:rsidRDefault="00EA1139" w:rsidP="00EA1139">
      <w:pPr>
        <w:spacing w:after="0" w:line="360" w:lineRule="auto"/>
        <w:jc w:val="both"/>
        <w:rPr>
          <w:rFonts w:ascii="Arial" w:hAnsi="Arial" w:cs="Arial"/>
          <w:sz w:val="24"/>
          <w:szCs w:val="24"/>
        </w:rPr>
      </w:pPr>
      <w:r w:rsidRPr="0043671F">
        <w:rPr>
          <w:rFonts w:ascii="Arial" w:hAnsi="Arial" w:cs="Arial"/>
          <w:i/>
          <w:sz w:val="24"/>
          <w:szCs w:val="24"/>
        </w:rPr>
        <w:t>Mural</w:t>
      </w:r>
      <w:r w:rsidRPr="005D4141">
        <w:rPr>
          <w:rFonts w:ascii="Arial" w:hAnsi="Arial" w:cs="Arial"/>
          <w:sz w:val="24"/>
          <w:szCs w:val="24"/>
        </w:rPr>
        <w:t xml:space="preserve">. “Piden pago a ex braceros en Jalisco”, recuperado el </w:t>
      </w:r>
      <w:r>
        <w:rPr>
          <w:rFonts w:ascii="Arial" w:hAnsi="Arial" w:cs="Arial"/>
          <w:sz w:val="24"/>
          <w:szCs w:val="24"/>
        </w:rPr>
        <w:t>2 de julio de 2016 de:</w:t>
      </w:r>
      <w:r w:rsidRPr="005D4141">
        <w:rPr>
          <w:rFonts w:ascii="Arial" w:hAnsi="Arial" w:cs="Arial"/>
          <w:sz w:val="24"/>
          <w:szCs w:val="24"/>
        </w:rPr>
        <w:t xml:space="preserve"> </w:t>
      </w:r>
      <w:r w:rsidRPr="005D4141">
        <w:fldChar w:fldCharType="begin"/>
      </w:r>
      <w:r w:rsidRPr="005D4141">
        <w:rPr>
          <w:rFonts w:ascii="Arial" w:hAnsi="Arial" w:cs="Arial"/>
          <w:sz w:val="24"/>
          <w:szCs w:val="24"/>
        </w:rPr>
        <w:instrText xml:space="preserve"> HYPERLINK "http://www.mural.com/aplicacioneslibre/articulo/default.aspx?id=814538&amp;md5=5f181b1f80afcb011db00276069e0e37&amp;ta=0dfdbac11765226904c16cb9ad1b2efe" </w:instrText>
      </w:r>
      <w:r w:rsidRPr="005D4141">
        <w:fldChar w:fldCharType="separate"/>
      </w:r>
      <w:r w:rsidRPr="005D4141">
        <w:rPr>
          <w:rStyle w:val="Hipervnculo"/>
          <w:rFonts w:ascii="Arial" w:hAnsi="Arial" w:cs="Arial"/>
          <w:color w:val="auto"/>
          <w:sz w:val="24"/>
          <w:szCs w:val="24"/>
          <w:u w:val="none"/>
        </w:rPr>
        <w:t>http://www.mural.com/</w:t>
      </w:r>
      <w:r w:rsidRPr="00EA1139">
        <w:rPr>
          <w:rFonts w:ascii="Arial" w:hAnsi="Arial" w:cs="Arial"/>
          <w:sz w:val="24"/>
          <w:szCs w:val="24"/>
        </w:rPr>
        <w:t xml:space="preserve"> </w:t>
      </w:r>
      <w:r>
        <w:rPr>
          <w:rFonts w:ascii="Arial" w:hAnsi="Arial" w:cs="Arial"/>
          <w:sz w:val="24"/>
          <w:szCs w:val="24"/>
        </w:rPr>
        <w:t xml:space="preserve">Perea Arias, Óscar (s. f.). </w:t>
      </w:r>
      <w:r w:rsidRPr="00BE7D95">
        <w:rPr>
          <w:rFonts w:ascii="Arial" w:hAnsi="Arial" w:cs="Arial"/>
          <w:i/>
          <w:sz w:val="24"/>
          <w:szCs w:val="24"/>
        </w:rPr>
        <w:t>Guía de planificación estratégica en ONG de acción social</w:t>
      </w:r>
      <w:r>
        <w:rPr>
          <w:rFonts w:ascii="Arial" w:hAnsi="Arial" w:cs="Arial"/>
          <w:sz w:val="24"/>
          <w:szCs w:val="24"/>
        </w:rPr>
        <w:t>. Madrid: Plataforma de ONG de Acción Social.</w:t>
      </w:r>
    </w:p>
    <w:p w:rsidR="00EA1139" w:rsidRDefault="00EA1139" w:rsidP="00EA1139">
      <w:pPr>
        <w:spacing w:after="0" w:line="360" w:lineRule="auto"/>
        <w:jc w:val="both"/>
        <w:rPr>
          <w:rFonts w:ascii="Arial" w:hAnsi="Arial" w:cs="Arial"/>
          <w:sz w:val="24"/>
          <w:szCs w:val="24"/>
        </w:rPr>
      </w:pPr>
    </w:p>
    <w:p w:rsidR="00EA1139" w:rsidRPr="005D4141" w:rsidRDefault="00EA1139" w:rsidP="00EA1139">
      <w:pPr>
        <w:spacing w:after="0" w:line="360" w:lineRule="auto"/>
        <w:jc w:val="both"/>
        <w:rPr>
          <w:rFonts w:ascii="Arial" w:hAnsi="Arial" w:cs="Arial"/>
          <w:sz w:val="24"/>
          <w:szCs w:val="24"/>
        </w:rPr>
      </w:pPr>
      <w:r w:rsidRPr="00BE7D95">
        <w:rPr>
          <w:rFonts w:ascii="Arial" w:hAnsi="Arial" w:cs="Arial"/>
          <w:i/>
          <w:sz w:val="24"/>
          <w:szCs w:val="24"/>
        </w:rPr>
        <w:t>Principios de las Naciones Unidas en favor de las Personas de Edad</w:t>
      </w:r>
      <w:r>
        <w:rPr>
          <w:rFonts w:ascii="Arial" w:hAnsi="Arial" w:cs="Arial"/>
          <w:sz w:val="24"/>
          <w:szCs w:val="24"/>
        </w:rPr>
        <w:t xml:space="preserve"> (</w:t>
      </w:r>
      <w:r w:rsidRPr="0043671F">
        <w:rPr>
          <w:rFonts w:ascii="Arial" w:hAnsi="Arial" w:cs="Arial"/>
          <w:sz w:val="24"/>
          <w:szCs w:val="24"/>
        </w:rPr>
        <w:t>http://www.acnur.es/PDF/1640_20120508172005.pdf</w:t>
      </w:r>
      <w:r>
        <w:rPr>
          <w:rFonts w:ascii="Arial" w:hAnsi="Arial" w:cs="Arial"/>
          <w:sz w:val="24"/>
          <w:szCs w:val="24"/>
        </w:rPr>
        <w:t>)</w:t>
      </w:r>
    </w:p>
    <w:p w:rsidR="00EA1139" w:rsidRPr="005D4141" w:rsidRDefault="00EA1139" w:rsidP="00EA1139">
      <w:pPr>
        <w:spacing w:after="0" w:line="360" w:lineRule="auto"/>
        <w:jc w:val="both"/>
        <w:rPr>
          <w:rFonts w:ascii="Arial" w:hAnsi="Arial" w:cs="Arial"/>
          <w:sz w:val="24"/>
          <w:szCs w:val="24"/>
        </w:rPr>
      </w:pPr>
      <w:r w:rsidRPr="005D4141">
        <w:rPr>
          <w:rStyle w:val="Hipervnculo"/>
          <w:rFonts w:ascii="Arial" w:hAnsi="Arial" w:cs="Arial"/>
          <w:color w:val="auto"/>
          <w:sz w:val="24"/>
          <w:szCs w:val="24"/>
          <w:u w:val="none"/>
        </w:rPr>
        <w:t>aplicacioneslibre/articulo/default.aspx?id=814538&amp;md5=5f181b1f80afcb011db00276069e0e37&amp;ta=0dfdbac11765226904c16cb9ad1b2efe</w:t>
      </w:r>
      <w:r w:rsidRPr="005D4141">
        <w:rPr>
          <w:rStyle w:val="Hipervnculo"/>
          <w:rFonts w:ascii="Arial" w:hAnsi="Arial" w:cs="Arial"/>
          <w:color w:val="auto"/>
          <w:sz w:val="24"/>
          <w:szCs w:val="24"/>
          <w:u w:val="none"/>
        </w:rPr>
        <w:fldChar w:fldCharType="end"/>
      </w:r>
    </w:p>
    <w:p w:rsidR="00202839" w:rsidRDefault="00202839" w:rsidP="00EA1139">
      <w:pPr>
        <w:spacing w:after="0" w:line="360" w:lineRule="auto"/>
        <w:jc w:val="both"/>
        <w:rPr>
          <w:rFonts w:ascii="Arial" w:hAnsi="Arial" w:cs="Arial"/>
          <w:sz w:val="24"/>
          <w:szCs w:val="24"/>
        </w:rPr>
      </w:pPr>
      <w:r>
        <w:rPr>
          <w:rFonts w:ascii="Arial" w:hAnsi="Arial" w:cs="Arial"/>
          <w:sz w:val="24"/>
          <w:szCs w:val="24"/>
        </w:rPr>
        <w:br w:type="page"/>
      </w:r>
    </w:p>
    <w:p w:rsidR="00EA1139" w:rsidRPr="00202839" w:rsidRDefault="00202839" w:rsidP="00EA1139">
      <w:pPr>
        <w:spacing w:after="0" w:line="360" w:lineRule="auto"/>
        <w:jc w:val="both"/>
        <w:rPr>
          <w:rFonts w:ascii="Arial" w:hAnsi="Arial" w:cs="Arial"/>
          <w:b/>
          <w:sz w:val="24"/>
          <w:szCs w:val="24"/>
        </w:rPr>
      </w:pPr>
      <w:r w:rsidRPr="00202839">
        <w:rPr>
          <w:rFonts w:ascii="Arial" w:hAnsi="Arial" w:cs="Arial"/>
          <w:b/>
          <w:sz w:val="24"/>
          <w:szCs w:val="24"/>
        </w:rPr>
        <w:lastRenderedPageBreak/>
        <w:t>9. Anexos</w:t>
      </w:r>
    </w:p>
    <w:p w:rsidR="00202839" w:rsidRPr="00974316" w:rsidRDefault="00202839" w:rsidP="00EA1139">
      <w:pPr>
        <w:spacing w:after="0" w:line="360" w:lineRule="auto"/>
        <w:jc w:val="both"/>
        <w:rPr>
          <w:rFonts w:ascii="Arial" w:hAnsi="Arial" w:cs="Arial"/>
          <w:sz w:val="24"/>
          <w:szCs w:val="24"/>
        </w:rPr>
      </w:pPr>
    </w:p>
    <w:p w:rsidR="00974316" w:rsidRPr="00974316" w:rsidRDefault="00974316" w:rsidP="00EA1139">
      <w:pPr>
        <w:spacing w:after="0" w:line="360" w:lineRule="auto"/>
        <w:jc w:val="both"/>
        <w:rPr>
          <w:rFonts w:ascii="Arial" w:hAnsi="Arial" w:cs="Arial"/>
          <w:b/>
          <w:i/>
          <w:sz w:val="24"/>
          <w:szCs w:val="24"/>
        </w:rPr>
      </w:pPr>
      <w:r w:rsidRPr="00974316">
        <w:rPr>
          <w:rFonts w:ascii="Arial" w:hAnsi="Arial" w:cs="Arial"/>
          <w:b/>
          <w:i/>
          <w:sz w:val="24"/>
          <w:szCs w:val="24"/>
        </w:rPr>
        <w:t>Procuración de fondos</w:t>
      </w:r>
    </w:p>
    <w:p w:rsidR="00974316" w:rsidRDefault="00974316" w:rsidP="00974316">
      <w:pPr>
        <w:pStyle w:val="Prrafodelista"/>
        <w:numPr>
          <w:ilvl w:val="0"/>
          <w:numId w:val="7"/>
        </w:numPr>
        <w:spacing w:after="0" w:line="360" w:lineRule="auto"/>
        <w:jc w:val="both"/>
        <w:rPr>
          <w:rFonts w:ascii="Arial" w:hAnsi="Arial" w:cs="Arial"/>
          <w:sz w:val="24"/>
          <w:szCs w:val="24"/>
        </w:rPr>
      </w:pPr>
      <w:r>
        <w:rPr>
          <w:rFonts w:ascii="Arial" w:hAnsi="Arial" w:cs="Arial"/>
          <w:sz w:val="24"/>
          <w:szCs w:val="24"/>
        </w:rPr>
        <w:t>Propuesta para postular al CJAMM al 9º Premio Nacional de Acción Voluntaria y Solidaria 2016</w:t>
      </w:r>
    </w:p>
    <w:p w:rsidR="00974316" w:rsidRDefault="00974316" w:rsidP="00974316">
      <w:pPr>
        <w:spacing w:after="0" w:line="360" w:lineRule="auto"/>
        <w:jc w:val="both"/>
        <w:rPr>
          <w:rFonts w:ascii="Arial" w:hAnsi="Arial" w:cs="Arial"/>
          <w:sz w:val="24"/>
          <w:szCs w:val="24"/>
        </w:rPr>
      </w:pPr>
    </w:p>
    <w:p w:rsidR="00974316" w:rsidRPr="00974316" w:rsidRDefault="00974316" w:rsidP="00974316">
      <w:pPr>
        <w:spacing w:after="0" w:line="360" w:lineRule="auto"/>
        <w:jc w:val="both"/>
        <w:rPr>
          <w:rFonts w:ascii="Arial" w:hAnsi="Arial" w:cs="Arial"/>
          <w:b/>
          <w:i/>
          <w:sz w:val="24"/>
          <w:szCs w:val="24"/>
        </w:rPr>
      </w:pPr>
      <w:r w:rsidRPr="00974316">
        <w:rPr>
          <w:rFonts w:ascii="Arial" w:hAnsi="Arial" w:cs="Arial"/>
          <w:b/>
          <w:i/>
          <w:sz w:val="24"/>
          <w:szCs w:val="24"/>
        </w:rPr>
        <w:t>Sentir y Expresar mis Derechos: programa artístico recreativo para Adultos Mayores del CJAMM (PECDA, 2016)</w:t>
      </w:r>
    </w:p>
    <w:p w:rsidR="00974316" w:rsidRDefault="00974316" w:rsidP="00974316">
      <w:pPr>
        <w:spacing w:after="0" w:line="360" w:lineRule="auto"/>
        <w:jc w:val="both"/>
        <w:rPr>
          <w:rFonts w:ascii="Arial" w:hAnsi="Arial" w:cs="Arial"/>
          <w:sz w:val="24"/>
          <w:szCs w:val="24"/>
        </w:rPr>
      </w:pPr>
    </w:p>
    <w:p w:rsidR="00974316" w:rsidRDefault="0029550C" w:rsidP="0029550C">
      <w:pPr>
        <w:pStyle w:val="Prrafodelista"/>
        <w:numPr>
          <w:ilvl w:val="0"/>
          <w:numId w:val="8"/>
        </w:numPr>
        <w:spacing w:after="0" w:line="360" w:lineRule="auto"/>
        <w:jc w:val="both"/>
        <w:rPr>
          <w:rFonts w:ascii="Arial" w:hAnsi="Arial" w:cs="Arial"/>
          <w:sz w:val="24"/>
          <w:szCs w:val="24"/>
        </w:rPr>
      </w:pPr>
      <w:r>
        <w:rPr>
          <w:rFonts w:ascii="Arial" w:hAnsi="Arial" w:cs="Arial"/>
          <w:sz w:val="24"/>
          <w:szCs w:val="24"/>
        </w:rPr>
        <w:t>Calendario de talleres en el CJAMM</w:t>
      </w:r>
    </w:p>
    <w:p w:rsidR="0029550C" w:rsidRDefault="0029550C" w:rsidP="0029550C">
      <w:pPr>
        <w:pStyle w:val="Prrafodelista"/>
        <w:numPr>
          <w:ilvl w:val="0"/>
          <w:numId w:val="8"/>
        </w:numPr>
        <w:spacing w:after="0" w:line="360" w:lineRule="auto"/>
        <w:jc w:val="both"/>
        <w:rPr>
          <w:rFonts w:ascii="Arial" w:hAnsi="Arial" w:cs="Arial"/>
          <w:sz w:val="24"/>
          <w:szCs w:val="24"/>
        </w:rPr>
      </w:pPr>
      <w:r>
        <w:rPr>
          <w:rFonts w:ascii="Arial" w:hAnsi="Arial" w:cs="Arial"/>
          <w:sz w:val="24"/>
          <w:szCs w:val="24"/>
        </w:rPr>
        <w:t>Cartas para solicitar el auditorio del Museo de la Ciudad</w:t>
      </w:r>
    </w:p>
    <w:p w:rsidR="0029550C" w:rsidRDefault="0029550C" w:rsidP="0029550C">
      <w:pPr>
        <w:pStyle w:val="Prrafodelista"/>
        <w:numPr>
          <w:ilvl w:val="0"/>
          <w:numId w:val="8"/>
        </w:numPr>
        <w:spacing w:after="0" w:line="360" w:lineRule="auto"/>
        <w:jc w:val="both"/>
        <w:rPr>
          <w:rFonts w:ascii="Arial" w:hAnsi="Arial" w:cs="Arial"/>
          <w:sz w:val="24"/>
          <w:szCs w:val="24"/>
        </w:rPr>
      </w:pPr>
      <w:r>
        <w:rPr>
          <w:rFonts w:ascii="Arial" w:hAnsi="Arial" w:cs="Arial"/>
          <w:sz w:val="24"/>
          <w:szCs w:val="24"/>
        </w:rPr>
        <w:t>Carta</w:t>
      </w:r>
      <w:r w:rsidR="00B6034A">
        <w:rPr>
          <w:rFonts w:ascii="Arial" w:hAnsi="Arial" w:cs="Arial"/>
          <w:sz w:val="24"/>
          <w:szCs w:val="24"/>
        </w:rPr>
        <w:t xml:space="preserve"> y presentación del proyecto</w:t>
      </w:r>
      <w:r>
        <w:rPr>
          <w:rFonts w:ascii="Arial" w:hAnsi="Arial" w:cs="Arial"/>
          <w:sz w:val="24"/>
          <w:szCs w:val="24"/>
        </w:rPr>
        <w:t xml:space="preserve"> para solicitar el Museo del Periodismo y las Artes Gráficas (MUPAG)</w:t>
      </w:r>
    </w:p>
    <w:p w:rsidR="00D97DB9" w:rsidRDefault="00D97DB9" w:rsidP="0029550C">
      <w:pPr>
        <w:pStyle w:val="Prrafodelista"/>
        <w:numPr>
          <w:ilvl w:val="0"/>
          <w:numId w:val="8"/>
        </w:numPr>
        <w:spacing w:after="0" w:line="360" w:lineRule="auto"/>
        <w:jc w:val="both"/>
        <w:rPr>
          <w:rFonts w:ascii="Arial" w:hAnsi="Arial" w:cs="Arial"/>
          <w:sz w:val="24"/>
          <w:szCs w:val="24"/>
        </w:rPr>
      </w:pPr>
      <w:r>
        <w:rPr>
          <w:rFonts w:ascii="Arial" w:hAnsi="Arial" w:cs="Arial"/>
          <w:sz w:val="24"/>
          <w:szCs w:val="24"/>
        </w:rPr>
        <w:t>Propuesta de talleres realizada por la Red Jalisciense de Derechos Humanos, A. C.</w:t>
      </w:r>
    </w:p>
    <w:p w:rsidR="00D97DB9" w:rsidRDefault="00D97DB9" w:rsidP="00D97DB9">
      <w:pPr>
        <w:spacing w:after="0" w:line="360" w:lineRule="auto"/>
        <w:jc w:val="both"/>
        <w:rPr>
          <w:rFonts w:ascii="Arial" w:hAnsi="Arial" w:cs="Arial"/>
          <w:sz w:val="24"/>
          <w:szCs w:val="24"/>
        </w:rPr>
      </w:pPr>
    </w:p>
    <w:p w:rsidR="00D97DB9" w:rsidRDefault="00D97DB9" w:rsidP="00D97DB9">
      <w:pPr>
        <w:spacing w:after="0" w:line="360" w:lineRule="auto"/>
        <w:jc w:val="both"/>
        <w:rPr>
          <w:rFonts w:ascii="Arial" w:hAnsi="Arial" w:cs="Arial"/>
          <w:b/>
          <w:i/>
          <w:sz w:val="24"/>
          <w:szCs w:val="24"/>
        </w:rPr>
      </w:pPr>
      <w:r w:rsidRPr="00D97DB9">
        <w:rPr>
          <w:rFonts w:ascii="Arial" w:hAnsi="Arial" w:cs="Arial"/>
          <w:b/>
          <w:i/>
          <w:sz w:val="24"/>
          <w:szCs w:val="24"/>
        </w:rPr>
        <w:t>Análisis FODA del CJAMM</w:t>
      </w:r>
    </w:p>
    <w:p w:rsidR="00484E81" w:rsidRDefault="00484E81" w:rsidP="00D97DB9">
      <w:pPr>
        <w:spacing w:after="0" w:line="360" w:lineRule="auto"/>
        <w:jc w:val="both"/>
        <w:rPr>
          <w:rFonts w:ascii="Arial" w:hAnsi="Arial" w:cs="Arial"/>
          <w:sz w:val="24"/>
          <w:szCs w:val="24"/>
        </w:rPr>
      </w:pPr>
    </w:p>
    <w:p w:rsidR="00484E81" w:rsidRDefault="00484E81" w:rsidP="00D97DB9">
      <w:pPr>
        <w:spacing w:after="0" w:line="360" w:lineRule="auto"/>
        <w:jc w:val="both"/>
        <w:rPr>
          <w:rFonts w:ascii="Arial" w:hAnsi="Arial" w:cs="Arial"/>
          <w:sz w:val="24"/>
          <w:szCs w:val="24"/>
        </w:rPr>
      </w:pPr>
      <w:r>
        <w:rPr>
          <w:rFonts w:ascii="Arial" w:hAnsi="Arial" w:cs="Arial"/>
          <w:sz w:val="24"/>
          <w:szCs w:val="24"/>
        </w:rPr>
        <w:br w:type="page"/>
      </w:r>
    </w:p>
    <w:p w:rsidR="00484E81" w:rsidRDefault="00484E81" w:rsidP="00484E81">
      <w:pPr>
        <w:spacing w:after="0" w:line="360" w:lineRule="auto"/>
        <w:jc w:val="both"/>
        <w:rPr>
          <w:rFonts w:ascii="Arial" w:hAnsi="Arial" w:cs="Arial"/>
          <w:b/>
          <w:i/>
          <w:sz w:val="24"/>
          <w:szCs w:val="24"/>
        </w:rPr>
      </w:pPr>
      <w:r w:rsidRPr="00974316">
        <w:rPr>
          <w:rFonts w:ascii="Arial" w:hAnsi="Arial" w:cs="Arial"/>
          <w:b/>
          <w:i/>
          <w:sz w:val="24"/>
          <w:szCs w:val="24"/>
        </w:rPr>
        <w:lastRenderedPageBreak/>
        <w:t>Procuración de fondos</w:t>
      </w:r>
    </w:p>
    <w:p w:rsidR="00484E81" w:rsidRPr="00484E81" w:rsidRDefault="00484E81" w:rsidP="00484E81">
      <w:pPr>
        <w:spacing w:after="0" w:line="360" w:lineRule="auto"/>
        <w:jc w:val="both"/>
        <w:rPr>
          <w:rFonts w:ascii="Arial" w:hAnsi="Arial" w:cs="Arial"/>
          <w:sz w:val="24"/>
          <w:szCs w:val="24"/>
        </w:rPr>
      </w:pPr>
    </w:p>
    <w:p w:rsidR="00484E81" w:rsidRDefault="00484E81" w:rsidP="00484E81">
      <w:pPr>
        <w:pStyle w:val="Prrafodelista"/>
        <w:numPr>
          <w:ilvl w:val="0"/>
          <w:numId w:val="9"/>
        </w:numPr>
        <w:spacing w:after="0" w:line="360" w:lineRule="auto"/>
        <w:jc w:val="both"/>
        <w:rPr>
          <w:rFonts w:ascii="Arial" w:hAnsi="Arial" w:cs="Arial"/>
          <w:sz w:val="24"/>
          <w:szCs w:val="24"/>
        </w:rPr>
      </w:pPr>
      <w:r>
        <w:rPr>
          <w:rFonts w:ascii="Arial" w:hAnsi="Arial" w:cs="Arial"/>
          <w:sz w:val="24"/>
          <w:szCs w:val="24"/>
        </w:rPr>
        <w:t>Propuesta para postular al CJAMM al 9º Premio Nacional de Acción Voluntaria y Solidaria 2016 (formulario e indicaciones para que el coordinador del CJAMM integre el expediente)</w:t>
      </w:r>
    </w:p>
    <w:p w:rsidR="00484E81" w:rsidRPr="00484E81" w:rsidRDefault="00484E81" w:rsidP="00D97DB9">
      <w:pPr>
        <w:spacing w:after="0" w:line="360" w:lineRule="auto"/>
        <w:jc w:val="both"/>
        <w:rPr>
          <w:rFonts w:ascii="Arial" w:hAnsi="Arial" w:cs="Arial"/>
          <w:sz w:val="24"/>
          <w:szCs w:val="24"/>
        </w:rPr>
      </w:pPr>
    </w:p>
    <w:p w:rsidR="00484E81" w:rsidRPr="00484E81" w:rsidRDefault="00484E81" w:rsidP="00484E81">
      <w:pPr>
        <w:spacing w:after="0" w:line="360" w:lineRule="auto"/>
        <w:jc w:val="both"/>
        <w:rPr>
          <w:rFonts w:ascii="Arial" w:hAnsi="Arial" w:cs="Arial"/>
          <w:sz w:val="24"/>
          <w:szCs w:val="24"/>
        </w:rPr>
      </w:pPr>
      <w:r w:rsidRPr="00484E81">
        <w:rPr>
          <w:rFonts w:ascii="Arial" w:hAnsi="Arial" w:cs="Arial"/>
          <w:b/>
          <w:sz w:val="24"/>
          <w:szCs w:val="24"/>
        </w:rPr>
        <w:t>Nombre:</w:t>
      </w:r>
      <w:r w:rsidRPr="00484E81">
        <w:rPr>
          <w:rFonts w:ascii="Arial" w:hAnsi="Arial" w:cs="Arial"/>
          <w:sz w:val="24"/>
          <w:szCs w:val="24"/>
        </w:rPr>
        <w:t xml:space="preserve"> Lic. Gilberto Parra Rodríguez</w:t>
      </w:r>
    </w:p>
    <w:p w:rsidR="00484E81" w:rsidRPr="00484E81" w:rsidRDefault="00484E81" w:rsidP="00484E81">
      <w:pPr>
        <w:spacing w:after="0" w:line="360" w:lineRule="auto"/>
        <w:jc w:val="both"/>
        <w:rPr>
          <w:rFonts w:ascii="Arial" w:hAnsi="Arial" w:cs="Arial"/>
          <w:b/>
          <w:sz w:val="24"/>
          <w:szCs w:val="24"/>
        </w:rPr>
      </w:pPr>
    </w:p>
    <w:p w:rsidR="00484E81" w:rsidRPr="00484E81" w:rsidRDefault="00484E81" w:rsidP="00484E81">
      <w:pPr>
        <w:spacing w:after="0" w:line="360" w:lineRule="auto"/>
        <w:jc w:val="both"/>
        <w:rPr>
          <w:rFonts w:ascii="Arial" w:hAnsi="Arial" w:cs="Arial"/>
          <w:b/>
          <w:sz w:val="24"/>
          <w:szCs w:val="24"/>
        </w:rPr>
      </w:pPr>
      <w:r w:rsidRPr="00484E81">
        <w:rPr>
          <w:rFonts w:ascii="Arial" w:hAnsi="Arial" w:cs="Arial"/>
          <w:b/>
          <w:sz w:val="24"/>
          <w:szCs w:val="24"/>
        </w:rPr>
        <w:t xml:space="preserve">Años de labor voluntario: </w:t>
      </w:r>
      <w:r w:rsidRPr="00484E81">
        <w:rPr>
          <w:rFonts w:ascii="Arial" w:hAnsi="Arial" w:cs="Arial"/>
          <w:sz w:val="24"/>
          <w:szCs w:val="24"/>
        </w:rPr>
        <w:t>15 años en el Centro Jalisciense del Adulto Mayor y el Migrante (CJAMM)</w:t>
      </w:r>
    </w:p>
    <w:p w:rsidR="00484E81" w:rsidRPr="00484E81" w:rsidRDefault="00484E81" w:rsidP="00484E81">
      <w:pPr>
        <w:spacing w:after="0" w:line="360" w:lineRule="auto"/>
        <w:jc w:val="both"/>
        <w:rPr>
          <w:rFonts w:ascii="Arial" w:hAnsi="Arial" w:cs="Arial"/>
          <w:b/>
          <w:sz w:val="24"/>
          <w:szCs w:val="24"/>
        </w:rPr>
      </w:pPr>
    </w:p>
    <w:p w:rsidR="00484E81" w:rsidRPr="00484E81" w:rsidRDefault="00484E81" w:rsidP="00484E81">
      <w:pPr>
        <w:spacing w:after="0" w:line="360" w:lineRule="auto"/>
        <w:jc w:val="both"/>
        <w:rPr>
          <w:rFonts w:ascii="Arial" w:hAnsi="Arial" w:cs="Arial"/>
          <w:sz w:val="24"/>
          <w:szCs w:val="24"/>
        </w:rPr>
      </w:pPr>
      <w:r w:rsidRPr="00484E81">
        <w:rPr>
          <w:rFonts w:ascii="Arial" w:hAnsi="Arial" w:cs="Arial"/>
          <w:b/>
          <w:sz w:val="24"/>
          <w:szCs w:val="24"/>
        </w:rPr>
        <w:t>Domicilio completo:</w:t>
      </w:r>
      <w:r w:rsidRPr="00484E81">
        <w:rPr>
          <w:rFonts w:ascii="Arial" w:hAnsi="Arial" w:cs="Arial"/>
          <w:sz w:val="24"/>
          <w:szCs w:val="24"/>
        </w:rPr>
        <w:t xml:space="preserve"> Valle Nacional 264 Fraccionamiento El Palomar, Tlajomulco de Zúñiga, Jalisco.</w:t>
      </w:r>
    </w:p>
    <w:p w:rsidR="00484E81" w:rsidRPr="00484E81" w:rsidRDefault="00484E81" w:rsidP="00484E81">
      <w:pPr>
        <w:spacing w:after="0" w:line="360" w:lineRule="auto"/>
        <w:jc w:val="both"/>
        <w:rPr>
          <w:rFonts w:ascii="Arial" w:hAnsi="Arial" w:cs="Arial"/>
          <w:sz w:val="24"/>
          <w:szCs w:val="24"/>
        </w:rPr>
      </w:pPr>
    </w:p>
    <w:p w:rsidR="00484E81" w:rsidRPr="006639C0" w:rsidRDefault="00484E81" w:rsidP="00484E81">
      <w:pPr>
        <w:spacing w:after="0" w:line="360" w:lineRule="auto"/>
        <w:jc w:val="both"/>
        <w:rPr>
          <w:rFonts w:ascii="Arial" w:hAnsi="Arial" w:cs="Arial"/>
          <w:color w:val="FF0000"/>
          <w:sz w:val="24"/>
          <w:szCs w:val="24"/>
        </w:rPr>
      </w:pPr>
      <w:r w:rsidRPr="00484E81">
        <w:rPr>
          <w:rFonts w:ascii="Arial" w:hAnsi="Arial" w:cs="Arial"/>
          <w:b/>
          <w:sz w:val="24"/>
          <w:szCs w:val="24"/>
        </w:rPr>
        <w:t xml:space="preserve">Número de teléfono con clave lada: </w:t>
      </w:r>
      <w:r w:rsidR="006639C0">
        <w:rPr>
          <w:rFonts w:ascii="Arial" w:hAnsi="Arial" w:cs="Arial"/>
          <w:color w:val="FF0000"/>
          <w:sz w:val="24"/>
          <w:szCs w:val="24"/>
        </w:rPr>
        <w:t>completar</w:t>
      </w:r>
    </w:p>
    <w:p w:rsidR="00484E81" w:rsidRPr="00484E81" w:rsidRDefault="00484E81" w:rsidP="00484E81">
      <w:pPr>
        <w:spacing w:after="0" w:line="360" w:lineRule="auto"/>
        <w:jc w:val="both"/>
        <w:rPr>
          <w:rFonts w:ascii="Arial" w:hAnsi="Arial" w:cs="Arial"/>
          <w:sz w:val="24"/>
          <w:szCs w:val="24"/>
        </w:rPr>
      </w:pPr>
    </w:p>
    <w:p w:rsidR="00484E81" w:rsidRPr="00484E81" w:rsidRDefault="00484E81" w:rsidP="00484E81">
      <w:pPr>
        <w:spacing w:after="0" w:line="360" w:lineRule="auto"/>
        <w:jc w:val="both"/>
        <w:rPr>
          <w:rFonts w:ascii="Arial" w:hAnsi="Arial" w:cs="Arial"/>
          <w:sz w:val="24"/>
          <w:szCs w:val="24"/>
        </w:rPr>
      </w:pPr>
      <w:r w:rsidRPr="00484E81">
        <w:rPr>
          <w:rFonts w:ascii="Arial" w:hAnsi="Arial" w:cs="Arial"/>
          <w:b/>
          <w:sz w:val="24"/>
          <w:szCs w:val="24"/>
        </w:rPr>
        <w:t>Correo:</w:t>
      </w:r>
      <w:r w:rsidRPr="00484E81">
        <w:rPr>
          <w:rFonts w:ascii="Arial" w:hAnsi="Arial" w:cs="Arial"/>
          <w:sz w:val="24"/>
          <w:szCs w:val="24"/>
        </w:rPr>
        <w:t xml:space="preserve"> gilbertoparra1@gmail.com</w:t>
      </w:r>
    </w:p>
    <w:p w:rsidR="00484E81" w:rsidRPr="00484E81" w:rsidRDefault="00484E81" w:rsidP="00484E81">
      <w:pPr>
        <w:spacing w:after="0" w:line="360" w:lineRule="auto"/>
        <w:jc w:val="both"/>
        <w:rPr>
          <w:rFonts w:ascii="Arial" w:hAnsi="Arial" w:cs="Arial"/>
          <w:sz w:val="24"/>
          <w:szCs w:val="24"/>
        </w:rPr>
      </w:pPr>
    </w:p>
    <w:p w:rsidR="00484E81" w:rsidRPr="00484E81" w:rsidRDefault="00484E81" w:rsidP="00484E81">
      <w:pPr>
        <w:spacing w:after="0" w:line="360" w:lineRule="auto"/>
        <w:jc w:val="both"/>
        <w:rPr>
          <w:rFonts w:ascii="Arial" w:hAnsi="Arial" w:cs="Arial"/>
          <w:sz w:val="24"/>
          <w:szCs w:val="24"/>
        </w:rPr>
      </w:pPr>
      <w:r w:rsidRPr="00484E81">
        <w:rPr>
          <w:rFonts w:ascii="Arial" w:hAnsi="Arial" w:cs="Arial"/>
          <w:b/>
          <w:sz w:val="24"/>
          <w:szCs w:val="24"/>
        </w:rPr>
        <w:t>Ocupación actual:</w:t>
      </w:r>
      <w:r w:rsidRPr="00484E81">
        <w:rPr>
          <w:rFonts w:ascii="Arial" w:hAnsi="Arial" w:cs="Arial"/>
          <w:sz w:val="24"/>
          <w:szCs w:val="24"/>
        </w:rPr>
        <w:t xml:space="preserve"> apicultor</w:t>
      </w:r>
    </w:p>
    <w:p w:rsidR="00484E81" w:rsidRPr="00484E81" w:rsidRDefault="00484E81" w:rsidP="00484E81">
      <w:pPr>
        <w:spacing w:after="0" w:line="360" w:lineRule="auto"/>
        <w:jc w:val="both"/>
        <w:rPr>
          <w:rFonts w:ascii="Arial" w:hAnsi="Arial" w:cs="Arial"/>
          <w:sz w:val="24"/>
          <w:szCs w:val="24"/>
        </w:rPr>
      </w:pPr>
    </w:p>
    <w:p w:rsidR="00484E81" w:rsidRPr="00484E81" w:rsidRDefault="00484E81" w:rsidP="00484E81">
      <w:pPr>
        <w:spacing w:after="0" w:line="360" w:lineRule="auto"/>
        <w:jc w:val="both"/>
        <w:rPr>
          <w:rFonts w:ascii="Arial" w:hAnsi="Arial" w:cs="Arial"/>
          <w:sz w:val="24"/>
          <w:szCs w:val="24"/>
        </w:rPr>
      </w:pPr>
      <w:r w:rsidRPr="00484E81">
        <w:rPr>
          <w:rFonts w:ascii="Arial" w:hAnsi="Arial" w:cs="Arial"/>
          <w:b/>
          <w:sz w:val="24"/>
          <w:szCs w:val="24"/>
        </w:rPr>
        <w:t>Nivel Educativo:</w:t>
      </w:r>
      <w:r w:rsidRPr="00484E81">
        <w:rPr>
          <w:rFonts w:ascii="Arial" w:hAnsi="Arial" w:cs="Arial"/>
          <w:sz w:val="24"/>
          <w:szCs w:val="24"/>
        </w:rPr>
        <w:t xml:space="preserve"> superior</w:t>
      </w:r>
    </w:p>
    <w:p w:rsidR="00484E81" w:rsidRPr="00484E81" w:rsidRDefault="00484E81" w:rsidP="00484E81">
      <w:pPr>
        <w:spacing w:after="0" w:line="360" w:lineRule="auto"/>
        <w:jc w:val="both"/>
        <w:rPr>
          <w:rFonts w:ascii="Arial" w:hAnsi="Arial" w:cs="Arial"/>
          <w:sz w:val="24"/>
          <w:szCs w:val="24"/>
        </w:rPr>
      </w:pPr>
    </w:p>
    <w:p w:rsidR="00484E81" w:rsidRPr="00484E81" w:rsidRDefault="00484E81" w:rsidP="00484E81">
      <w:pPr>
        <w:spacing w:after="0" w:line="360" w:lineRule="auto"/>
        <w:jc w:val="both"/>
        <w:rPr>
          <w:rFonts w:ascii="Arial" w:hAnsi="Arial" w:cs="Arial"/>
          <w:sz w:val="24"/>
          <w:szCs w:val="24"/>
        </w:rPr>
      </w:pPr>
      <w:r w:rsidRPr="00484E81">
        <w:rPr>
          <w:rFonts w:ascii="Arial" w:hAnsi="Arial" w:cs="Arial"/>
          <w:b/>
          <w:sz w:val="24"/>
          <w:szCs w:val="24"/>
        </w:rPr>
        <w:t>Actividad voluntaria más importante:</w:t>
      </w:r>
      <w:r w:rsidRPr="00484E81">
        <w:rPr>
          <w:rFonts w:ascii="Arial" w:hAnsi="Arial" w:cs="Arial"/>
          <w:sz w:val="24"/>
          <w:szCs w:val="24"/>
        </w:rPr>
        <w:t xml:space="preserve"> impulsó el reconocimiento, por parte del Estado Mexicano, de la deuda histórica que éste tenía con los ex braceros y promovió la Ley para el Desarrollo Integral del Adulto Mayor del Estado de Jalisco, que estableció una pensión para todas las personas mayores de 70 años en la entidad.</w:t>
      </w:r>
    </w:p>
    <w:p w:rsidR="00484E81" w:rsidRPr="00484E81" w:rsidRDefault="00484E81" w:rsidP="00484E81">
      <w:pPr>
        <w:spacing w:after="0" w:line="360" w:lineRule="auto"/>
        <w:jc w:val="both"/>
        <w:rPr>
          <w:rFonts w:ascii="Arial" w:hAnsi="Arial" w:cs="Arial"/>
          <w:sz w:val="24"/>
          <w:szCs w:val="24"/>
        </w:rPr>
      </w:pPr>
    </w:p>
    <w:p w:rsidR="00484E81" w:rsidRPr="00484E81" w:rsidRDefault="00484E81" w:rsidP="00484E81">
      <w:pPr>
        <w:spacing w:after="0" w:line="360" w:lineRule="auto"/>
        <w:jc w:val="both"/>
        <w:rPr>
          <w:rFonts w:ascii="Arial" w:hAnsi="Arial" w:cs="Arial"/>
          <w:sz w:val="24"/>
          <w:szCs w:val="24"/>
        </w:rPr>
      </w:pPr>
      <w:r w:rsidRPr="00484E81">
        <w:rPr>
          <w:rFonts w:ascii="Arial" w:hAnsi="Arial" w:cs="Arial"/>
          <w:b/>
          <w:sz w:val="24"/>
          <w:szCs w:val="24"/>
        </w:rPr>
        <w:t>Cómo se mantiene, en qué trabaja</w:t>
      </w:r>
      <w:r w:rsidRPr="00484E81">
        <w:rPr>
          <w:rFonts w:ascii="Arial" w:hAnsi="Arial" w:cs="Arial"/>
          <w:sz w:val="24"/>
          <w:szCs w:val="24"/>
        </w:rPr>
        <w:t>: apicultura</w:t>
      </w:r>
    </w:p>
    <w:p w:rsidR="00484E81" w:rsidRPr="00484E81" w:rsidRDefault="00484E81" w:rsidP="00484E81">
      <w:pPr>
        <w:pStyle w:val="Prrafodelista"/>
        <w:spacing w:after="0" w:line="360" w:lineRule="auto"/>
        <w:ind w:left="0"/>
        <w:jc w:val="both"/>
        <w:rPr>
          <w:rFonts w:ascii="Arial" w:hAnsi="Arial" w:cs="Arial"/>
          <w:b/>
          <w:sz w:val="24"/>
          <w:szCs w:val="24"/>
        </w:rPr>
      </w:pPr>
    </w:p>
    <w:p w:rsidR="00484E81" w:rsidRPr="00484E81" w:rsidRDefault="00484E81" w:rsidP="00484E81">
      <w:pPr>
        <w:spacing w:after="0" w:line="360" w:lineRule="auto"/>
        <w:jc w:val="both"/>
        <w:rPr>
          <w:rFonts w:ascii="Arial" w:hAnsi="Arial" w:cs="Arial"/>
          <w:sz w:val="24"/>
          <w:szCs w:val="24"/>
        </w:rPr>
      </w:pPr>
      <w:r w:rsidRPr="00484E81">
        <w:rPr>
          <w:rFonts w:ascii="Arial" w:hAnsi="Arial" w:cs="Arial"/>
          <w:b/>
          <w:sz w:val="24"/>
          <w:szCs w:val="24"/>
        </w:rPr>
        <w:lastRenderedPageBreak/>
        <w:t>Principales actividades que realiza</w:t>
      </w:r>
      <w:r w:rsidRPr="00484E81">
        <w:rPr>
          <w:rFonts w:ascii="Arial" w:hAnsi="Arial" w:cs="Arial"/>
          <w:sz w:val="24"/>
          <w:szCs w:val="24"/>
        </w:rPr>
        <w:t>: promoción del Derecho a la Gratuidad del Transporte Público para Adultos Mayores y Personas con Discapacidad</w:t>
      </w:r>
    </w:p>
    <w:p w:rsidR="00484E81" w:rsidRPr="00484E81" w:rsidRDefault="00484E81" w:rsidP="00484E81">
      <w:pPr>
        <w:spacing w:after="0" w:line="360" w:lineRule="auto"/>
        <w:jc w:val="both"/>
        <w:rPr>
          <w:rFonts w:ascii="Arial" w:hAnsi="Arial" w:cs="Arial"/>
          <w:sz w:val="24"/>
          <w:szCs w:val="24"/>
        </w:rPr>
      </w:pPr>
    </w:p>
    <w:p w:rsidR="00484E81" w:rsidRPr="00484E81" w:rsidRDefault="00484E81" w:rsidP="00484E81">
      <w:pPr>
        <w:spacing w:after="0" w:line="360" w:lineRule="auto"/>
        <w:jc w:val="both"/>
        <w:rPr>
          <w:rFonts w:ascii="Arial" w:hAnsi="Arial" w:cs="Arial"/>
          <w:sz w:val="24"/>
          <w:szCs w:val="24"/>
        </w:rPr>
      </w:pPr>
      <w:r w:rsidRPr="00484E81">
        <w:rPr>
          <w:rFonts w:ascii="Arial" w:hAnsi="Arial" w:cs="Arial"/>
          <w:b/>
          <w:sz w:val="24"/>
          <w:szCs w:val="24"/>
        </w:rPr>
        <w:t>Población beneficiada</w:t>
      </w:r>
      <w:r w:rsidRPr="00484E81">
        <w:rPr>
          <w:rFonts w:ascii="Arial" w:hAnsi="Arial" w:cs="Arial"/>
          <w:sz w:val="24"/>
          <w:szCs w:val="24"/>
        </w:rPr>
        <w:t>: adultos mayores y personas con discapacidad del estado de Jalisco.</w:t>
      </w:r>
    </w:p>
    <w:p w:rsidR="00484E81" w:rsidRPr="00484E81" w:rsidRDefault="00484E81" w:rsidP="00484E81">
      <w:pPr>
        <w:spacing w:after="0" w:line="360" w:lineRule="auto"/>
        <w:jc w:val="both"/>
        <w:rPr>
          <w:rFonts w:ascii="Arial" w:hAnsi="Arial" w:cs="Arial"/>
          <w:sz w:val="24"/>
          <w:szCs w:val="24"/>
        </w:rPr>
      </w:pPr>
    </w:p>
    <w:p w:rsidR="00484E81" w:rsidRPr="00484E81" w:rsidRDefault="00484E81" w:rsidP="00484E81">
      <w:pPr>
        <w:spacing w:after="0" w:line="360" w:lineRule="auto"/>
        <w:jc w:val="both"/>
        <w:rPr>
          <w:rFonts w:ascii="Arial" w:hAnsi="Arial" w:cs="Arial"/>
          <w:b/>
          <w:sz w:val="24"/>
          <w:szCs w:val="24"/>
        </w:rPr>
      </w:pPr>
      <w:r w:rsidRPr="00484E81">
        <w:rPr>
          <w:rFonts w:ascii="Arial" w:hAnsi="Arial" w:cs="Arial"/>
          <w:b/>
          <w:sz w:val="24"/>
          <w:szCs w:val="24"/>
        </w:rPr>
        <w:t>Resultados obtenidos o logros:</w:t>
      </w:r>
      <w:r w:rsidRPr="00484E81">
        <w:rPr>
          <w:rFonts w:ascii="Arial" w:hAnsi="Arial" w:cs="Arial"/>
          <w:sz w:val="24"/>
          <w:szCs w:val="24"/>
        </w:rPr>
        <w:t xml:space="preserve"> el Sr. Gilberto Parra ha trabajado en favor del reconocimiento y respeto de los derechos de los adultos mayores del estado de Jalisco desde el Centro Jalisciense del Adulto Mayor y el Migrante. Desde hace más de 15 años es activo defensor y promotor de acciones en favor de los ex braceros que trabajaron en los Estados Unidos entre 1942 y 1966 (periodo del programa Bracero), que a la fecha no han recuperado su fondo de ahorro. En el año 2004 participó, junto con los ex braceros, en la toma pacífica del Rancho San Cristóbal del presidente Fox, que culminó con el reconocimiento del adeudo por parte del gobierno. </w:t>
      </w:r>
    </w:p>
    <w:p w:rsidR="00484E81" w:rsidRPr="00484E81" w:rsidRDefault="00484E81" w:rsidP="00484E81">
      <w:pPr>
        <w:spacing w:after="0" w:line="360" w:lineRule="auto"/>
        <w:jc w:val="both"/>
        <w:rPr>
          <w:rFonts w:ascii="Arial" w:hAnsi="Arial" w:cs="Arial"/>
          <w:sz w:val="24"/>
          <w:szCs w:val="24"/>
        </w:rPr>
      </w:pPr>
    </w:p>
    <w:p w:rsidR="00484E81" w:rsidRPr="00484E81" w:rsidRDefault="00484E81" w:rsidP="00484E81">
      <w:pPr>
        <w:spacing w:after="0" w:line="360" w:lineRule="auto"/>
        <w:jc w:val="both"/>
        <w:rPr>
          <w:rFonts w:ascii="Arial" w:hAnsi="Arial" w:cs="Arial"/>
          <w:sz w:val="24"/>
          <w:szCs w:val="24"/>
        </w:rPr>
      </w:pPr>
      <w:r w:rsidRPr="00484E81">
        <w:rPr>
          <w:rFonts w:ascii="Arial" w:hAnsi="Arial" w:cs="Arial"/>
          <w:sz w:val="24"/>
          <w:szCs w:val="24"/>
        </w:rPr>
        <w:t xml:space="preserve">Desde el año 2005 impulsó la iniciativa popular para que se otorgara una pensión a las personas mayores de 70 años en Jalisco, que fue aprobada por el Congreso del Estado de Jalisco en el año 2011. </w:t>
      </w:r>
    </w:p>
    <w:p w:rsidR="00484E81" w:rsidRPr="00484E81" w:rsidRDefault="00484E81" w:rsidP="00484E81">
      <w:pPr>
        <w:spacing w:after="0" w:line="360" w:lineRule="auto"/>
        <w:jc w:val="both"/>
        <w:rPr>
          <w:rFonts w:ascii="Arial" w:hAnsi="Arial" w:cs="Arial"/>
          <w:sz w:val="24"/>
          <w:szCs w:val="24"/>
        </w:rPr>
      </w:pPr>
    </w:p>
    <w:p w:rsidR="00484E81" w:rsidRPr="00484E81" w:rsidRDefault="00484E81" w:rsidP="00484E81">
      <w:pPr>
        <w:spacing w:after="0" w:line="360" w:lineRule="auto"/>
        <w:jc w:val="both"/>
        <w:rPr>
          <w:rFonts w:ascii="Arial" w:hAnsi="Arial" w:cs="Arial"/>
          <w:sz w:val="24"/>
          <w:szCs w:val="24"/>
        </w:rPr>
      </w:pPr>
      <w:r w:rsidRPr="00484E81">
        <w:rPr>
          <w:rFonts w:ascii="Arial" w:hAnsi="Arial" w:cs="Arial"/>
          <w:sz w:val="24"/>
          <w:szCs w:val="24"/>
        </w:rPr>
        <w:t>Actualmente promueve el Derecho a la Gratuidad del Transporte Público para Adultos Mayores y Personas con Discapacidad a través de una iniciativa popular.</w:t>
      </w:r>
    </w:p>
    <w:p w:rsidR="00484E81" w:rsidRPr="00484E81" w:rsidRDefault="00484E81" w:rsidP="00484E81">
      <w:pPr>
        <w:spacing w:after="0" w:line="360" w:lineRule="auto"/>
        <w:jc w:val="both"/>
        <w:rPr>
          <w:rFonts w:ascii="Arial" w:hAnsi="Arial" w:cs="Arial"/>
          <w:sz w:val="24"/>
          <w:szCs w:val="24"/>
        </w:rPr>
      </w:pPr>
    </w:p>
    <w:p w:rsidR="00484E81" w:rsidRPr="00484E81" w:rsidRDefault="00484E81" w:rsidP="00484E81">
      <w:pPr>
        <w:spacing w:after="0" w:line="360" w:lineRule="auto"/>
        <w:jc w:val="both"/>
        <w:rPr>
          <w:rFonts w:ascii="Arial" w:hAnsi="Arial" w:cs="Arial"/>
          <w:sz w:val="24"/>
          <w:szCs w:val="24"/>
        </w:rPr>
      </w:pPr>
      <w:r w:rsidRPr="00484E81">
        <w:rPr>
          <w:rFonts w:ascii="Arial" w:hAnsi="Arial" w:cs="Arial"/>
          <w:sz w:val="24"/>
          <w:szCs w:val="24"/>
        </w:rPr>
        <w:t>Con el fin de apoyar la labor del CJAMM, Parra firmó un convenio de colaboración con el Instituto Tecnológico y de Estudios Superiores de Occidente (ITESO) en la modalidad educativa de los Proyectos de Aplicación Profesional en el área de procuración de fondos.</w:t>
      </w:r>
    </w:p>
    <w:p w:rsidR="00484E81" w:rsidRPr="00484E81" w:rsidRDefault="00484E81" w:rsidP="00484E81">
      <w:pPr>
        <w:spacing w:after="0" w:line="360" w:lineRule="auto"/>
        <w:jc w:val="both"/>
        <w:rPr>
          <w:rFonts w:ascii="Arial" w:hAnsi="Arial" w:cs="Arial"/>
          <w:sz w:val="24"/>
          <w:szCs w:val="24"/>
        </w:rPr>
      </w:pPr>
    </w:p>
    <w:p w:rsidR="00484E81" w:rsidRPr="00484E81" w:rsidRDefault="00484E81" w:rsidP="00484E81">
      <w:pPr>
        <w:spacing w:after="0" w:line="360" w:lineRule="auto"/>
        <w:jc w:val="both"/>
        <w:rPr>
          <w:rFonts w:ascii="Arial" w:hAnsi="Arial" w:cs="Arial"/>
          <w:b/>
          <w:sz w:val="24"/>
          <w:szCs w:val="24"/>
        </w:rPr>
      </w:pPr>
      <w:r w:rsidRPr="00484E81">
        <w:rPr>
          <w:rFonts w:ascii="Arial" w:hAnsi="Arial" w:cs="Arial"/>
          <w:b/>
          <w:sz w:val="24"/>
          <w:szCs w:val="24"/>
        </w:rPr>
        <w:t>Razones para postularlo</w:t>
      </w:r>
      <w:r w:rsidRPr="00484E81">
        <w:rPr>
          <w:rFonts w:ascii="Arial" w:hAnsi="Arial" w:cs="Arial"/>
          <w:sz w:val="24"/>
          <w:szCs w:val="24"/>
        </w:rPr>
        <w:t>:</w:t>
      </w:r>
    </w:p>
    <w:p w:rsidR="00484E81" w:rsidRPr="00484E81" w:rsidRDefault="00484E81" w:rsidP="00484E81">
      <w:pPr>
        <w:pStyle w:val="Prrafodelista"/>
        <w:spacing w:after="0" w:line="360" w:lineRule="auto"/>
        <w:ind w:left="0"/>
        <w:jc w:val="both"/>
        <w:rPr>
          <w:rFonts w:ascii="Arial" w:hAnsi="Arial" w:cs="Arial"/>
          <w:color w:val="FF0000"/>
          <w:sz w:val="24"/>
          <w:szCs w:val="24"/>
        </w:rPr>
      </w:pPr>
      <w:r w:rsidRPr="00484E81">
        <w:rPr>
          <w:rFonts w:ascii="Arial" w:hAnsi="Arial" w:cs="Arial"/>
          <w:color w:val="FF0000"/>
          <w:sz w:val="24"/>
          <w:szCs w:val="24"/>
        </w:rPr>
        <w:t>En esta parte</w:t>
      </w:r>
      <w:r w:rsidR="006639C0">
        <w:rPr>
          <w:rFonts w:ascii="Arial" w:hAnsi="Arial" w:cs="Arial"/>
          <w:color w:val="FF0000"/>
          <w:sz w:val="24"/>
          <w:szCs w:val="24"/>
        </w:rPr>
        <w:t>, el Sr. Parra</w:t>
      </w:r>
      <w:r w:rsidRPr="00484E81">
        <w:rPr>
          <w:rFonts w:ascii="Arial" w:hAnsi="Arial" w:cs="Arial"/>
          <w:color w:val="FF0000"/>
          <w:sz w:val="24"/>
          <w:szCs w:val="24"/>
        </w:rPr>
        <w:t xml:space="preserve"> </w:t>
      </w:r>
      <w:r w:rsidR="006639C0">
        <w:rPr>
          <w:rFonts w:ascii="Arial" w:hAnsi="Arial" w:cs="Arial"/>
          <w:color w:val="FF0000"/>
          <w:sz w:val="24"/>
          <w:szCs w:val="24"/>
        </w:rPr>
        <w:t>debe decir por qué han</w:t>
      </w:r>
      <w:r w:rsidRPr="00484E81">
        <w:rPr>
          <w:rFonts w:ascii="Arial" w:hAnsi="Arial" w:cs="Arial"/>
          <w:color w:val="FF0000"/>
          <w:sz w:val="24"/>
          <w:szCs w:val="24"/>
        </w:rPr>
        <w:t xml:space="preserve"> sido importantes socialmente l</w:t>
      </w:r>
      <w:r w:rsidR="006639C0">
        <w:rPr>
          <w:rFonts w:ascii="Arial" w:hAnsi="Arial" w:cs="Arial"/>
          <w:color w:val="FF0000"/>
          <w:sz w:val="24"/>
          <w:szCs w:val="24"/>
        </w:rPr>
        <w:t>os logros del CJAMM</w:t>
      </w:r>
      <w:r w:rsidRPr="00484E81">
        <w:rPr>
          <w:rFonts w:ascii="Arial" w:hAnsi="Arial" w:cs="Arial"/>
          <w:color w:val="FF0000"/>
          <w:sz w:val="24"/>
          <w:szCs w:val="24"/>
        </w:rPr>
        <w:t xml:space="preserve"> </w:t>
      </w:r>
    </w:p>
    <w:p w:rsidR="00484E81" w:rsidRPr="00484E81" w:rsidRDefault="00484E81" w:rsidP="00484E81">
      <w:pPr>
        <w:pStyle w:val="Prrafodelista"/>
        <w:spacing w:after="0" w:line="360" w:lineRule="auto"/>
        <w:ind w:left="0"/>
        <w:jc w:val="both"/>
        <w:rPr>
          <w:rFonts w:ascii="Arial" w:hAnsi="Arial" w:cs="Arial"/>
          <w:b/>
          <w:sz w:val="24"/>
          <w:szCs w:val="24"/>
        </w:rPr>
      </w:pPr>
    </w:p>
    <w:p w:rsidR="00484E81" w:rsidRPr="00484E81" w:rsidRDefault="00484E81" w:rsidP="00484E81">
      <w:pPr>
        <w:pStyle w:val="Prrafodelista"/>
        <w:spacing w:after="0" w:line="360" w:lineRule="auto"/>
        <w:ind w:left="0"/>
        <w:jc w:val="both"/>
        <w:rPr>
          <w:rFonts w:ascii="Arial" w:hAnsi="Arial" w:cs="Arial"/>
          <w:b/>
          <w:sz w:val="24"/>
          <w:szCs w:val="24"/>
        </w:rPr>
      </w:pPr>
      <w:r w:rsidRPr="00484E81">
        <w:rPr>
          <w:rFonts w:ascii="Arial" w:hAnsi="Arial" w:cs="Arial"/>
          <w:b/>
          <w:sz w:val="24"/>
          <w:szCs w:val="24"/>
        </w:rPr>
        <w:t>Postulación o Descripción del candidato</w:t>
      </w:r>
    </w:p>
    <w:p w:rsidR="00484E81" w:rsidRPr="00484E81" w:rsidRDefault="00484E81" w:rsidP="00484E81">
      <w:pPr>
        <w:spacing w:after="0" w:line="360" w:lineRule="auto"/>
        <w:jc w:val="both"/>
        <w:rPr>
          <w:rFonts w:ascii="Arial" w:hAnsi="Arial" w:cs="Arial"/>
          <w:sz w:val="24"/>
          <w:szCs w:val="24"/>
        </w:rPr>
      </w:pPr>
      <w:r w:rsidRPr="00484E81">
        <w:rPr>
          <w:rFonts w:ascii="Arial" w:hAnsi="Arial" w:cs="Arial"/>
          <w:sz w:val="24"/>
          <w:szCs w:val="24"/>
        </w:rPr>
        <w:t>Breve descripción del candidato y su labor voluntaria, en formato Arial 12, a doble espacio, 5 cuartillas máximo.</w:t>
      </w:r>
    </w:p>
    <w:p w:rsidR="006639C0" w:rsidRDefault="006639C0" w:rsidP="00484E81">
      <w:pPr>
        <w:spacing w:after="0" w:line="360" w:lineRule="auto"/>
        <w:jc w:val="both"/>
        <w:rPr>
          <w:rFonts w:ascii="Arial" w:hAnsi="Arial" w:cs="Arial"/>
          <w:sz w:val="24"/>
          <w:szCs w:val="24"/>
        </w:rPr>
      </w:pPr>
    </w:p>
    <w:p w:rsidR="00484E81" w:rsidRPr="00484E81" w:rsidRDefault="00484E81" w:rsidP="00484E81">
      <w:pPr>
        <w:spacing w:after="0" w:line="360" w:lineRule="auto"/>
        <w:jc w:val="both"/>
        <w:rPr>
          <w:rFonts w:ascii="Arial" w:hAnsi="Arial" w:cs="Arial"/>
          <w:sz w:val="24"/>
          <w:szCs w:val="24"/>
        </w:rPr>
      </w:pPr>
      <w:r w:rsidRPr="00484E81">
        <w:rPr>
          <w:rFonts w:ascii="Arial" w:hAnsi="Arial" w:cs="Arial"/>
          <w:sz w:val="24"/>
          <w:szCs w:val="24"/>
        </w:rPr>
        <w:t>Gilberto Parra Rodríguez crea el Centro de Apoyo al Migrante y el movimiento binacional Braceroproa. Impulsó la Ley para el Desarrollo Integral del Adulto Mayor del Estado de Jalisco, que estableció una pensión para todas las personas mayores de 70 años en la entidad y participa en la asesoría para el cobro de estas pensiones, además encabeza la lucha de miles de braceros que reclaman el pago de un fondo de ahorro que el Gobierno de Estados Unidos retuvo entre 1942 y 1964 y entregó al gobierno de nuestro país. Lidera la recaudación de 30 mil firmas para que la iniciativa de transporte gratuito a personas de la tercera edad y discapacitados pueda llegar al congreso y conseguir que se discuta y apruebe; ya que esto podría representar un ahorro de hasta 8,500 pesos anuales a quienes utilicen cuatro camiones al día, además de brindar oportunidad de traslado a todos aquellos ancianos que no realizan actividades al no poder solventar los costos de traslado.</w:t>
      </w:r>
    </w:p>
    <w:p w:rsidR="00484E81" w:rsidRPr="00484E81" w:rsidRDefault="00484E81" w:rsidP="00484E81">
      <w:pPr>
        <w:pStyle w:val="Prrafodelista"/>
        <w:spacing w:after="0" w:line="360" w:lineRule="auto"/>
        <w:ind w:left="0"/>
        <w:jc w:val="both"/>
        <w:rPr>
          <w:rFonts w:ascii="Arial" w:hAnsi="Arial" w:cs="Arial"/>
          <w:b/>
          <w:sz w:val="24"/>
          <w:szCs w:val="24"/>
        </w:rPr>
      </w:pPr>
    </w:p>
    <w:p w:rsidR="00484E81" w:rsidRPr="00484E81" w:rsidRDefault="00484E81" w:rsidP="00484E81">
      <w:pPr>
        <w:pStyle w:val="Prrafodelista"/>
        <w:spacing w:after="0" w:line="360" w:lineRule="auto"/>
        <w:ind w:left="0"/>
        <w:jc w:val="both"/>
        <w:rPr>
          <w:rFonts w:ascii="Arial" w:hAnsi="Arial" w:cs="Arial"/>
          <w:sz w:val="24"/>
          <w:szCs w:val="24"/>
        </w:rPr>
      </w:pPr>
      <w:r w:rsidRPr="00484E81">
        <w:rPr>
          <w:rFonts w:ascii="Arial" w:hAnsi="Arial" w:cs="Arial"/>
          <w:b/>
          <w:sz w:val="24"/>
          <w:szCs w:val="24"/>
        </w:rPr>
        <w:t>Documento que demuestre de donde provienen los recursos de manutención</w:t>
      </w:r>
      <w:r w:rsidRPr="00484E81">
        <w:rPr>
          <w:rFonts w:ascii="Arial" w:hAnsi="Arial" w:cs="Arial"/>
          <w:sz w:val="24"/>
          <w:szCs w:val="24"/>
        </w:rPr>
        <w:t xml:space="preserve"> (recibos de nómina o de honorarios, carta de padres o del cónyuge aceptando que el voluntario es mantenido por ellos, o cualquier otro documento que demuestre de qué vive el candidato).</w:t>
      </w:r>
    </w:p>
    <w:p w:rsidR="00484E81" w:rsidRPr="00484E81" w:rsidRDefault="00484E81" w:rsidP="00484E81">
      <w:pPr>
        <w:pStyle w:val="Prrafodelista"/>
        <w:spacing w:after="0" w:line="360" w:lineRule="auto"/>
        <w:ind w:left="0"/>
        <w:jc w:val="both"/>
        <w:rPr>
          <w:rFonts w:ascii="Arial" w:hAnsi="Arial" w:cs="Arial"/>
          <w:sz w:val="24"/>
          <w:szCs w:val="24"/>
        </w:rPr>
      </w:pPr>
    </w:p>
    <w:p w:rsidR="00484E81" w:rsidRPr="00484E81" w:rsidRDefault="00484E81" w:rsidP="00484E81">
      <w:pPr>
        <w:pStyle w:val="Prrafodelista"/>
        <w:spacing w:after="0" w:line="360" w:lineRule="auto"/>
        <w:ind w:left="0"/>
        <w:jc w:val="both"/>
        <w:rPr>
          <w:rFonts w:ascii="Arial" w:hAnsi="Arial" w:cs="Arial"/>
          <w:b/>
          <w:sz w:val="24"/>
          <w:szCs w:val="24"/>
        </w:rPr>
      </w:pPr>
      <w:r w:rsidRPr="00484E81">
        <w:rPr>
          <w:rFonts w:ascii="Arial" w:hAnsi="Arial" w:cs="Arial"/>
          <w:b/>
          <w:sz w:val="24"/>
          <w:szCs w:val="24"/>
        </w:rPr>
        <w:t>Carta de motivos para postular. Una carta en la que exponga las razones de manera detallada para postular a la persona o grupo voluntario.</w:t>
      </w:r>
    </w:p>
    <w:p w:rsidR="00484E81" w:rsidRPr="00484E81" w:rsidRDefault="00484E81" w:rsidP="00484E81">
      <w:pPr>
        <w:spacing w:after="0" w:line="360" w:lineRule="auto"/>
        <w:jc w:val="both"/>
        <w:rPr>
          <w:rFonts w:ascii="Arial" w:hAnsi="Arial" w:cs="Arial"/>
          <w:b/>
          <w:sz w:val="24"/>
          <w:szCs w:val="24"/>
        </w:rPr>
      </w:pPr>
    </w:p>
    <w:p w:rsidR="00484E81" w:rsidRPr="00484E81" w:rsidRDefault="00484E81" w:rsidP="00484E81">
      <w:pPr>
        <w:pStyle w:val="Prrafodelista"/>
        <w:spacing w:after="0" w:line="360" w:lineRule="auto"/>
        <w:ind w:left="0"/>
        <w:jc w:val="both"/>
        <w:rPr>
          <w:rFonts w:ascii="Arial" w:hAnsi="Arial" w:cs="Arial"/>
          <w:b/>
          <w:sz w:val="24"/>
          <w:szCs w:val="24"/>
        </w:rPr>
      </w:pPr>
      <w:r w:rsidRPr="00484E81">
        <w:rPr>
          <w:rFonts w:ascii="Arial" w:hAnsi="Arial" w:cs="Arial"/>
          <w:b/>
          <w:sz w:val="24"/>
          <w:szCs w:val="24"/>
        </w:rPr>
        <w:t>Fundamento. Presentar evidencias de la labor voluntaria y el número de años a esta labor. (Bibliografía, publicaciones, recortes de periódicos, reportajes, ligas electrónicas de videos, reconocimientos, fotografías con pie explicando la labor, etc.)</w:t>
      </w:r>
    </w:p>
    <w:p w:rsidR="00484E81" w:rsidRPr="00484E81" w:rsidRDefault="00484E81" w:rsidP="00484E81">
      <w:pPr>
        <w:spacing w:after="0" w:line="360" w:lineRule="auto"/>
        <w:jc w:val="both"/>
        <w:rPr>
          <w:rFonts w:ascii="Arial" w:hAnsi="Arial" w:cs="Arial"/>
          <w:b/>
          <w:sz w:val="24"/>
          <w:szCs w:val="24"/>
        </w:rPr>
      </w:pPr>
      <w:r w:rsidRPr="00484E81">
        <w:rPr>
          <w:rFonts w:ascii="Arial" w:hAnsi="Arial" w:cs="Arial"/>
          <w:noProof/>
          <w:sz w:val="24"/>
          <w:szCs w:val="24"/>
          <w:lang w:eastAsia="es-MX"/>
        </w:rPr>
        <w:lastRenderedPageBreak/>
        <w:drawing>
          <wp:inline distT="0" distB="0" distL="0" distR="0" wp14:anchorId="4308A8E1" wp14:editId="3E4391B6">
            <wp:extent cx="2845613" cy="2260397"/>
            <wp:effectExtent l="0" t="0" r="0" b="26035"/>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484E81" w:rsidRPr="00484E81" w:rsidRDefault="00484E81" w:rsidP="00484E81">
      <w:pPr>
        <w:spacing w:after="0" w:line="360" w:lineRule="auto"/>
        <w:jc w:val="both"/>
        <w:rPr>
          <w:rFonts w:ascii="Arial" w:hAnsi="Arial" w:cs="Arial"/>
          <w:b/>
          <w:sz w:val="24"/>
          <w:szCs w:val="24"/>
        </w:rPr>
      </w:pPr>
    </w:p>
    <w:p w:rsidR="00484E81" w:rsidRPr="00484E81" w:rsidRDefault="00484E81" w:rsidP="00484E81">
      <w:pPr>
        <w:spacing w:after="0" w:line="360" w:lineRule="auto"/>
        <w:jc w:val="both"/>
        <w:rPr>
          <w:rFonts w:ascii="Arial" w:hAnsi="Arial" w:cs="Arial"/>
          <w:sz w:val="24"/>
          <w:szCs w:val="24"/>
        </w:rPr>
      </w:pPr>
      <w:r w:rsidRPr="00484E81">
        <w:rPr>
          <w:rFonts w:ascii="Arial" w:hAnsi="Arial" w:cs="Arial"/>
          <w:b/>
          <w:sz w:val="24"/>
          <w:szCs w:val="24"/>
        </w:rPr>
        <w:t xml:space="preserve">Testimonial </w:t>
      </w:r>
      <w:r w:rsidRPr="00484E81">
        <w:rPr>
          <w:rFonts w:ascii="Arial" w:hAnsi="Arial" w:cs="Arial"/>
          <w:sz w:val="24"/>
          <w:szCs w:val="24"/>
        </w:rPr>
        <w:t>(presentar al menos 4 testimoniales firmados, escritos por personas o instituciones del entorno del candidato, que avalen la postulación y que sustenten la labor voluntaria del candidato. Pueden ser escritas a mano, a máquina o en computadora).</w:t>
      </w:r>
    </w:p>
    <w:p w:rsidR="00484E81" w:rsidRDefault="00484E81" w:rsidP="00484E81">
      <w:pPr>
        <w:pStyle w:val="Prrafodelista"/>
        <w:spacing w:after="0" w:line="360" w:lineRule="auto"/>
        <w:ind w:left="0"/>
        <w:jc w:val="both"/>
        <w:rPr>
          <w:rFonts w:ascii="Arial" w:hAnsi="Arial" w:cs="Arial"/>
          <w:sz w:val="24"/>
          <w:szCs w:val="24"/>
        </w:rPr>
      </w:pPr>
    </w:p>
    <w:p w:rsidR="006639C0" w:rsidRPr="006639C0" w:rsidRDefault="006639C0" w:rsidP="00484E81">
      <w:pPr>
        <w:pStyle w:val="Prrafodelista"/>
        <w:spacing w:after="0" w:line="360" w:lineRule="auto"/>
        <w:ind w:left="0"/>
        <w:jc w:val="both"/>
        <w:rPr>
          <w:rFonts w:ascii="Arial" w:hAnsi="Arial" w:cs="Arial"/>
          <w:b/>
          <w:sz w:val="24"/>
          <w:szCs w:val="24"/>
        </w:rPr>
      </w:pPr>
      <w:r>
        <w:rPr>
          <w:rFonts w:ascii="Arial" w:hAnsi="Arial" w:cs="Arial"/>
          <w:b/>
          <w:sz w:val="24"/>
          <w:szCs w:val="24"/>
        </w:rPr>
        <w:t>Información g</w:t>
      </w:r>
      <w:r w:rsidRPr="006639C0">
        <w:rPr>
          <w:rFonts w:ascii="Arial" w:hAnsi="Arial" w:cs="Arial"/>
          <w:b/>
          <w:sz w:val="24"/>
          <w:szCs w:val="24"/>
        </w:rPr>
        <w:t>eneral</w:t>
      </w:r>
    </w:p>
    <w:p w:rsidR="00484E81" w:rsidRPr="00484E81" w:rsidRDefault="00484E81" w:rsidP="00484E81">
      <w:pPr>
        <w:pStyle w:val="Prrafodelista"/>
        <w:numPr>
          <w:ilvl w:val="0"/>
          <w:numId w:val="10"/>
        </w:numPr>
        <w:spacing w:after="0" w:line="360" w:lineRule="auto"/>
        <w:jc w:val="both"/>
        <w:rPr>
          <w:rFonts w:ascii="Arial" w:hAnsi="Arial" w:cs="Arial"/>
          <w:sz w:val="24"/>
          <w:szCs w:val="24"/>
        </w:rPr>
      </w:pPr>
      <w:r w:rsidRPr="00484E81">
        <w:rPr>
          <w:rFonts w:ascii="Arial" w:hAnsi="Arial" w:cs="Arial"/>
          <w:sz w:val="24"/>
          <w:szCs w:val="24"/>
        </w:rPr>
        <w:t>La postulación completa deberá contener máximo 25 cuartillas</w:t>
      </w:r>
    </w:p>
    <w:p w:rsidR="00484E81" w:rsidRPr="00484E81" w:rsidRDefault="00484E81" w:rsidP="00484E81">
      <w:pPr>
        <w:pStyle w:val="Prrafodelista"/>
        <w:numPr>
          <w:ilvl w:val="0"/>
          <w:numId w:val="10"/>
        </w:numPr>
        <w:spacing w:after="0" w:line="360" w:lineRule="auto"/>
        <w:jc w:val="both"/>
        <w:rPr>
          <w:rFonts w:ascii="Arial" w:hAnsi="Arial" w:cs="Arial"/>
          <w:sz w:val="24"/>
          <w:szCs w:val="24"/>
        </w:rPr>
      </w:pPr>
      <w:r w:rsidRPr="00484E81">
        <w:rPr>
          <w:rFonts w:ascii="Arial" w:hAnsi="Arial" w:cs="Arial"/>
          <w:sz w:val="24"/>
          <w:szCs w:val="24"/>
        </w:rPr>
        <w:t>Recuerde que para la categoría grupal la postulación deberá ser del grupo voluntario dentro de la organización y NO la labor de la institución como tal. Favor de no subir acta constitutiva</w:t>
      </w:r>
    </w:p>
    <w:p w:rsidR="00484E81" w:rsidRPr="00484E81" w:rsidRDefault="00484E81" w:rsidP="00484E81">
      <w:pPr>
        <w:pStyle w:val="Prrafodelista"/>
        <w:numPr>
          <w:ilvl w:val="0"/>
          <w:numId w:val="10"/>
        </w:numPr>
        <w:spacing w:after="0" w:line="360" w:lineRule="auto"/>
        <w:ind w:left="714" w:hanging="357"/>
        <w:jc w:val="both"/>
        <w:rPr>
          <w:rFonts w:ascii="Arial" w:hAnsi="Arial" w:cs="Arial"/>
          <w:sz w:val="24"/>
          <w:szCs w:val="24"/>
        </w:rPr>
      </w:pPr>
      <w:r w:rsidRPr="00484E81">
        <w:rPr>
          <w:rFonts w:ascii="Arial" w:hAnsi="Arial" w:cs="Arial"/>
          <w:sz w:val="24"/>
          <w:szCs w:val="24"/>
        </w:rPr>
        <w:t>Para anexar documentos deberá:</w:t>
      </w:r>
    </w:p>
    <w:p w:rsidR="006639C0" w:rsidRPr="006639C0" w:rsidRDefault="00484E81" w:rsidP="00527FCA">
      <w:pPr>
        <w:pStyle w:val="Prrafodelista"/>
        <w:numPr>
          <w:ilvl w:val="0"/>
          <w:numId w:val="14"/>
        </w:numPr>
        <w:spacing w:after="0" w:line="360" w:lineRule="auto"/>
        <w:jc w:val="both"/>
        <w:rPr>
          <w:rFonts w:ascii="Arial" w:hAnsi="Arial" w:cs="Arial"/>
          <w:sz w:val="24"/>
          <w:szCs w:val="24"/>
        </w:rPr>
      </w:pPr>
      <w:r w:rsidRPr="006639C0">
        <w:rPr>
          <w:rFonts w:ascii="Arial" w:hAnsi="Arial" w:cs="Arial"/>
          <w:sz w:val="24"/>
          <w:szCs w:val="24"/>
        </w:rPr>
        <w:t>Escanear al derecho (ya que las postulaciones al ser calificadas en línea es</w:t>
      </w:r>
      <w:r w:rsidR="006639C0">
        <w:rPr>
          <w:rFonts w:ascii="Arial" w:hAnsi="Arial" w:cs="Arial"/>
          <w:sz w:val="24"/>
          <w:szCs w:val="24"/>
        </w:rPr>
        <w:t xml:space="preserve"> </w:t>
      </w:r>
      <w:r w:rsidRPr="006639C0">
        <w:rPr>
          <w:rFonts w:ascii="Arial" w:hAnsi="Arial" w:cs="Arial"/>
          <w:sz w:val="24"/>
          <w:szCs w:val="24"/>
        </w:rPr>
        <w:t>necesario tenerlas al derecho)</w:t>
      </w:r>
    </w:p>
    <w:p w:rsidR="006639C0" w:rsidRDefault="00484E81" w:rsidP="00527FCA">
      <w:pPr>
        <w:pStyle w:val="Prrafodelista"/>
        <w:numPr>
          <w:ilvl w:val="0"/>
          <w:numId w:val="14"/>
        </w:numPr>
        <w:spacing w:after="0" w:line="360" w:lineRule="auto"/>
        <w:jc w:val="both"/>
        <w:rPr>
          <w:rFonts w:ascii="Arial" w:hAnsi="Arial" w:cs="Arial"/>
          <w:sz w:val="24"/>
          <w:szCs w:val="24"/>
        </w:rPr>
      </w:pPr>
      <w:r w:rsidRPr="006639C0">
        <w:rPr>
          <w:rFonts w:ascii="Arial" w:hAnsi="Arial" w:cs="Arial"/>
          <w:sz w:val="24"/>
          <w:szCs w:val="24"/>
        </w:rPr>
        <w:t>En baja resolución y legibles</w:t>
      </w:r>
    </w:p>
    <w:p w:rsidR="00484E81" w:rsidRPr="006639C0" w:rsidRDefault="00484E81" w:rsidP="00527FCA">
      <w:pPr>
        <w:pStyle w:val="Prrafodelista"/>
        <w:numPr>
          <w:ilvl w:val="0"/>
          <w:numId w:val="14"/>
        </w:numPr>
        <w:spacing w:after="0" w:line="360" w:lineRule="auto"/>
        <w:jc w:val="both"/>
        <w:rPr>
          <w:rFonts w:ascii="Arial" w:hAnsi="Arial" w:cs="Arial"/>
          <w:sz w:val="24"/>
          <w:szCs w:val="24"/>
        </w:rPr>
      </w:pPr>
      <w:r w:rsidRPr="006639C0">
        <w:rPr>
          <w:rFonts w:ascii="Arial" w:hAnsi="Arial" w:cs="Arial"/>
          <w:sz w:val="24"/>
          <w:szCs w:val="24"/>
        </w:rPr>
        <w:t>Para cada sección deberá escanear únicamente el o los documento(s) que le correspondan a dicha sección: Por ejemplo: Para la sección “testimonial” usted deberá subir 4 testimoniales juntos o separados.</w:t>
      </w:r>
    </w:p>
    <w:p w:rsidR="00527FCA" w:rsidRDefault="00484E81" w:rsidP="00527FCA">
      <w:pPr>
        <w:pStyle w:val="Prrafodelista"/>
        <w:numPr>
          <w:ilvl w:val="0"/>
          <w:numId w:val="14"/>
        </w:numPr>
        <w:spacing w:after="0" w:line="360" w:lineRule="auto"/>
        <w:jc w:val="both"/>
        <w:rPr>
          <w:rFonts w:ascii="Arial" w:hAnsi="Arial" w:cs="Arial"/>
          <w:sz w:val="24"/>
          <w:szCs w:val="24"/>
        </w:rPr>
        <w:sectPr w:rsidR="00527FCA" w:rsidSect="00E969F6">
          <w:pgSz w:w="12240" w:h="15840"/>
          <w:pgMar w:top="1418" w:right="1418" w:bottom="1418" w:left="1701" w:header="709" w:footer="709" w:gutter="0"/>
          <w:cols w:space="708"/>
          <w:titlePg/>
          <w:docGrid w:linePitch="360"/>
        </w:sectPr>
      </w:pPr>
      <w:r w:rsidRPr="00484E81">
        <w:rPr>
          <w:rFonts w:ascii="Arial" w:hAnsi="Arial" w:cs="Arial"/>
          <w:sz w:val="24"/>
          <w:szCs w:val="24"/>
        </w:rPr>
        <w:t>En caso de subir fotografías es importante explicar la labor voluntaria en la parte inferior de la misma y que estén en baja resolución. Evite subir fotografías que no expresen la labor voluntaria de su candidato. Ejemplo: Fotografía del grupo voluntario mirando la cámara.</w:t>
      </w:r>
    </w:p>
    <w:p w:rsidR="006639C0" w:rsidRPr="00527FCA" w:rsidRDefault="006639C0" w:rsidP="00527FCA">
      <w:pPr>
        <w:spacing w:after="0" w:line="360" w:lineRule="auto"/>
        <w:jc w:val="both"/>
        <w:rPr>
          <w:rFonts w:ascii="Arial" w:hAnsi="Arial" w:cs="Arial"/>
          <w:sz w:val="24"/>
          <w:szCs w:val="24"/>
        </w:rPr>
      </w:pPr>
    </w:p>
    <w:p w:rsidR="00527FCA" w:rsidRPr="00974316" w:rsidRDefault="00527FCA" w:rsidP="00527FCA">
      <w:pPr>
        <w:spacing w:after="0" w:line="360" w:lineRule="auto"/>
        <w:jc w:val="both"/>
        <w:rPr>
          <w:rFonts w:ascii="Arial" w:hAnsi="Arial" w:cs="Arial"/>
          <w:b/>
          <w:i/>
          <w:sz w:val="24"/>
          <w:szCs w:val="24"/>
        </w:rPr>
      </w:pPr>
      <w:r w:rsidRPr="00974316">
        <w:rPr>
          <w:rFonts w:ascii="Arial" w:hAnsi="Arial" w:cs="Arial"/>
          <w:b/>
          <w:i/>
          <w:sz w:val="24"/>
          <w:szCs w:val="24"/>
        </w:rPr>
        <w:t>Sentir y Expresar mis Derechos: programa artístico recreativo para Adultos Mayores del CJAMM (PECDA, 2016)</w:t>
      </w:r>
    </w:p>
    <w:p w:rsidR="00527FCA" w:rsidRDefault="00527FCA" w:rsidP="00527FCA">
      <w:pPr>
        <w:spacing w:after="0" w:line="360" w:lineRule="auto"/>
        <w:jc w:val="both"/>
        <w:rPr>
          <w:rFonts w:ascii="Arial" w:hAnsi="Arial" w:cs="Arial"/>
          <w:sz w:val="24"/>
          <w:szCs w:val="24"/>
        </w:rPr>
      </w:pPr>
    </w:p>
    <w:p w:rsidR="00527FCA" w:rsidRDefault="00527FCA" w:rsidP="00527FCA">
      <w:pPr>
        <w:pStyle w:val="Prrafodelista"/>
        <w:numPr>
          <w:ilvl w:val="0"/>
          <w:numId w:val="13"/>
        </w:numPr>
        <w:spacing w:after="0" w:line="360" w:lineRule="auto"/>
        <w:jc w:val="both"/>
        <w:rPr>
          <w:rFonts w:ascii="Arial" w:hAnsi="Arial" w:cs="Arial"/>
          <w:sz w:val="24"/>
          <w:szCs w:val="24"/>
        </w:rPr>
      </w:pPr>
      <w:r>
        <w:rPr>
          <w:rFonts w:ascii="Arial" w:hAnsi="Arial" w:cs="Arial"/>
          <w:sz w:val="24"/>
          <w:szCs w:val="24"/>
        </w:rPr>
        <w:t>Calendario de talleres en el CJAMM</w:t>
      </w:r>
    </w:p>
    <w:p w:rsidR="00527FCA" w:rsidRDefault="00527FCA" w:rsidP="00527FCA">
      <w:pPr>
        <w:spacing w:after="0" w:line="360" w:lineRule="auto"/>
        <w:jc w:val="both"/>
        <w:rPr>
          <w:rFonts w:ascii="Arial" w:hAnsi="Arial" w:cs="Arial"/>
          <w:sz w:val="24"/>
          <w:szCs w:val="24"/>
        </w:rPr>
      </w:pPr>
    </w:p>
    <w:tbl>
      <w:tblPr>
        <w:tblStyle w:val="Tablaconcuadrcula"/>
        <w:tblW w:w="11831" w:type="dxa"/>
        <w:jc w:val="center"/>
        <w:tblInd w:w="-1491" w:type="dxa"/>
        <w:tblLook w:val="04A0" w:firstRow="1" w:lastRow="0" w:firstColumn="1" w:lastColumn="0" w:noHBand="0" w:noVBand="1"/>
      </w:tblPr>
      <w:tblGrid>
        <w:gridCol w:w="1049"/>
        <w:gridCol w:w="3103"/>
        <w:gridCol w:w="3619"/>
        <w:gridCol w:w="2109"/>
        <w:gridCol w:w="1951"/>
      </w:tblGrid>
      <w:tr w:rsidR="00527FCA" w:rsidRPr="00527FCA" w:rsidTr="00527FCA">
        <w:trPr>
          <w:jc w:val="center"/>
        </w:trPr>
        <w:tc>
          <w:tcPr>
            <w:tcW w:w="938" w:type="dxa"/>
            <w:tcBorders>
              <w:bottom w:val="single" w:sz="4" w:space="0" w:color="auto"/>
            </w:tcBorders>
            <w:vAlign w:val="center"/>
          </w:tcPr>
          <w:p w:rsidR="00527FCA" w:rsidRPr="00527FCA" w:rsidRDefault="00527FCA" w:rsidP="00527FCA">
            <w:pPr>
              <w:spacing w:line="276" w:lineRule="auto"/>
              <w:jc w:val="center"/>
              <w:rPr>
                <w:rFonts w:ascii="Arial" w:hAnsi="Arial" w:cs="Arial"/>
                <w:b/>
              </w:rPr>
            </w:pPr>
            <w:r w:rsidRPr="00527FCA">
              <w:rPr>
                <w:rFonts w:ascii="Arial" w:hAnsi="Arial" w:cs="Arial"/>
                <w:b/>
              </w:rPr>
              <w:t>SESIÓN</w:t>
            </w:r>
          </w:p>
        </w:tc>
        <w:tc>
          <w:tcPr>
            <w:tcW w:w="3141" w:type="dxa"/>
            <w:tcBorders>
              <w:bottom w:val="single" w:sz="4" w:space="0" w:color="auto"/>
            </w:tcBorders>
            <w:vAlign w:val="center"/>
          </w:tcPr>
          <w:p w:rsidR="00527FCA" w:rsidRPr="00527FCA" w:rsidRDefault="00527FCA" w:rsidP="00527FCA">
            <w:pPr>
              <w:spacing w:line="276" w:lineRule="auto"/>
              <w:jc w:val="center"/>
              <w:rPr>
                <w:rFonts w:ascii="Arial" w:hAnsi="Arial" w:cs="Arial"/>
                <w:b/>
              </w:rPr>
            </w:pPr>
            <w:r w:rsidRPr="00527FCA">
              <w:rPr>
                <w:rFonts w:ascii="Arial" w:hAnsi="Arial" w:cs="Arial"/>
                <w:b/>
              </w:rPr>
              <w:t>TIPO DE TALLER</w:t>
            </w:r>
          </w:p>
        </w:tc>
        <w:tc>
          <w:tcPr>
            <w:tcW w:w="3655" w:type="dxa"/>
            <w:tcBorders>
              <w:bottom w:val="single" w:sz="4" w:space="0" w:color="auto"/>
            </w:tcBorders>
            <w:vAlign w:val="center"/>
          </w:tcPr>
          <w:p w:rsidR="00527FCA" w:rsidRPr="00527FCA" w:rsidRDefault="00527FCA" w:rsidP="00527FCA">
            <w:pPr>
              <w:spacing w:line="276" w:lineRule="auto"/>
              <w:jc w:val="center"/>
              <w:rPr>
                <w:rFonts w:ascii="Arial" w:hAnsi="Arial" w:cs="Arial"/>
                <w:b/>
              </w:rPr>
            </w:pPr>
            <w:r w:rsidRPr="00527FCA">
              <w:rPr>
                <w:rFonts w:ascii="Arial" w:hAnsi="Arial" w:cs="Arial"/>
                <w:b/>
              </w:rPr>
              <w:t>TEMA</w:t>
            </w:r>
          </w:p>
        </w:tc>
        <w:tc>
          <w:tcPr>
            <w:tcW w:w="2126" w:type="dxa"/>
            <w:tcBorders>
              <w:bottom w:val="single" w:sz="4" w:space="0" w:color="auto"/>
            </w:tcBorders>
            <w:vAlign w:val="center"/>
          </w:tcPr>
          <w:p w:rsidR="00527FCA" w:rsidRPr="00527FCA" w:rsidRDefault="00527FCA" w:rsidP="00527FCA">
            <w:pPr>
              <w:spacing w:line="276" w:lineRule="auto"/>
              <w:jc w:val="center"/>
              <w:rPr>
                <w:rFonts w:ascii="Arial" w:hAnsi="Arial" w:cs="Arial"/>
                <w:b/>
              </w:rPr>
            </w:pPr>
            <w:r w:rsidRPr="00527FCA">
              <w:rPr>
                <w:rFonts w:ascii="Arial" w:hAnsi="Arial" w:cs="Arial"/>
                <w:b/>
              </w:rPr>
              <w:t>FECHA (SÁBADO)</w:t>
            </w:r>
          </w:p>
        </w:tc>
        <w:tc>
          <w:tcPr>
            <w:tcW w:w="1971" w:type="dxa"/>
            <w:tcBorders>
              <w:bottom w:val="single" w:sz="4" w:space="0" w:color="auto"/>
            </w:tcBorders>
            <w:vAlign w:val="center"/>
          </w:tcPr>
          <w:p w:rsidR="00527FCA" w:rsidRPr="00527FCA" w:rsidRDefault="00527FCA" w:rsidP="00527FCA">
            <w:pPr>
              <w:spacing w:line="276" w:lineRule="auto"/>
              <w:jc w:val="center"/>
              <w:rPr>
                <w:rFonts w:ascii="Arial" w:hAnsi="Arial" w:cs="Arial"/>
                <w:b/>
              </w:rPr>
            </w:pPr>
            <w:r w:rsidRPr="00527FCA">
              <w:rPr>
                <w:rFonts w:ascii="Arial" w:hAnsi="Arial" w:cs="Arial"/>
                <w:b/>
              </w:rPr>
              <w:t>SEDE</w:t>
            </w:r>
          </w:p>
        </w:tc>
      </w:tr>
      <w:tr w:rsidR="00527FCA" w:rsidRPr="00527FCA" w:rsidTr="00527FCA">
        <w:trPr>
          <w:jc w:val="center"/>
        </w:trPr>
        <w:tc>
          <w:tcPr>
            <w:tcW w:w="938"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both"/>
              <w:rPr>
                <w:rFonts w:ascii="Arial" w:hAnsi="Arial" w:cs="Arial"/>
              </w:rPr>
            </w:pPr>
            <w:r w:rsidRPr="00527FCA">
              <w:rPr>
                <w:rFonts w:ascii="Arial" w:hAnsi="Arial" w:cs="Arial"/>
              </w:rPr>
              <w:t>1</w:t>
            </w:r>
          </w:p>
        </w:tc>
        <w:tc>
          <w:tcPr>
            <w:tcW w:w="3141"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Formativo: Red Jalisciense de Derechos Humanos</w:t>
            </w:r>
          </w:p>
        </w:tc>
        <w:tc>
          <w:tcPr>
            <w:tcW w:w="3655"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both"/>
              <w:rPr>
                <w:rFonts w:ascii="Arial" w:hAnsi="Arial" w:cs="Arial"/>
              </w:rPr>
            </w:pPr>
            <w:r w:rsidRPr="00527FCA">
              <w:rPr>
                <w:rFonts w:ascii="Arial" w:hAnsi="Arial" w:cs="Arial"/>
              </w:rPr>
              <w:t>1. Introducción a los Derechos Humanos</w:t>
            </w:r>
          </w:p>
        </w:tc>
        <w:tc>
          <w:tcPr>
            <w:tcW w:w="2126"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28 de mayo de 2016</w:t>
            </w:r>
          </w:p>
        </w:tc>
        <w:tc>
          <w:tcPr>
            <w:tcW w:w="1971"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CJAMM</w:t>
            </w:r>
          </w:p>
        </w:tc>
      </w:tr>
      <w:tr w:rsidR="00527FCA" w:rsidRPr="00527FCA" w:rsidTr="00527FCA">
        <w:trPr>
          <w:jc w:val="center"/>
        </w:trPr>
        <w:tc>
          <w:tcPr>
            <w:tcW w:w="938" w:type="dxa"/>
            <w:tcBorders>
              <w:bottom w:val="single" w:sz="4" w:space="0" w:color="auto"/>
            </w:tcBorders>
            <w:shd w:val="clear" w:color="auto" w:fill="C2D69B" w:themeFill="accent3" w:themeFillTint="99"/>
            <w:vAlign w:val="center"/>
          </w:tcPr>
          <w:p w:rsidR="00527FCA" w:rsidRPr="00527FCA" w:rsidRDefault="00527FCA" w:rsidP="00527FCA">
            <w:pPr>
              <w:spacing w:line="276" w:lineRule="auto"/>
              <w:jc w:val="both"/>
              <w:rPr>
                <w:rFonts w:ascii="Arial" w:hAnsi="Arial" w:cs="Arial"/>
              </w:rPr>
            </w:pPr>
            <w:r w:rsidRPr="00527FCA">
              <w:rPr>
                <w:rFonts w:ascii="Arial" w:hAnsi="Arial" w:cs="Arial"/>
              </w:rPr>
              <w:t>2</w:t>
            </w:r>
          </w:p>
        </w:tc>
        <w:tc>
          <w:tcPr>
            <w:tcW w:w="3141" w:type="dxa"/>
            <w:tcBorders>
              <w:bottom w:val="single" w:sz="4" w:space="0" w:color="auto"/>
            </w:tcBorders>
            <w:shd w:val="clear" w:color="auto" w:fill="C2D69B" w:themeFill="accent3" w:themeFillTint="99"/>
            <w:vAlign w:val="center"/>
          </w:tcPr>
          <w:p w:rsidR="00527FCA" w:rsidRPr="00527FCA" w:rsidRDefault="00527FCA" w:rsidP="00527FCA">
            <w:pPr>
              <w:spacing w:line="276" w:lineRule="auto"/>
              <w:jc w:val="center"/>
              <w:rPr>
                <w:rFonts w:ascii="Arial" w:hAnsi="Arial" w:cs="Arial"/>
              </w:rPr>
            </w:pPr>
            <w:r w:rsidRPr="00527FCA">
              <w:rPr>
                <w:rFonts w:ascii="Arial" w:hAnsi="Arial" w:cs="Arial"/>
              </w:rPr>
              <w:t>Artístico- recreativo: pintura</w:t>
            </w:r>
          </w:p>
        </w:tc>
        <w:tc>
          <w:tcPr>
            <w:tcW w:w="3655" w:type="dxa"/>
            <w:tcBorders>
              <w:bottom w:val="single" w:sz="4" w:space="0" w:color="auto"/>
            </w:tcBorders>
            <w:shd w:val="clear" w:color="auto" w:fill="C2D69B" w:themeFill="accent3" w:themeFillTint="99"/>
            <w:vAlign w:val="center"/>
          </w:tcPr>
          <w:p w:rsidR="00527FCA" w:rsidRPr="00527FCA" w:rsidRDefault="00527FCA" w:rsidP="00527FCA">
            <w:pPr>
              <w:spacing w:line="276" w:lineRule="auto"/>
              <w:jc w:val="both"/>
              <w:rPr>
                <w:rFonts w:ascii="Arial" w:hAnsi="Arial" w:cs="Arial"/>
              </w:rPr>
            </w:pPr>
          </w:p>
        </w:tc>
        <w:tc>
          <w:tcPr>
            <w:tcW w:w="2126" w:type="dxa"/>
            <w:tcBorders>
              <w:bottom w:val="single" w:sz="4" w:space="0" w:color="auto"/>
            </w:tcBorders>
            <w:shd w:val="clear" w:color="auto" w:fill="C2D69B" w:themeFill="accent3" w:themeFillTint="99"/>
            <w:vAlign w:val="center"/>
          </w:tcPr>
          <w:p w:rsidR="00527FCA" w:rsidRPr="00527FCA" w:rsidRDefault="00527FCA" w:rsidP="00527FCA">
            <w:pPr>
              <w:spacing w:line="276" w:lineRule="auto"/>
              <w:jc w:val="center"/>
              <w:rPr>
                <w:rFonts w:ascii="Arial" w:hAnsi="Arial" w:cs="Arial"/>
              </w:rPr>
            </w:pPr>
            <w:r w:rsidRPr="00527FCA">
              <w:rPr>
                <w:rFonts w:ascii="Arial" w:hAnsi="Arial" w:cs="Arial"/>
              </w:rPr>
              <w:t>4 de junio de 2016</w:t>
            </w:r>
          </w:p>
        </w:tc>
        <w:tc>
          <w:tcPr>
            <w:tcW w:w="1971" w:type="dxa"/>
            <w:tcBorders>
              <w:bottom w:val="single" w:sz="4" w:space="0" w:color="auto"/>
            </w:tcBorders>
            <w:shd w:val="clear" w:color="auto" w:fill="C2D69B" w:themeFill="accent3" w:themeFillTint="99"/>
            <w:vAlign w:val="center"/>
          </w:tcPr>
          <w:p w:rsidR="00527FCA" w:rsidRPr="00527FCA" w:rsidRDefault="00527FCA" w:rsidP="00527FCA">
            <w:pPr>
              <w:spacing w:line="276" w:lineRule="auto"/>
              <w:jc w:val="center"/>
              <w:rPr>
                <w:rFonts w:ascii="Arial" w:hAnsi="Arial" w:cs="Arial"/>
              </w:rPr>
            </w:pPr>
            <w:r w:rsidRPr="00527FCA">
              <w:rPr>
                <w:rFonts w:ascii="Arial" w:hAnsi="Arial" w:cs="Arial"/>
              </w:rPr>
              <w:t>CJAMM</w:t>
            </w:r>
          </w:p>
        </w:tc>
      </w:tr>
      <w:tr w:rsidR="00527FCA" w:rsidRPr="00527FCA" w:rsidTr="00527FCA">
        <w:trPr>
          <w:jc w:val="center"/>
        </w:trPr>
        <w:tc>
          <w:tcPr>
            <w:tcW w:w="938"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both"/>
              <w:rPr>
                <w:rFonts w:ascii="Arial" w:hAnsi="Arial" w:cs="Arial"/>
              </w:rPr>
            </w:pPr>
            <w:r w:rsidRPr="00527FCA">
              <w:rPr>
                <w:rFonts w:ascii="Arial" w:hAnsi="Arial" w:cs="Arial"/>
              </w:rPr>
              <w:t>3</w:t>
            </w:r>
          </w:p>
        </w:tc>
        <w:tc>
          <w:tcPr>
            <w:tcW w:w="3141"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Formativo: Red Jalisciense de Derechos Humanos</w:t>
            </w:r>
          </w:p>
        </w:tc>
        <w:tc>
          <w:tcPr>
            <w:tcW w:w="3655"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both"/>
              <w:rPr>
                <w:rFonts w:ascii="Arial" w:hAnsi="Arial" w:cs="Arial"/>
              </w:rPr>
            </w:pPr>
            <w:r w:rsidRPr="00527FCA">
              <w:rPr>
                <w:rFonts w:ascii="Arial" w:hAnsi="Arial" w:cs="Arial"/>
              </w:rPr>
              <w:t>2. Situación de los Derechos Humanos en el ámbito específico de los adultos mayores (normatividad y realidad)</w:t>
            </w:r>
          </w:p>
        </w:tc>
        <w:tc>
          <w:tcPr>
            <w:tcW w:w="2126"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11 de junio de 2016</w:t>
            </w:r>
          </w:p>
        </w:tc>
        <w:tc>
          <w:tcPr>
            <w:tcW w:w="1971"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Museo de la Ciudad</w:t>
            </w:r>
          </w:p>
        </w:tc>
      </w:tr>
      <w:tr w:rsidR="00527FCA" w:rsidRPr="00527FCA" w:rsidTr="00527FCA">
        <w:trPr>
          <w:jc w:val="center"/>
        </w:trPr>
        <w:tc>
          <w:tcPr>
            <w:tcW w:w="938" w:type="dxa"/>
            <w:tcBorders>
              <w:bottom w:val="single" w:sz="4" w:space="0" w:color="auto"/>
            </w:tcBorders>
            <w:shd w:val="clear" w:color="auto" w:fill="FBD4B4" w:themeFill="accent6" w:themeFillTint="66"/>
            <w:vAlign w:val="center"/>
          </w:tcPr>
          <w:p w:rsidR="00527FCA" w:rsidRPr="00527FCA" w:rsidRDefault="00527FCA" w:rsidP="00527FCA">
            <w:pPr>
              <w:spacing w:line="276" w:lineRule="auto"/>
              <w:jc w:val="both"/>
              <w:rPr>
                <w:rFonts w:ascii="Arial" w:hAnsi="Arial" w:cs="Arial"/>
              </w:rPr>
            </w:pPr>
            <w:r w:rsidRPr="00527FCA">
              <w:rPr>
                <w:rFonts w:ascii="Arial" w:hAnsi="Arial" w:cs="Arial"/>
              </w:rPr>
              <w:t>4</w:t>
            </w:r>
          </w:p>
        </w:tc>
        <w:tc>
          <w:tcPr>
            <w:tcW w:w="3141" w:type="dxa"/>
            <w:tcBorders>
              <w:bottom w:val="single" w:sz="4" w:space="0" w:color="auto"/>
            </w:tcBorders>
            <w:shd w:val="clear" w:color="auto" w:fill="FBD4B4" w:themeFill="accent6" w:themeFillTint="66"/>
            <w:vAlign w:val="center"/>
          </w:tcPr>
          <w:p w:rsidR="00527FCA" w:rsidRPr="00527FCA" w:rsidRDefault="00527FCA" w:rsidP="00527FCA">
            <w:pPr>
              <w:spacing w:line="276" w:lineRule="auto"/>
              <w:jc w:val="center"/>
              <w:rPr>
                <w:rFonts w:ascii="Arial" w:hAnsi="Arial" w:cs="Arial"/>
              </w:rPr>
            </w:pPr>
            <w:r w:rsidRPr="00527FCA">
              <w:rPr>
                <w:rFonts w:ascii="Arial" w:hAnsi="Arial" w:cs="Arial"/>
              </w:rPr>
              <w:t>Artístico- recreativo: película</w:t>
            </w:r>
          </w:p>
        </w:tc>
        <w:tc>
          <w:tcPr>
            <w:tcW w:w="3655" w:type="dxa"/>
            <w:tcBorders>
              <w:bottom w:val="single" w:sz="4" w:space="0" w:color="auto"/>
            </w:tcBorders>
            <w:shd w:val="clear" w:color="auto" w:fill="FBD4B4" w:themeFill="accent6" w:themeFillTint="66"/>
            <w:vAlign w:val="center"/>
          </w:tcPr>
          <w:p w:rsidR="00527FCA" w:rsidRPr="00527FCA" w:rsidRDefault="00527FCA" w:rsidP="00527FCA">
            <w:pPr>
              <w:spacing w:line="276" w:lineRule="auto"/>
              <w:jc w:val="both"/>
              <w:rPr>
                <w:rFonts w:ascii="Arial" w:hAnsi="Arial" w:cs="Arial"/>
                <w:i/>
              </w:rPr>
            </w:pPr>
            <w:r w:rsidRPr="00527FCA">
              <w:rPr>
                <w:rFonts w:ascii="Arial" w:hAnsi="Arial" w:cs="Arial"/>
                <w:i/>
              </w:rPr>
              <w:t>El Regalo</w:t>
            </w:r>
          </w:p>
        </w:tc>
        <w:tc>
          <w:tcPr>
            <w:tcW w:w="2126" w:type="dxa"/>
            <w:tcBorders>
              <w:bottom w:val="single" w:sz="4" w:space="0" w:color="auto"/>
            </w:tcBorders>
            <w:shd w:val="clear" w:color="auto" w:fill="FBD4B4" w:themeFill="accent6" w:themeFillTint="66"/>
            <w:vAlign w:val="center"/>
          </w:tcPr>
          <w:p w:rsidR="00527FCA" w:rsidRPr="00527FCA" w:rsidRDefault="00527FCA" w:rsidP="00527FCA">
            <w:pPr>
              <w:spacing w:line="276" w:lineRule="auto"/>
              <w:jc w:val="center"/>
              <w:rPr>
                <w:rFonts w:ascii="Arial" w:hAnsi="Arial" w:cs="Arial"/>
              </w:rPr>
            </w:pPr>
            <w:r w:rsidRPr="00527FCA">
              <w:rPr>
                <w:rFonts w:ascii="Arial" w:hAnsi="Arial" w:cs="Arial"/>
              </w:rPr>
              <w:t>18 de junio de 2016</w:t>
            </w:r>
          </w:p>
        </w:tc>
        <w:tc>
          <w:tcPr>
            <w:tcW w:w="1971" w:type="dxa"/>
            <w:tcBorders>
              <w:bottom w:val="single" w:sz="4" w:space="0" w:color="auto"/>
            </w:tcBorders>
            <w:shd w:val="clear" w:color="auto" w:fill="FBD4B4" w:themeFill="accent6" w:themeFillTint="66"/>
            <w:vAlign w:val="center"/>
          </w:tcPr>
          <w:p w:rsidR="00527FCA" w:rsidRPr="00527FCA" w:rsidRDefault="00527FCA" w:rsidP="00527FCA">
            <w:pPr>
              <w:spacing w:line="276" w:lineRule="auto"/>
              <w:jc w:val="center"/>
              <w:rPr>
                <w:rFonts w:ascii="Arial" w:hAnsi="Arial" w:cs="Arial"/>
              </w:rPr>
            </w:pPr>
            <w:r w:rsidRPr="00527FCA">
              <w:rPr>
                <w:rFonts w:ascii="Arial" w:hAnsi="Arial" w:cs="Arial"/>
              </w:rPr>
              <w:t>CJAMM</w:t>
            </w:r>
          </w:p>
        </w:tc>
      </w:tr>
      <w:tr w:rsidR="00527FCA" w:rsidRPr="00527FCA" w:rsidTr="00527FCA">
        <w:trPr>
          <w:jc w:val="center"/>
        </w:trPr>
        <w:tc>
          <w:tcPr>
            <w:tcW w:w="938"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both"/>
              <w:rPr>
                <w:rFonts w:ascii="Arial" w:hAnsi="Arial" w:cs="Arial"/>
              </w:rPr>
            </w:pPr>
            <w:r w:rsidRPr="00527FCA">
              <w:rPr>
                <w:rFonts w:ascii="Arial" w:hAnsi="Arial" w:cs="Arial"/>
              </w:rPr>
              <w:t>5</w:t>
            </w:r>
          </w:p>
        </w:tc>
        <w:tc>
          <w:tcPr>
            <w:tcW w:w="3141"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Formativo: Red Jalisciense de Derechos Humanos</w:t>
            </w:r>
          </w:p>
        </w:tc>
        <w:tc>
          <w:tcPr>
            <w:tcW w:w="3655"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both"/>
              <w:rPr>
                <w:rFonts w:ascii="Arial" w:hAnsi="Arial" w:cs="Arial"/>
              </w:rPr>
            </w:pPr>
            <w:r w:rsidRPr="00527FCA">
              <w:rPr>
                <w:rFonts w:ascii="Arial" w:hAnsi="Arial" w:cs="Arial"/>
              </w:rPr>
              <w:t>3. Las condiciones socioeconómicas de los adultos mayores (migración, pobreza, exclusión, aculturación, abandono)</w:t>
            </w:r>
          </w:p>
        </w:tc>
        <w:tc>
          <w:tcPr>
            <w:tcW w:w="2126"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25 de junio de 2016</w:t>
            </w:r>
          </w:p>
        </w:tc>
        <w:tc>
          <w:tcPr>
            <w:tcW w:w="1971"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Museo de la Ciudad</w:t>
            </w:r>
          </w:p>
        </w:tc>
      </w:tr>
      <w:tr w:rsidR="00527FCA" w:rsidRPr="00527FCA" w:rsidTr="00527FCA">
        <w:trPr>
          <w:jc w:val="center"/>
        </w:trPr>
        <w:tc>
          <w:tcPr>
            <w:tcW w:w="938"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both"/>
              <w:rPr>
                <w:rFonts w:ascii="Arial" w:hAnsi="Arial" w:cs="Arial"/>
              </w:rPr>
            </w:pPr>
            <w:r w:rsidRPr="00527FCA">
              <w:rPr>
                <w:rFonts w:ascii="Arial" w:hAnsi="Arial" w:cs="Arial"/>
              </w:rPr>
              <w:t>6</w:t>
            </w:r>
          </w:p>
        </w:tc>
        <w:tc>
          <w:tcPr>
            <w:tcW w:w="3141"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Formativo: Red Jalisciense de Derechos Humanos</w:t>
            </w:r>
          </w:p>
        </w:tc>
        <w:tc>
          <w:tcPr>
            <w:tcW w:w="3655"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both"/>
              <w:rPr>
                <w:rFonts w:ascii="Arial" w:hAnsi="Arial" w:cs="Arial"/>
              </w:rPr>
            </w:pPr>
            <w:r w:rsidRPr="00527FCA">
              <w:rPr>
                <w:rFonts w:ascii="Arial" w:hAnsi="Arial" w:cs="Arial"/>
              </w:rPr>
              <w:t>4. Potencial de los adultos mayores y su dignidad</w:t>
            </w:r>
          </w:p>
        </w:tc>
        <w:tc>
          <w:tcPr>
            <w:tcW w:w="2126"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9 de julio de 2016</w:t>
            </w:r>
          </w:p>
        </w:tc>
        <w:tc>
          <w:tcPr>
            <w:tcW w:w="1971"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Museo de la Ciudad</w:t>
            </w:r>
          </w:p>
        </w:tc>
      </w:tr>
      <w:tr w:rsidR="00527FCA" w:rsidRPr="00527FCA" w:rsidTr="00527FCA">
        <w:trPr>
          <w:jc w:val="center"/>
        </w:trPr>
        <w:tc>
          <w:tcPr>
            <w:tcW w:w="938"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both"/>
              <w:rPr>
                <w:rFonts w:ascii="Arial" w:hAnsi="Arial" w:cs="Arial"/>
              </w:rPr>
            </w:pPr>
            <w:r w:rsidRPr="00527FCA">
              <w:rPr>
                <w:rFonts w:ascii="Arial" w:hAnsi="Arial" w:cs="Arial"/>
              </w:rPr>
              <w:t>7</w:t>
            </w:r>
          </w:p>
        </w:tc>
        <w:tc>
          <w:tcPr>
            <w:tcW w:w="3141"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Formativo: Red Jalisciense de Derechos Humanos</w:t>
            </w:r>
          </w:p>
        </w:tc>
        <w:tc>
          <w:tcPr>
            <w:tcW w:w="3655"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both"/>
              <w:rPr>
                <w:rFonts w:ascii="Arial" w:hAnsi="Arial" w:cs="Arial"/>
              </w:rPr>
            </w:pPr>
            <w:r w:rsidRPr="00527FCA">
              <w:rPr>
                <w:rFonts w:ascii="Arial" w:hAnsi="Arial" w:cs="Arial"/>
              </w:rPr>
              <w:t>5. Autodiagnóstico y sentido de la vida</w:t>
            </w:r>
          </w:p>
        </w:tc>
        <w:tc>
          <w:tcPr>
            <w:tcW w:w="2126"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23 de julio de 2016</w:t>
            </w:r>
          </w:p>
        </w:tc>
        <w:tc>
          <w:tcPr>
            <w:tcW w:w="1971"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Museo de la Ciudad</w:t>
            </w:r>
          </w:p>
        </w:tc>
      </w:tr>
      <w:tr w:rsidR="00527FCA" w:rsidRPr="00527FCA" w:rsidTr="00527FCA">
        <w:trPr>
          <w:jc w:val="center"/>
        </w:trPr>
        <w:tc>
          <w:tcPr>
            <w:tcW w:w="938"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both"/>
              <w:rPr>
                <w:rFonts w:ascii="Arial" w:hAnsi="Arial" w:cs="Arial"/>
              </w:rPr>
            </w:pPr>
            <w:r w:rsidRPr="00527FCA">
              <w:rPr>
                <w:rFonts w:ascii="Arial" w:hAnsi="Arial" w:cs="Arial"/>
              </w:rPr>
              <w:t>8</w:t>
            </w:r>
          </w:p>
        </w:tc>
        <w:tc>
          <w:tcPr>
            <w:tcW w:w="3141"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Formativo: Red Jalisciense de Derechos Humanos</w:t>
            </w:r>
          </w:p>
        </w:tc>
        <w:tc>
          <w:tcPr>
            <w:tcW w:w="3655"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both"/>
              <w:rPr>
                <w:rFonts w:ascii="Arial" w:hAnsi="Arial" w:cs="Arial"/>
              </w:rPr>
            </w:pPr>
            <w:r w:rsidRPr="00527FCA">
              <w:rPr>
                <w:rFonts w:ascii="Arial" w:hAnsi="Arial" w:cs="Arial"/>
              </w:rPr>
              <w:t>6. Conclusiones y evaluación del taller</w:t>
            </w:r>
          </w:p>
        </w:tc>
        <w:tc>
          <w:tcPr>
            <w:tcW w:w="2126"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6 de agosto de 2016</w:t>
            </w:r>
          </w:p>
        </w:tc>
        <w:tc>
          <w:tcPr>
            <w:tcW w:w="1971" w:type="dxa"/>
            <w:tcBorders>
              <w:bottom w:val="single" w:sz="4" w:space="0" w:color="auto"/>
            </w:tcBorders>
            <w:shd w:val="clear" w:color="auto" w:fill="C6D9F1" w:themeFill="text2" w:themeFillTint="33"/>
            <w:vAlign w:val="center"/>
          </w:tcPr>
          <w:p w:rsidR="00527FCA" w:rsidRPr="00527FCA" w:rsidRDefault="00527FCA" w:rsidP="00527FCA">
            <w:pPr>
              <w:spacing w:line="276" w:lineRule="auto"/>
              <w:jc w:val="center"/>
              <w:rPr>
                <w:rFonts w:ascii="Arial" w:hAnsi="Arial" w:cs="Arial"/>
              </w:rPr>
            </w:pPr>
            <w:r w:rsidRPr="00527FCA">
              <w:rPr>
                <w:rFonts w:ascii="Arial" w:hAnsi="Arial" w:cs="Arial"/>
              </w:rPr>
              <w:t>Museo de la Ciudad</w:t>
            </w:r>
          </w:p>
        </w:tc>
      </w:tr>
    </w:tbl>
    <w:p w:rsidR="00527FCA" w:rsidRDefault="00527FCA" w:rsidP="00527FCA">
      <w:pPr>
        <w:spacing w:after="0" w:line="360" w:lineRule="auto"/>
        <w:jc w:val="both"/>
        <w:rPr>
          <w:rFonts w:ascii="Arial" w:hAnsi="Arial" w:cs="Arial"/>
          <w:sz w:val="24"/>
          <w:szCs w:val="24"/>
        </w:rPr>
      </w:pPr>
    </w:p>
    <w:p w:rsidR="00527FCA" w:rsidRDefault="00527FCA" w:rsidP="00527FCA">
      <w:pPr>
        <w:spacing w:after="0" w:line="360" w:lineRule="auto"/>
        <w:jc w:val="both"/>
        <w:rPr>
          <w:rFonts w:ascii="Arial" w:hAnsi="Arial" w:cs="Arial"/>
          <w:sz w:val="24"/>
          <w:szCs w:val="24"/>
        </w:rPr>
      </w:pPr>
    </w:p>
    <w:p w:rsidR="00527FCA" w:rsidRDefault="00527FCA" w:rsidP="00527FCA">
      <w:pPr>
        <w:spacing w:after="0" w:line="360" w:lineRule="auto"/>
        <w:jc w:val="both"/>
        <w:rPr>
          <w:rFonts w:ascii="Arial" w:hAnsi="Arial" w:cs="Arial"/>
          <w:sz w:val="24"/>
          <w:szCs w:val="24"/>
        </w:rPr>
        <w:sectPr w:rsidR="00527FCA" w:rsidSect="00527FCA">
          <w:pgSz w:w="15840" w:h="12240" w:orient="landscape"/>
          <w:pgMar w:top="1701" w:right="1418" w:bottom="1418" w:left="1418" w:header="709" w:footer="709" w:gutter="0"/>
          <w:cols w:space="708"/>
          <w:titlePg/>
          <w:docGrid w:linePitch="360"/>
        </w:sectPr>
      </w:pPr>
    </w:p>
    <w:p w:rsidR="00527FCA" w:rsidRDefault="00527FCA" w:rsidP="00527FCA">
      <w:pPr>
        <w:pStyle w:val="Prrafodelista"/>
        <w:numPr>
          <w:ilvl w:val="0"/>
          <w:numId w:val="13"/>
        </w:numPr>
        <w:spacing w:after="0" w:line="360" w:lineRule="auto"/>
        <w:jc w:val="both"/>
        <w:rPr>
          <w:rFonts w:ascii="Arial" w:hAnsi="Arial" w:cs="Arial"/>
          <w:sz w:val="24"/>
          <w:szCs w:val="24"/>
        </w:rPr>
      </w:pPr>
      <w:r>
        <w:rPr>
          <w:rFonts w:ascii="Arial" w:hAnsi="Arial" w:cs="Arial"/>
          <w:sz w:val="24"/>
          <w:szCs w:val="24"/>
        </w:rPr>
        <w:lastRenderedPageBreak/>
        <w:t>Cartas para solicitar el auditorio del Museo de la Ciudad</w:t>
      </w:r>
    </w:p>
    <w:p w:rsidR="00527FCA" w:rsidRDefault="00527FCA" w:rsidP="00527FCA">
      <w:pPr>
        <w:spacing w:after="0" w:line="360" w:lineRule="auto"/>
        <w:jc w:val="both"/>
        <w:rPr>
          <w:rFonts w:ascii="Arial" w:hAnsi="Arial" w:cs="Arial"/>
          <w:sz w:val="24"/>
          <w:szCs w:val="24"/>
        </w:rPr>
      </w:pPr>
    </w:p>
    <w:p w:rsidR="00527FCA" w:rsidRDefault="00527FCA" w:rsidP="00527FCA">
      <w:pPr>
        <w:tabs>
          <w:tab w:val="left" w:pos="2977"/>
        </w:tabs>
        <w:spacing w:after="0" w:line="480" w:lineRule="auto"/>
        <w:jc w:val="right"/>
        <w:rPr>
          <w:rFonts w:ascii="Arial" w:hAnsi="Arial" w:cs="Arial"/>
          <w:sz w:val="24"/>
          <w:szCs w:val="24"/>
        </w:rPr>
      </w:pPr>
      <w:r>
        <w:rPr>
          <w:rFonts w:ascii="Arial" w:hAnsi="Arial" w:cs="Arial"/>
          <w:sz w:val="24"/>
          <w:szCs w:val="24"/>
        </w:rPr>
        <w:t>Guadalajara, Jal., a 25 de mayo de 2016</w:t>
      </w:r>
    </w:p>
    <w:p w:rsidR="00527FCA" w:rsidRDefault="00527FCA" w:rsidP="00527FCA">
      <w:pPr>
        <w:tabs>
          <w:tab w:val="left" w:pos="2977"/>
        </w:tabs>
        <w:spacing w:after="0" w:line="480" w:lineRule="auto"/>
        <w:jc w:val="right"/>
        <w:rPr>
          <w:rFonts w:ascii="Arial" w:hAnsi="Arial" w:cs="Arial"/>
          <w:sz w:val="24"/>
          <w:szCs w:val="24"/>
        </w:rPr>
      </w:pPr>
    </w:p>
    <w:p w:rsidR="00527FCA" w:rsidRPr="003468AB" w:rsidRDefault="00527FCA" w:rsidP="00527FCA">
      <w:pPr>
        <w:tabs>
          <w:tab w:val="left" w:pos="2977"/>
        </w:tabs>
        <w:spacing w:after="0" w:line="480" w:lineRule="auto"/>
        <w:jc w:val="both"/>
        <w:rPr>
          <w:rFonts w:ascii="Arial" w:hAnsi="Arial" w:cs="Arial"/>
          <w:b/>
          <w:sz w:val="24"/>
          <w:szCs w:val="24"/>
        </w:rPr>
      </w:pPr>
      <w:r w:rsidRPr="003468AB">
        <w:rPr>
          <w:rFonts w:ascii="Arial" w:hAnsi="Arial" w:cs="Arial"/>
          <w:b/>
          <w:sz w:val="24"/>
          <w:szCs w:val="24"/>
        </w:rPr>
        <w:t>Lic. Alejandra Jaimes Portugal</w:t>
      </w:r>
    </w:p>
    <w:p w:rsidR="00527FCA" w:rsidRPr="003468AB" w:rsidRDefault="00527FCA" w:rsidP="00527FCA">
      <w:pPr>
        <w:tabs>
          <w:tab w:val="left" w:pos="2977"/>
        </w:tabs>
        <w:spacing w:after="0" w:line="480" w:lineRule="auto"/>
        <w:jc w:val="both"/>
        <w:rPr>
          <w:rFonts w:ascii="Arial" w:hAnsi="Arial" w:cs="Arial"/>
          <w:b/>
          <w:sz w:val="24"/>
          <w:szCs w:val="24"/>
        </w:rPr>
      </w:pPr>
      <w:r>
        <w:rPr>
          <w:rFonts w:ascii="Arial" w:hAnsi="Arial" w:cs="Arial"/>
          <w:b/>
          <w:sz w:val="24"/>
          <w:szCs w:val="24"/>
        </w:rPr>
        <w:t>Directora del Museo de la Ciuda</w:t>
      </w:r>
      <w:r w:rsidRPr="003468AB">
        <w:rPr>
          <w:rFonts w:ascii="Arial" w:hAnsi="Arial" w:cs="Arial"/>
          <w:b/>
          <w:sz w:val="24"/>
          <w:szCs w:val="24"/>
        </w:rPr>
        <w:t>d</w:t>
      </w:r>
    </w:p>
    <w:p w:rsidR="00527FCA" w:rsidRDefault="00527FCA" w:rsidP="00527FCA">
      <w:pPr>
        <w:tabs>
          <w:tab w:val="left" w:pos="2977"/>
        </w:tabs>
        <w:spacing w:after="0" w:line="480" w:lineRule="auto"/>
        <w:jc w:val="both"/>
        <w:rPr>
          <w:rFonts w:ascii="Arial" w:hAnsi="Arial" w:cs="Arial"/>
          <w:sz w:val="24"/>
          <w:szCs w:val="24"/>
        </w:rPr>
      </w:pPr>
    </w:p>
    <w:p w:rsidR="00527FCA" w:rsidRDefault="00527FCA" w:rsidP="00527FCA">
      <w:pPr>
        <w:tabs>
          <w:tab w:val="left" w:pos="2977"/>
        </w:tabs>
        <w:spacing w:after="0" w:line="480" w:lineRule="auto"/>
        <w:jc w:val="both"/>
        <w:rPr>
          <w:rFonts w:ascii="Arial" w:hAnsi="Arial" w:cs="Arial"/>
          <w:sz w:val="24"/>
          <w:szCs w:val="24"/>
        </w:rPr>
      </w:pPr>
      <w:r>
        <w:rPr>
          <w:rFonts w:ascii="Arial" w:hAnsi="Arial" w:cs="Arial"/>
          <w:sz w:val="24"/>
          <w:szCs w:val="24"/>
        </w:rPr>
        <w:t>Estimada Lic. Jaimes:</w:t>
      </w:r>
    </w:p>
    <w:p w:rsidR="00527FCA" w:rsidRDefault="00527FCA" w:rsidP="00527FCA">
      <w:pPr>
        <w:tabs>
          <w:tab w:val="left" w:pos="2977"/>
        </w:tabs>
        <w:spacing w:after="0" w:line="480" w:lineRule="auto"/>
        <w:jc w:val="both"/>
        <w:rPr>
          <w:rFonts w:ascii="Arial" w:hAnsi="Arial" w:cs="Arial"/>
          <w:sz w:val="24"/>
          <w:szCs w:val="24"/>
        </w:rPr>
      </w:pPr>
      <w:r>
        <w:rPr>
          <w:rFonts w:ascii="Arial" w:hAnsi="Arial" w:cs="Arial"/>
          <w:sz w:val="24"/>
          <w:szCs w:val="24"/>
        </w:rPr>
        <w:t xml:space="preserve">Por este medio le consulto si existe la posibilidad de utilizar alguna de las salas, patios o auditorio del Museo de la Ciudad para realizar un taller sobre Derechos Humanos este sábado 28 de mayo de 2016, de las 11.30 a las 13:30 horas. </w:t>
      </w:r>
    </w:p>
    <w:p w:rsidR="00527FCA" w:rsidRDefault="00527FCA" w:rsidP="00527FCA">
      <w:pPr>
        <w:tabs>
          <w:tab w:val="left" w:pos="2977"/>
        </w:tabs>
        <w:spacing w:after="0" w:line="480" w:lineRule="auto"/>
        <w:jc w:val="both"/>
        <w:rPr>
          <w:rFonts w:ascii="Arial" w:hAnsi="Arial" w:cs="Arial"/>
          <w:sz w:val="24"/>
          <w:szCs w:val="24"/>
        </w:rPr>
      </w:pPr>
    </w:p>
    <w:p w:rsidR="00527FCA" w:rsidRDefault="00527FCA" w:rsidP="00527FCA">
      <w:pPr>
        <w:tabs>
          <w:tab w:val="left" w:pos="2977"/>
        </w:tabs>
        <w:spacing w:after="0" w:line="480" w:lineRule="auto"/>
        <w:jc w:val="both"/>
        <w:rPr>
          <w:rFonts w:ascii="Arial" w:hAnsi="Arial" w:cs="Arial"/>
          <w:sz w:val="24"/>
          <w:szCs w:val="24"/>
        </w:rPr>
      </w:pPr>
      <w:r>
        <w:rPr>
          <w:rFonts w:ascii="Arial" w:hAnsi="Arial" w:cs="Arial"/>
          <w:sz w:val="24"/>
          <w:szCs w:val="24"/>
        </w:rPr>
        <w:t xml:space="preserve">El taller es organizado por el equipo del Proyecto de Aplicación Profesional (PAP) del ITESO, </w:t>
      </w:r>
      <w:r w:rsidRPr="00933F17">
        <w:rPr>
          <w:rFonts w:ascii="Arial" w:hAnsi="Arial" w:cs="Arial"/>
          <w:i/>
          <w:sz w:val="24"/>
          <w:szCs w:val="24"/>
        </w:rPr>
        <w:t>Procuración de Fondos a Nivel Internacional</w:t>
      </w:r>
      <w:r>
        <w:rPr>
          <w:rFonts w:ascii="Arial" w:hAnsi="Arial" w:cs="Arial"/>
          <w:sz w:val="24"/>
          <w:szCs w:val="24"/>
        </w:rPr>
        <w:t xml:space="preserve"> y está dirigido los miembros del Centro Jalisciense del Adulto Mayor y el Migrante (CJAMM). Lo impartirá el Lic. Óscar González Garí (Presidente de la Red Jalisciense de Derechos Humanos) y sus colaboradores especialistas en el tema. Se estima la participación de 50 a 60 personas en esta actividad.</w:t>
      </w:r>
    </w:p>
    <w:p w:rsidR="00527FCA" w:rsidRDefault="00527FCA" w:rsidP="00527FCA">
      <w:pPr>
        <w:tabs>
          <w:tab w:val="left" w:pos="2977"/>
        </w:tabs>
        <w:spacing w:after="0" w:line="480" w:lineRule="auto"/>
        <w:jc w:val="both"/>
        <w:rPr>
          <w:rFonts w:ascii="Arial" w:hAnsi="Arial" w:cs="Arial"/>
          <w:sz w:val="24"/>
          <w:szCs w:val="24"/>
        </w:rPr>
      </w:pPr>
    </w:p>
    <w:p w:rsidR="00527FCA" w:rsidRDefault="00527FCA" w:rsidP="00527FCA">
      <w:pPr>
        <w:tabs>
          <w:tab w:val="left" w:pos="2977"/>
        </w:tabs>
        <w:spacing w:after="0" w:line="480" w:lineRule="auto"/>
        <w:jc w:val="both"/>
        <w:rPr>
          <w:rFonts w:ascii="Arial" w:hAnsi="Arial" w:cs="Arial"/>
          <w:sz w:val="24"/>
          <w:szCs w:val="24"/>
        </w:rPr>
      </w:pPr>
      <w:r>
        <w:rPr>
          <w:rFonts w:ascii="Arial" w:hAnsi="Arial" w:cs="Arial"/>
          <w:sz w:val="24"/>
          <w:szCs w:val="24"/>
        </w:rPr>
        <w:t>De antemano agradezco su atención y quedo en espera de su respuesta.</w:t>
      </w:r>
    </w:p>
    <w:p w:rsidR="00527FCA" w:rsidRDefault="00527FCA" w:rsidP="00527FCA">
      <w:pPr>
        <w:tabs>
          <w:tab w:val="left" w:pos="2977"/>
        </w:tabs>
        <w:spacing w:after="0" w:line="480" w:lineRule="auto"/>
        <w:jc w:val="both"/>
        <w:rPr>
          <w:rFonts w:ascii="Arial" w:hAnsi="Arial" w:cs="Arial"/>
          <w:sz w:val="24"/>
          <w:szCs w:val="24"/>
        </w:rPr>
      </w:pPr>
      <w:r>
        <w:rPr>
          <w:rFonts w:ascii="Arial" w:hAnsi="Arial" w:cs="Arial"/>
          <w:sz w:val="24"/>
          <w:szCs w:val="24"/>
        </w:rPr>
        <w:t>Atentamente,</w:t>
      </w:r>
    </w:p>
    <w:p w:rsidR="00527FCA" w:rsidRDefault="00527FCA" w:rsidP="00527FCA">
      <w:pPr>
        <w:tabs>
          <w:tab w:val="left" w:pos="2977"/>
        </w:tabs>
        <w:spacing w:after="0" w:line="480" w:lineRule="auto"/>
        <w:jc w:val="center"/>
        <w:rPr>
          <w:rFonts w:ascii="Arial" w:hAnsi="Arial" w:cs="Arial"/>
          <w:sz w:val="24"/>
          <w:szCs w:val="24"/>
        </w:rPr>
      </w:pPr>
    </w:p>
    <w:p w:rsidR="00527FCA" w:rsidRPr="003468AB" w:rsidRDefault="00527FCA" w:rsidP="00527FCA">
      <w:pPr>
        <w:tabs>
          <w:tab w:val="left" w:pos="2977"/>
        </w:tabs>
        <w:spacing w:after="0" w:line="240" w:lineRule="auto"/>
        <w:jc w:val="center"/>
        <w:rPr>
          <w:rFonts w:ascii="Arial" w:hAnsi="Arial" w:cs="Arial"/>
          <w:b/>
          <w:sz w:val="24"/>
          <w:szCs w:val="24"/>
        </w:rPr>
      </w:pPr>
      <w:r w:rsidRPr="003468AB">
        <w:rPr>
          <w:rFonts w:ascii="Arial" w:hAnsi="Arial" w:cs="Arial"/>
          <w:b/>
          <w:sz w:val="24"/>
          <w:szCs w:val="24"/>
        </w:rPr>
        <w:t>Mtra. Talien Corona Ojeda</w:t>
      </w:r>
    </w:p>
    <w:p w:rsidR="00527FCA" w:rsidRPr="003468AB" w:rsidRDefault="00527FCA" w:rsidP="00527FCA">
      <w:pPr>
        <w:tabs>
          <w:tab w:val="left" w:pos="2977"/>
        </w:tabs>
        <w:spacing w:after="0" w:line="240" w:lineRule="auto"/>
        <w:jc w:val="center"/>
        <w:rPr>
          <w:rFonts w:ascii="Arial" w:hAnsi="Arial" w:cs="Arial"/>
        </w:rPr>
      </w:pPr>
      <w:r w:rsidRPr="003468AB">
        <w:rPr>
          <w:rFonts w:ascii="Arial" w:hAnsi="Arial" w:cs="Arial"/>
        </w:rPr>
        <w:t>PAP- ITESO</w:t>
      </w:r>
    </w:p>
    <w:p w:rsidR="00527FCA" w:rsidRPr="003468AB" w:rsidRDefault="00527FCA" w:rsidP="00527FCA">
      <w:pPr>
        <w:tabs>
          <w:tab w:val="left" w:pos="2977"/>
        </w:tabs>
        <w:spacing w:after="0" w:line="240" w:lineRule="auto"/>
        <w:jc w:val="center"/>
        <w:rPr>
          <w:rFonts w:ascii="Arial" w:hAnsi="Arial" w:cs="Arial"/>
        </w:rPr>
      </w:pPr>
      <w:r w:rsidRPr="003468AB">
        <w:rPr>
          <w:rFonts w:ascii="Arial" w:hAnsi="Arial" w:cs="Arial"/>
        </w:rPr>
        <w:t>33 11 77 55 40 y 38 25 74 46</w:t>
      </w:r>
    </w:p>
    <w:p w:rsidR="00527FCA" w:rsidRPr="003468AB" w:rsidRDefault="00527FCA" w:rsidP="00527FCA">
      <w:pPr>
        <w:tabs>
          <w:tab w:val="left" w:pos="2977"/>
        </w:tabs>
        <w:spacing w:after="0" w:line="240" w:lineRule="auto"/>
        <w:jc w:val="center"/>
        <w:rPr>
          <w:rFonts w:ascii="Arial" w:hAnsi="Arial" w:cs="Arial"/>
        </w:rPr>
      </w:pPr>
      <w:r w:rsidRPr="003468AB">
        <w:rPr>
          <w:rFonts w:ascii="Arial" w:hAnsi="Arial" w:cs="Arial"/>
        </w:rPr>
        <w:t>talieneco@gmail.com</w:t>
      </w:r>
    </w:p>
    <w:p w:rsidR="00527FCA" w:rsidRDefault="00527FCA" w:rsidP="00527FCA">
      <w:pPr>
        <w:spacing w:after="0" w:line="360" w:lineRule="auto"/>
        <w:jc w:val="both"/>
        <w:rPr>
          <w:rFonts w:ascii="Arial" w:hAnsi="Arial" w:cs="Arial"/>
          <w:sz w:val="24"/>
          <w:szCs w:val="24"/>
        </w:rPr>
      </w:pPr>
    </w:p>
    <w:p w:rsidR="00527FCA" w:rsidRDefault="00527FCA" w:rsidP="00527FCA">
      <w:pPr>
        <w:pStyle w:val="Default"/>
        <w:spacing w:line="360" w:lineRule="auto"/>
        <w:jc w:val="right"/>
      </w:pPr>
      <w:r w:rsidRPr="00527FCA">
        <w:t>Guadalajara, Jal., a 27 de junio de 2016</w:t>
      </w:r>
    </w:p>
    <w:p w:rsidR="00527FCA" w:rsidRPr="00527FCA" w:rsidRDefault="00527FCA" w:rsidP="00527FCA">
      <w:pPr>
        <w:pStyle w:val="Default"/>
        <w:spacing w:line="360" w:lineRule="auto"/>
        <w:jc w:val="right"/>
      </w:pPr>
    </w:p>
    <w:p w:rsidR="00527FCA" w:rsidRPr="00527FCA" w:rsidRDefault="00527FCA" w:rsidP="00527FCA">
      <w:pPr>
        <w:pStyle w:val="Default"/>
        <w:spacing w:line="360" w:lineRule="auto"/>
        <w:jc w:val="both"/>
      </w:pPr>
      <w:r>
        <w:rPr>
          <w:b/>
          <w:bCs/>
        </w:rPr>
        <w:t>Lic. Alejandra Jaimes Portugal</w:t>
      </w:r>
    </w:p>
    <w:p w:rsidR="00527FCA" w:rsidRDefault="00527FCA" w:rsidP="00527FCA">
      <w:pPr>
        <w:pStyle w:val="Default"/>
        <w:spacing w:line="360" w:lineRule="auto"/>
        <w:jc w:val="both"/>
        <w:rPr>
          <w:b/>
          <w:bCs/>
        </w:rPr>
      </w:pPr>
      <w:r w:rsidRPr="00527FCA">
        <w:rPr>
          <w:b/>
          <w:bCs/>
        </w:rPr>
        <w:t>D</w:t>
      </w:r>
      <w:r>
        <w:rPr>
          <w:b/>
          <w:bCs/>
        </w:rPr>
        <w:t>irectora del Museo de la Ciudad</w:t>
      </w:r>
    </w:p>
    <w:p w:rsidR="00527FCA" w:rsidRPr="00527FCA" w:rsidRDefault="00527FCA" w:rsidP="00527FCA">
      <w:pPr>
        <w:pStyle w:val="Default"/>
        <w:spacing w:line="360" w:lineRule="auto"/>
        <w:jc w:val="both"/>
      </w:pPr>
    </w:p>
    <w:p w:rsidR="00527FCA" w:rsidRPr="00527FCA" w:rsidRDefault="00527FCA" w:rsidP="00527FCA">
      <w:pPr>
        <w:pStyle w:val="Default"/>
        <w:spacing w:line="360" w:lineRule="auto"/>
        <w:jc w:val="both"/>
      </w:pPr>
      <w:r w:rsidRPr="00527FCA">
        <w:t xml:space="preserve">Estimada Lic. Jaimes: </w:t>
      </w:r>
    </w:p>
    <w:p w:rsidR="00527FCA" w:rsidRPr="00527FCA" w:rsidRDefault="00527FCA" w:rsidP="00527FCA">
      <w:pPr>
        <w:pStyle w:val="Default"/>
        <w:spacing w:line="360" w:lineRule="auto"/>
        <w:jc w:val="both"/>
      </w:pPr>
      <w:r w:rsidRPr="00527FCA">
        <w:t xml:space="preserve">Por este medio le consulto si existe la posibilidad de utilizar el auditorio del Museo de la Ciudad para continuar con los talleres sobre Derechos Humanos de los Adultos Mayores que organiza el equipo del Proyecto de Aplicación Profesional (PAP) del ITESO, </w:t>
      </w:r>
      <w:r w:rsidRPr="00527FCA">
        <w:rPr>
          <w:i/>
          <w:iCs/>
        </w:rPr>
        <w:t xml:space="preserve">Procuración de Fondos a Nivel Internacional </w:t>
      </w:r>
      <w:r w:rsidRPr="00527FCA">
        <w:t xml:space="preserve">para los miembros del Centro Jalisciense del Adulto Mayor y el Migrante (CJAMM). </w:t>
      </w:r>
    </w:p>
    <w:p w:rsidR="00527FCA" w:rsidRDefault="00527FCA" w:rsidP="00527FCA">
      <w:pPr>
        <w:pStyle w:val="Default"/>
        <w:spacing w:line="360" w:lineRule="auto"/>
        <w:jc w:val="both"/>
      </w:pPr>
    </w:p>
    <w:p w:rsidR="00527FCA" w:rsidRDefault="00527FCA" w:rsidP="00527FCA">
      <w:pPr>
        <w:pStyle w:val="Default"/>
        <w:spacing w:line="360" w:lineRule="auto"/>
        <w:jc w:val="both"/>
      </w:pPr>
      <w:r w:rsidRPr="00527FCA">
        <w:t>Las sesiones son impartidas por el Lic. Óscar González Garí (Presidente de la Red Jalisciense de Derechos Humanos) y sus colaboradores especialistas en el tema. Se estima la participación de 50</w:t>
      </w:r>
      <w:r>
        <w:t xml:space="preserve"> a 80 personas aproximadamente.</w:t>
      </w:r>
    </w:p>
    <w:p w:rsidR="00527FCA" w:rsidRPr="00527FCA" w:rsidRDefault="00527FCA" w:rsidP="00527FCA">
      <w:pPr>
        <w:pStyle w:val="Default"/>
        <w:spacing w:line="360" w:lineRule="auto"/>
        <w:jc w:val="both"/>
      </w:pPr>
    </w:p>
    <w:p w:rsidR="00527FCA" w:rsidRPr="00527FCA" w:rsidRDefault="00527FCA" w:rsidP="00527FCA">
      <w:pPr>
        <w:pStyle w:val="Default"/>
        <w:spacing w:line="360" w:lineRule="auto"/>
        <w:jc w:val="both"/>
      </w:pPr>
      <w:r w:rsidRPr="00527FCA">
        <w:t>Las fechas y horarios son los siguientes:</w:t>
      </w:r>
    </w:p>
    <w:p w:rsidR="00527FCA" w:rsidRPr="00527FCA" w:rsidRDefault="00527FCA" w:rsidP="00527FCA">
      <w:pPr>
        <w:pStyle w:val="Default"/>
        <w:spacing w:line="360" w:lineRule="auto"/>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85"/>
        <w:gridCol w:w="2785"/>
      </w:tblGrid>
      <w:tr w:rsidR="00527FCA" w:rsidRPr="00527FCA" w:rsidTr="00527FCA">
        <w:tblPrEx>
          <w:tblCellMar>
            <w:top w:w="0" w:type="dxa"/>
            <w:bottom w:w="0" w:type="dxa"/>
          </w:tblCellMar>
        </w:tblPrEx>
        <w:trPr>
          <w:trHeight w:val="112"/>
          <w:jc w:val="center"/>
        </w:trPr>
        <w:tc>
          <w:tcPr>
            <w:tcW w:w="2785" w:type="dxa"/>
          </w:tcPr>
          <w:p w:rsidR="00527FCA" w:rsidRPr="00527FCA" w:rsidRDefault="00527FCA">
            <w:pPr>
              <w:pStyle w:val="Default"/>
              <w:rPr>
                <w:sz w:val="22"/>
                <w:szCs w:val="22"/>
              </w:rPr>
            </w:pPr>
            <w:r w:rsidRPr="00527FCA">
              <w:rPr>
                <w:b/>
                <w:bCs/>
                <w:sz w:val="22"/>
                <w:szCs w:val="22"/>
              </w:rPr>
              <w:t xml:space="preserve">FECHA </w:t>
            </w:r>
          </w:p>
        </w:tc>
        <w:tc>
          <w:tcPr>
            <w:tcW w:w="2785" w:type="dxa"/>
          </w:tcPr>
          <w:p w:rsidR="00527FCA" w:rsidRPr="00527FCA" w:rsidRDefault="00527FCA">
            <w:pPr>
              <w:pStyle w:val="Default"/>
              <w:rPr>
                <w:sz w:val="22"/>
                <w:szCs w:val="22"/>
              </w:rPr>
            </w:pPr>
            <w:r w:rsidRPr="00527FCA">
              <w:rPr>
                <w:b/>
                <w:bCs/>
                <w:sz w:val="22"/>
                <w:szCs w:val="22"/>
              </w:rPr>
              <w:t xml:space="preserve">HORA </w:t>
            </w:r>
          </w:p>
        </w:tc>
      </w:tr>
      <w:tr w:rsidR="00527FCA" w:rsidRPr="00527FCA" w:rsidTr="00527FCA">
        <w:tblPrEx>
          <w:tblCellMar>
            <w:top w:w="0" w:type="dxa"/>
            <w:bottom w:w="0" w:type="dxa"/>
          </w:tblCellMar>
        </w:tblPrEx>
        <w:trPr>
          <w:trHeight w:val="112"/>
          <w:jc w:val="center"/>
        </w:trPr>
        <w:tc>
          <w:tcPr>
            <w:tcW w:w="2785" w:type="dxa"/>
          </w:tcPr>
          <w:p w:rsidR="00527FCA" w:rsidRPr="00527FCA" w:rsidRDefault="00527FCA">
            <w:pPr>
              <w:pStyle w:val="Default"/>
              <w:rPr>
                <w:sz w:val="22"/>
                <w:szCs w:val="22"/>
              </w:rPr>
            </w:pPr>
            <w:r w:rsidRPr="00527FCA">
              <w:rPr>
                <w:sz w:val="22"/>
                <w:szCs w:val="22"/>
              </w:rPr>
              <w:t xml:space="preserve">Sábado 9 de julio de 2016 </w:t>
            </w:r>
          </w:p>
        </w:tc>
        <w:tc>
          <w:tcPr>
            <w:tcW w:w="2785" w:type="dxa"/>
          </w:tcPr>
          <w:p w:rsidR="00527FCA" w:rsidRPr="00527FCA" w:rsidRDefault="00527FCA">
            <w:pPr>
              <w:pStyle w:val="Default"/>
              <w:rPr>
                <w:sz w:val="22"/>
                <w:szCs w:val="22"/>
              </w:rPr>
            </w:pPr>
            <w:r w:rsidRPr="00527FCA">
              <w:rPr>
                <w:sz w:val="22"/>
                <w:szCs w:val="22"/>
              </w:rPr>
              <w:t xml:space="preserve">10:30 a 12:30 horas </w:t>
            </w:r>
          </w:p>
        </w:tc>
      </w:tr>
      <w:tr w:rsidR="00527FCA" w:rsidRPr="00527FCA" w:rsidTr="00527FCA">
        <w:tblPrEx>
          <w:tblCellMar>
            <w:top w:w="0" w:type="dxa"/>
            <w:bottom w:w="0" w:type="dxa"/>
          </w:tblCellMar>
        </w:tblPrEx>
        <w:trPr>
          <w:trHeight w:val="112"/>
          <w:jc w:val="center"/>
        </w:trPr>
        <w:tc>
          <w:tcPr>
            <w:tcW w:w="2785" w:type="dxa"/>
          </w:tcPr>
          <w:p w:rsidR="00527FCA" w:rsidRPr="00527FCA" w:rsidRDefault="00527FCA">
            <w:pPr>
              <w:pStyle w:val="Default"/>
              <w:rPr>
                <w:sz w:val="22"/>
                <w:szCs w:val="22"/>
              </w:rPr>
            </w:pPr>
            <w:r w:rsidRPr="00527FCA">
              <w:rPr>
                <w:sz w:val="22"/>
                <w:szCs w:val="22"/>
              </w:rPr>
              <w:t xml:space="preserve">Sábado 23 de julio de 2016 </w:t>
            </w:r>
          </w:p>
        </w:tc>
        <w:tc>
          <w:tcPr>
            <w:tcW w:w="2785" w:type="dxa"/>
          </w:tcPr>
          <w:p w:rsidR="00527FCA" w:rsidRPr="00527FCA" w:rsidRDefault="00527FCA">
            <w:pPr>
              <w:pStyle w:val="Default"/>
              <w:rPr>
                <w:sz w:val="22"/>
                <w:szCs w:val="22"/>
              </w:rPr>
            </w:pPr>
            <w:r w:rsidRPr="00527FCA">
              <w:rPr>
                <w:sz w:val="22"/>
                <w:szCs w:val="22"/>
              </w:rPr>
              <w:t xml:space="preserve">10:30 a 12:30 horas </w:t>
            </w:r>
          </w:p>
        </w:tc>
      </w:tr>
      <w:tr w:rsidR="00527FCA" w:rsidRPr="00527FCA" w:rsidTr="00527FCA">
        <w:tblPrEx>
          <w:tblCellMar>
            <w:top w:w="0" w:type="dxa"/>
            <w:bottom w:w="0" w:type="dxa"/>
          </w:tblCellMar>
        </w:tblPrEx>
        <w:trPr>
          <w:trHeight w:val="112"/>
          <w:jc w:val="center"/>
        </w:trPr>
        <w:tc>
          <w:tcPr>
            <w:tcW w:w="2785" w:type="dxa"/>
          </w:tcPr>
          <w:p w:rsidR="00527FCA" w:rsidRPr="00527FCA" w:rsidRDefault="00527FCA">
            <w:pPr>
              <w:pStyle w:val="Default"/>
              <w:rPr>
                <w:sz w:val="22"/>
                <w:szCs w:val="22"/>
              </w:rPr>
            </w:pPr>
            <w:r w:rsidRPr="00527FCA">
              <w:rPr>
                <w:sz w:val="22"/>
                <w:szCs w:val="22"/>
              </w:rPr>
              <w:t xml:space="preserve">Sábado 6 de agosto de 2016 </w:t>
            </w:r>
          </w:p>
        </w:tc>
        <w:tc>
          <w:tcPr>
            <w:tcW w:w="2785" w:type="dxa"/>
          </w:tcPr>
          <w:p w:rsidR="00527FCA" w:rsidRPr="00527FCA" w:rsidRDefault="00527FCA">
            <w:pPr>
              <w:pStyle w:val="Default"/>
              <w:rPr>
                <w:sz w:val="22"/>
                <w:szCs w:val="22"/>
              </w:rPr>
            </w:pPr>
            <w:r w:rsidRPr="00527FCA">
              <w:rPr>
                <w:sz w:val="22"/>
                <w:szCs w:val="22"/>
              </w:rPr>
              <w:t xml:space="preserve">10:30 a 12:30 horas </w:t>
            </w:r>
          </w:p>
        </w:tc>
      </w:tr>
    </w:tbl>
    <w:p w:rsidR="00527FCA" w:rsidRDefault="00527FCA" w:rsidP="00527FCA">
      <w:pPr>
        <w:spacing w:after="0" w:line="360" w:lineRule="auto"/>
        <w:jc w:val="both"/>
        <w:rPr>
          <w:rFonts w:ascii="Arial" w:hAnsi="Arial" w:cs="Arial"/>
          <w:sz w:val="24"/>
          <w:szCs w:val="24"/>
        </w:rPr>
      </w:pPr>
    </w:p>
    <w:p w:rsidR="00527FCA" w:rsidRDefault="00527FCA" w:rsidP="00527FCA">
      <w:pPr>
        <w:tabs>
          <w:tab w:val="left" w:pos="2977"/>
        </w:tabs>
        <w:spacing w:after="0" w:line="480" w:lineRule="auto"/>
        <w:jc w:val="both"/>
        <w:rPr>
          <w:rFonts w:ascii="Arial" w:hAnsi="Arial" w:cs="Arial"/>
          <w:sz w:val="24"/>
          <w:szCs w:val="24"/>
        </w:rPr>
      </w:pPr>
      <w:r>
        <w:rPr>
          <w:rFonts w:ascii="Arial" w:hAnsi="Arial" w:cs="Arial"/>
          <w:sz w:val="24"/>
          <w:szCs w:val="24"/>
        </w:rPr>
        <w:t>De antemano agradezco su atención y quedo en espera de su respuesta.</w:t>
      </w:r>
    </w:p>
    <w:p w:rsidR="00527FCA" w:rsidRDefault="00527FCA" w:rsidP="00527FCA">
      <w:pPr>
        <w:tabs>
          <w:tab w:val="left" w:pos="2977"/>
        </w:tabs>
        <w:spacing w:after="0" w:line="480" w:lineRule="auto"/>
        <w:jc w:val="both"/>
        <w:rPr>
          <w:rFonts w:ascii="Arial" w:hAnsi="Arial" w:cs="Arial"/>
          <w:sz w:val="24"/>
          <w:szCs w:val="24"/>
        </w:rPr>
      </w:pPr>
      <w:r>
        <w:rPr>
          <w:rFonts w:ascii="Arial" w:hAnsi="Arial" w:cs="Arial"/>
          <w:sz w:val="24"/>
          <w:szCs w:val="24"/>
        </w:rPr>
        <w:t>Atentamente,</w:t>
      </w:r>
    </w:p>
    <w:p w:rsidR="00527FCA" w:rsidRDefault="00527FCA" w:rsidP="00527FCA">
      <w:pPr>
        <w:tabs>
          <w:tab w:val="left" w:pos="2977"/>
        </w:tabs>
        <w:spacing w:after="0" w:line="480" w:lineRule="auto"/>
        <w:jc w:val="center"/>
        <w:rPr>
          <w:rFonts w:ascii="Arial" w:hAnsi="Arial" w:cs="Arial"/>
          <w:sz w:val="24"/>
          <w:szCs w:val="24"/>
        </w:rPr>
      </w:pPr>
    </w:p>
    <w:p w:rsidR="00527FCA" w:rsidRPr="003468AB" w:rsidRDefault="00527FCA" w:rsidP="00527FCA">
      <w:pPr>
        <w:tabs>
          <w:tab w:val="left" w:pos="2977"/>
        </w:tabs>
        <w:spacing w:after="0" w:line="240" w:lineRule="auto"/>
        <w:jc w:val="center"/>
        <w:rPr>
          <w:rFonts w:ascii="Arial" w:hAnsi="Arial" w:cs="Arial"/>
          <w:b/>
          <w:sz w:val="24"/>
          <w:szCs w:val="24"/>
        </w:rPr>
      </w:pPr>
      <w:r w:rsidRPr="003468AB">
        <w:rPr>
          <w:rFonts w:ascii="Arial" w:hAnsi="Arial" w:cs="Arial"/>
          <w:b/>
          <w:sz w:val="24"/>
          <w:szCs w:val="24"/>
        </w:rPr>
        <w:t>Mtra. Talien Corona Ojeda</w:t>
      </w:r>
    </w:p>
    <w:p w:rsidR="00527FCA" w:rsidRPr="003468AB" w:rsidRDefault="00527FCA" w:rsidP="00527FCA">
      <w:pPr>
        <w:tabs>
          <w:tab w:val="left" w:pos="2977"/>
        </w:tabs>
        <w:spacing w:after="0" w:line="240" w:lineRule="auto"/>
        <w:jc w:val="center"/>
        <w:rPr>
          <w:rFonts w:ascii="Arial" w:hAnsi="Arial" w:cs="Arial"/>
        </w:rPr>
      </w:pPr>
      <w:r w:rsidRPr="003468AB">
        <w:rPr>
          <w:rFonts w:ascii="Arial" w:hAnsi="Arial" w:cs="Arial"/>
        </w:rPr>
        <w:t>PAP- ITESO</w:t>
      </w:r>
    </w:p>
    <w:p w:rsidR="00527FCA" w:rsidRPr="003468AB" w:rsidRDefault="00527FCA" w:rsidP="00527FCA">
      <w:pPr>
        <w:tabs>
          <w:tab w:val="left" w:pos="2977"/>
        </w:tabs>
        <w:spacing w:after="0" w:line="240" w:lineRule="auto"/>
        <w:jc w:val="center"/>
        <w:rPr>
          <w:rFonts w:ascii="Arial" w:hAnsi="Arial" w:cs="Arial"/>
        </w:rPr>
      </w:pPr>
      <w:r w:rsidRPr="003468AB">
        <w:rPr>
          <w:rFonts w:ascii="Arial" w:hAnsi="Arial" w:cs="Arial"/>
        </w:rPr>
        <w:t>33 11 77 55 40 y 38 25 74 46</w:t>
      </w:r>
    </w:p>
    <w:p w:rsidR="00527FCA" w:rsidRDefault="00527FCA" w:rsidP="00527FCA">
      <w:pPr>
        <w:tabs>
          <w:tab w:val="left" w:pos="2977"/>
        </w:tabs>
        <w:spacing w:after="0" w:line="240" w:lineRule="auto"/>
        <w:jc w:val="center"/>
        <w:rPr>
          <w:rFonts w:ascii="Arial" w:hAnsi="Arial" w:cs="Arial"/>
        </w:rPr>
      </w:pPr>
      <w:r w:rsidRPr="003468AB">
        <w:rPr>
          <w:rFonts w:ascii="Arial" w:hAnsi="Arial" w:cs="Arial"/>
        </w:rPr>
        <w:t>talieneco@gmail.com</w:t>
      </w:r>
    </w:p>
    <w:p w:rsidR="00527FCA" w:rsidRDefault="00527FCA" w:rsidP="00527FCA">
      <w:pPr>
        <w:tabs>
          <w:tab w:val="left" w:pos="2977"/>
        </w:tabs>
        <w:spacing w:after="0" w:line="240" w:lineRule="auto"/>
        <w:jc w:val="center"/>
        <w:rPr>
          <w:rFonts w:ascii="Arial" w:hAnsi="Arial" w:cs="Arial"/>
        </w:rPr>
      </w:pPr>
      <w:r>
        <w:rPr>
          <w:rFonts w:ascii="Arial" w:hAnsi="Arial" w:cs="Arial"/>
        </w:rPr>
        <w:br w:type="page"/>
      </w:r>
    </w:p>
    <w:p w:rsidR="00527FCA" w:rsidRDefault="00527FCA" w:rsidP="00527FCA">
      <w:pPr>
        <w:pStyle w:val="Prrafodelista"/>
        <w:numPr>
          <w:ilvl w:val="0"/>
          <w:numId w:val="13"/>
        </w:numPr>
        <w:spacing w:after="0" w:line="360" w:lineRule="auto"/>
        <w:jc w:val="both"/>
        <w:rPr>
          <w:rFonts w:ascii="Arial" w:hAnsi="Arial" w:cs="Arial"/>
          <w:sz w:val="24"/>
          <w:szCs w:val="24"/>
        </w:rPr>
      </w:pPr>
      <w:r>
        <w:rPr>
          <w:rFonts w:ascii="Arial" w:hAnsi="Arial" w:cs="Arial"/>
          <w:sz w:val="24"/>
          <w:szCs w:val="24"/>
        </w:rPr>
        <w:lastRenderedPageBreak/>
        <w:t>Carta y presentación del proyecto para solicitar el Museo del Periodismo y las Artes Gráficas (MUPAG)</w:t>
      </w:r>
    </w:p>
    <w:p w:rsidR="00527FCA" w:rsidRDefault="00527FCA" w:rsidP="00527FCA">
      <w:pPr>
        <w:spacing w:after="0" w:line="360" w:lineRule="auto"/>
        <w:jc w:val="both"/>
        <w:rPr>
          <w:rFonts w:ascii="Arial" w:hAnsi="Arial" w:cs="Arial"/>
          <w:sz w:val="24"/>
          <w:szCs w:val="24"/>
        </w:rPr>
      </w:pPr>
    </w:p>
    <w:p w:rsidR="00527FCA" w:rsidRPr="006C5120" w:rsidRDefault="00527FCA" w:rsidP="00527FCA">
      <w:pPr>
        <w:pBdr>
          <w:bottom w:val="single" w:sz="12" w:space="1" w:color="auto"/>
        </w:pBdr>
        <w:spacing w:after="0" w:line="360" w:lineRule="auto"/>
        <w:jc w:val="both"/>
        <w:rPr>
          <w:rFonts w:ascii="Arial" w:hAnsi="Arial" w:cs="Arial"/>
          <w:b/>
          <w:sz w:val="24"/>
          <w:szCs w:val="24"/>
        </w:rPr>
      </w:pPr>
      <w:r w:rsidRPr="006C5120">
        <w:rPr>
          <w:rFonts w:ascii="Arial" w:hAnsi="Arial" w:cs="Arial"/>
          <w:b/>
          <w:sz w:val="24"/>
          <w:szCs w:val="24"/>
        </w:rPr>
        <w:t>Sentir y expresar mis derechos: programa artístico – recreativo para adultos mayores del Centro Jalisciense del Adulto Mayor y el Migrante (CJAMM)</w:t>
      </w:r>
    </w:p>
    <w:p w:rsidR="00527FCA" w:rsidRPr="006C5120" w:rsidRDefault="00527FCA" w:rsidP="00527FCA">
      <w:pPr>
        <w:spacing w:after="0" w:line="360" w:lineRule="auto"/>
        <w:jc w:val="both"/>
        <w:rPr>
          <w:rFonts w:ascii="Arial" w:hAnsi="Arial" w:cs="Arial"/>
          <w:sz w:val="24"/>
          <w:szCs w:val="24"/>
        </w:rPr>
      </w:pPr>
    </w:p>
    <w:p w:rsidR="00527FCA" w:rsidRPr="006C5120" w:rsidRDefault="00527FCA" w:rsidP="00527FCA">
      <w:pPr>
        <w:spacing w:after="0" w:line="360" w:lineRule="auto"/>
        <w:jc w:val="both"/>
        <w:rPr>
          <w:rFonts w:ascii="Arial" w:hAnsi="Arial" w:cs="Arial"/>
          <w:sz w:val="24"/>
          <w:szCs w:val="24"/>
        </w:rPr>
      </w:pPr>
      <w:r w:rsidRPr="006C5120">
        <w:rPr>
          <w:rFonts w:ascii="Arial" w:hAnsi="Arial" w:cs="Arial"/>
          <w:sz w:val="24"/>
          <w:szCs w:val="24"/>
        </w:rPr>
        <w:t xml:space="preserve">El programa </w:t>
      </w:r>
      <w:r w:rsidRPr="006C5120">
        <w:rPr>
          <w:rFonts w:ascii="Arial" w:hAnsi="Arial" w:cs="Arial"/>
          <w:i/>
          <w:sz w:val="24"/>
          <w:szCs w:val="24"/>
        </w:rPr>
        <w:t>Sentir y expresar mis derechos</w:t>
      </w:r>
      <w:r w:rsidRPr="006C5120">
        <w:rPr>
          <w:rFonts w:ascii="Arial" w:hAnsi="Arial" w:cs="Arial"/>
          <w:sz w:val="24"/>
          <w:szCs w:val="24"/>
        </w:rPr>
        <w:t xml:space="preserve"> </w:t>
      </w:r>
      <w:r>
        <w:rPr>
          <w:rFonts w:ascii="Arial" w:hAnsi="Arial" w:cs="Arial"/>
          <w:sz w:val="24"/>
          <w:szCs w:val="24"/>
        </w:rPr>
        <w:t xml:space="preserve">busca promover </w:t>
      </w:r>
      <w:r w:rsidRPr="006C5120">
        <w:rPr>
          <w:rFonts w:ascii="Arial" w:hAnsi="Arial" w:cs="Arial"/>
          <w:sz w:val="24"/>
          <w:szCs w:val="24"/>
        </w:rPr>
        <w:t>los Derechos Humanos</w:t>
      </w:r>
      <w:r>
        <w:rPr>
          <w:rFonts w:ascii="Arial" w:hAnsi="Arial" w:cs="Arial"/>
          <w:sz w:val="24"/>
          <w:szCs w:val="24"/>
        </w:rPr>
        <w:t xml:space="preserve"> de los adultos mayores a través de talleres formativos</w:t>
      </w:r>
      <w:r w:rsidRPr="006C5120">
        <w:rPr>
          <w:rFonts w:ascii="Arial" w:hAnsi="Arial" w:cs="Arial"/>
          <w:sz w:val="24"/>
          <w:szCs w:val="24"/>
        </w:rPr>
        <w:t xml:space="preserve"> impartidos por miembros de la Red Jalisciense de Derechos Humanos,</w:t>
      </w:r>
      <w:r>
        <w:rPr>
          <w:rFonts w:ascii="Arial" w:hAnsi="Arial" w:cs="Arial"/>
          <w:sz w:val="24"/>
          <w:szCs w:val="24"/>
        </w:rPr>
        <w:t xml:space="preserve"> y por medio de actividades recreativas como l</w:t>
      </w:r>
      <w:r w:rsidRPr="006C5120">
        <w:rPr>
          <w:rFonts w:ascii="Arial" w:hAnsi="Arial" w:cs="Arial"/>
          <w:sz w:val="24"/>
          <w:szCs w:val="24"/>
        </w:rPr>
        <w:t xml:space="preserve">a proyección de </w:t>
      </w:r>
      <w:r>
        <w:rPr>
          <w:rFonts w:ascii="Arial" w:hAnsi="Arial" w:cs="Arial"/>
          <w:sz w:val="24"/>
          <w:szCs w:val="24"/>
        </w:rPr>
        <w:t>documentales relacionados con el tema</w:t>
      </w:r>
      <w:r w:rsidRPr="006C5120">
        <w:rPr>
          <w:rFonts w:ascii="Arial" w:hAnsi="Arial" w:cs="Arial"/>
          <w:sz w:val="24"/>
          <w:szCs w:val="24"/>
        </w:rPr>
        <w:t xml:space="preserve"> y </w:t>
      </w:r>
      <w:r>
        <w:rPr>
          <w:rFonts w:ascii="Arial" w:hAnsi="Arial" w:cs="Arial"/>
          <w:sz w:val="24"/>
          <w:szCs w:val="24"/>
        </w:rPr>
        <w:t xml:space="preserve">con </w:t>
      </w:r>
      <w:r w:rsidRPr="006C5120">
        <w:rPr>
          <w:rFonts w:ascii="Arial" w:hAnsi="Arial" w:cs="Arial"/>
          <w:sz w:val="24"/>
          <w:szCs w:val="24"/>
        </w:rPr>
        <w:t>talleres de expresión artística (pintura, teatro, música).</w:t>
      </w:r>
    </w:p>
    <w:p w:rsidR="00527FCA" w:rsidRDefault="00527FCA" w:rsidP="00527FCA">
      <w:pPr>
        <w:spacing w:after="0" w:line="360" w:lineRule="auto"/>
        <w:jc w:val="both"/>
        <w:rPr>
          <w:rFonts w:ascii="Arial" w:hAnsi="Arial" w:cs="Arial"/>
          <w:sz w:val="24"/>
          <w:szCs w:val="24"/>
        </w:rPr>
      </w:pPr>
    </w:p>
    <w:p w:rsidR="00527FCA" w:rsidRPr="006C5120" w:rsidRDefault="00527FCA" w:rsidP="00527FCA">
      <w:pPr>
        <w:spacing w:after="0" w:line="360" w:lineRule="auto"/>
        <w:jc w:val="both"/>
        <w:rPr>
          <w:rFonts w:ascii="Arial" w:hAnsi="Arial" w:cs="Arial"/>
          <w:sz w:val="24"/>
          <w:szCs w:val="24"/>
        </w:rPr>
      </w:pPr>
      <w:r w:rsidRPr="006C5120">
        <w:rPr>
          <w:rFonts w:ascii="Arial" w:hAnsi="Arial" w:cs="Arial"/>
          <w:sz w:val="24"/>
          <w:szCs w:val="24"/>
        </w:rPr>
        <w:t xml:space="preserve">La primera etapa del proyecto </w:t>
      </w:r>
      <w:r>
        <w:rPr>
          <w:rFonts w:ascii="Arial" w:hAnsi="Arial" w:cs="Arial"/>
          <w:sz w:val="24"/>
          <w:szCs w:val="24"/>
        </w:rPr>
        <w:t xml:space="preserve">se enfoca en </w:t>
      </w:r>
      <w:r w:rsidRPr="006C5120">
        <w:rPr>
          <w:rFonts w:ascii="Arial" w:hAnsi="Arial" w:cs="Arial"/>
          <w:sz w:val="24"/>
          <w:szCs w:val="24"/>
        </w:rPr>
        <w:t>que los adultos mayores comprendan la relevancia de conocer sus derechos</w:t>
      </w:r>
      <w:r>
        <w:rPr>
          <w:rFonts w:ascii="Arial" w:hAnsi="Arial" w:cs="Arial"/>
          <w:sz w:val="24"/>
          <w:szCs w:val="24"/>
        </w:rPr>
        <w:t>, para que los</w:t>
      </w:r>
      <w:r w:rsidRPr="006C5120">
        <w:rPr>
          <w:rFonts w:ascii="Arial" w:hAnsi="Arial" w:cs="Arial"/>
          <w:sz w:val="24"/>
          <w:szCs w:val="24"/>
        </w:rPr>
        <w:t xml:space="preserve"> ejer</w:t>
      </w:r>
      <w:r>
        <w:rPr>
          <w:rFonts w:ascii="Arial" w:hAnsi="Arial" w:cs="Arial"/>
          <w:sz w:val="24"/>
          <w:szCs w:val="24"/>
        </w:rPr>
        <w:t>zan</w:t>
      </w:r>
      <w:r w:rsidRPr="006C5120">
        <w:rPr>
          <w:rFonts w:ascii="Arial" w:hAnsi="Arial" w:cs="Arial"/>
          <w:sz w:val="24"/>
          <w:szCs w:val="24"/>
        </w:rPr>
        <w:t xml:space="preserve"> y prom</w:t>
      </w:r>
      <w:r>
        <w:rPr>
          <w:rFonts w:ascii="Arial" w:hAnsi="Arial" w:cs="Arial"/>
          <w:sz w:val="24"/>
          <w:szCs w:val="24"/>
        </w:rPr>
        <w:t>uevan</w:t>
      </w:r>
      <w:r w:rsidRPr="006C5120">
        <w:rPr>
          <w:rFonts w:ascii="Arial" w:hAnsi="Arial" w:cs="Arial"/>
          <w:sz w:val="24"/>
          <w:szCs w:val="24"/>
        </w:rPr>
        <w:t xml:space="preserve"> entre sus familiares, amigos o conocidos</w:t>
      </w:r>
      <w:r>
        <w:rPr>
          <w:rFonts w:ascii="Arial" w:hAnsi="Arial" w:cs="Arial"/>
          <w:sz w:val="24"/>
          <w:szCs w:val="24"/>
        </w:rPr>
        <w:t>. De</w:t>
      </w:r>
      <w:r w:rsidRPr="006C5120">
        <w:rPr>
          <w:rFonts w:ascii="Arial" w:hAnsi="Arial" w:cs="Arial"/>
          <w:sz w:val="24"/>
          <w:szCs w:val="24"/>
        </w:rPr>
        <w:t xml:space="preserve"> esta manera se</w:t>
      </w:r>
      <w:r>
        <w:rPr>
          <w:rFonts w:ascii="Arial" w:hAnsi="Arial" w:cs="Arial"/>
          <w:sz w:val="24"/>
          <w:szCs w:val="24"/>
        </w:rPr>
        <w:t xml:space="preserve"> va a</w:t>
      </w:r>
      <w:r w:rsidRPr="006C5120">
        <w:rPr>
          <w:rFonts w:ascii="Arial" w:hAnsi="Arial" w:cs="Arial"/>
          <w:sz w:val="24"/>
          <w:szCs w:val="24"/>
        </w:rPr>
        <w:t xml:space="preserve"> sensibili</w:t>
      </w:r>
      <w:r>
        <w:rPr>
          <w:rFonts w:ascii="Arial" w:hAnsi="Arial" w:cs="Arial"/>
          <w:sz w:val="24"/>
          <w:szCs w:val="24"/>
        </w:rPr>
        <w:t xml:space="preserve">zar sobre la importancia de respetar y tratar dignamente a las </w:t>
      </w:r>
      <w:r w:rsidRPr="006C5120">
        <w:rPr>
          <w:rFonts w:ascii="Arial" w:hAnsi="Arial" w:cs="Arial"/>
          <w:sz w:val="24"/>
          <w:szCs w:val="24"/>
        </w:rPr>
        <w:t>personas mayores de 60 años</w:t>
      </w:r>
      <w:r>
        <w:rPr>
          <w:rFonts w:ascii="Arial" w:hAnsi="Arial" w:cs="Arial"/>
          <w:sz w:val="24"/>
          <w:szCs w:val="24"/>
        </w:rPr>
        <w:t xml:space="preserve"> </w:t>
      </w:r>
    </w:p>
    <w:p w:rsidR="00527FCA" w:rsidRDefault="00527FCA" w:rsidP="00527FCA">
      <w:pPr>
        <w:spacing w:after="0" w:line="360" w:lineRule="auto"/>
        <w:jc w:val="both"/>
        <w:rPr>
          <w:rFonts w:ascii="Arial" w:hAnsi="Arial" w:cs="Arial"/>
          <w:sz w:val="24"/>
          <w:szCs w:val="24"/>
        </w:rPr>
      </w:pPr>
    </w:p>
    <w:p w:rsidR="00527FCA" w:rsidRPr="006C5120" w:rsidRDefault="00527FCA" w:rsidP="00527FCA">
      <w:pPr>
        <w:spacing w:after="0" w:line="360" w:lineRule="auto"/>
        <w:jc w:val="both"/>
        <w:rPr>
          <w:rFonts w:ascii="Arial" w:hAnsi="Arial" w:cs="Arial"/>
          <w:sz w:val="24"/>
          <w:szCs w:val="24"/>
        </w:rPr>
      </w:pPr>
      <w:r w:rsidRPr="006C5120">
        <w:rPr>
          <w:rFonts w:ascii="Arial" w:hAnsi="Arial" w:cs="Arial"/>
          <w:sz w:val="24"/>
          <w:szCs w:val="24"/>
        </w:rPr>
        <w:t>La segunda etapa del proyecto contempla una investigación cualitativa sobre el proceso formativo y creativo que se llevó a cabo durante los talleres (junio, julio y agosto de 2</w:t>
      </w:r>
      <w:r>
        <w:rPr>
          <w:rFonts w:ascii="Arial" w:hAnsi="Arial" w:cs="Arial"/>
          <w:sz w:val="24"/>
          <w:szCs w:val="24"/>
        </w:rPr>
        <w:t>0</w:t>
      </w:r>
      <w:r w:rsidRPr="006C5120">
        <w:rPr>
          <w:rFonts w:ascii="Arial" w:hAnsi="Arial" w:cs="Arial"/>
          <w:sz w:val="24"/>
          <w:szCs w:val="24"/>
        </w:rPr>
        <w:t>16). Se sistematizará la producción y los discursos de los adultos mayores para dar cuenta d</w:t>
      </w:r>
      <w:r>
        <w:rPr>
          <w:rFonts w:ascii="Arial" w:hAnsi="Arial" w:cs="Arial"/>
          <w:sz w:val="24"/>
          <w:szCs w:val="24"/>
        </w:rPr>
        <w:t>e cómo las actividades artísticas y</w:t>
      </w:r>
      <w:r w:rsidRPr="006C5120">
        <w:rPr>
          <w:rFonts w:ascii="Arial" w:hAnsi="Arial" w:cs="Arial"/>
          <w:sz w:val="24"/>
          <w:szCs w:val="24"/>
        </w:rPr>
        <w:t xml:space="preserve"> recreativas inciden positivamente en su autoestima y en su calidad de vida. Para documentar el trabajo se realiza observación</w:t>
      </w:r>
      <w:r>
        <w:rPr>
          <w:rFonts w:ascii="Arial" w:hAnsi="Arial" w:cs="Arial"/>
          <w:sz w:val="24"/>
          <w:szCs w:val="24"/>
        </w:rPr>
        <w:t xml:space="preserve"> directa, observación</w:t>
      </w:r>
      <w:r w:rsidRPr="006C5120">
        <w:rPr>
          <w:rFonts w:ascii="Arial" w:hAnsi="Arial" w:cs="Arial"/>
          <w:sz w:val="24"/>
          <w:szCs w:val="24"/>
        </w:rPr>
        <w:t xml:space="preserve"> participante, grabaciones de voz</w:t>
      </w:r>
      <w:r>
        <w:rPr>
          <w:rFonts w:ascii="Arial" w:hAnsi="Arial" w:cs="Arial"/>
          <w:sz w:val="24"/>
          <w:szCs w:val="24"/>
        </w:rPr>
        <w:t xml:space="preserve">, video </w:t>
      </w:r>
      <w:r w:rsidRPr="006C5120">
        <w:rPr>
          <w:rFonts w:ascii="Arial" w:hAnsi="Arial" w:cs="Arial"/>
          <w:sz w:val="24"/>
          <w:szCs w:val="24"/>
        </w:rPr>
        <w:t>y registro fotográfico de las actividades. La inv</w:t>
      </w:r>
      <w:r>
        <w:rPr>
          <w:rFonts w:ascii="Arial" w:hAnsi="Arial" w:cs="Arial"/>
          <w:sz w:val="24"/>
          <w:szCs w:val="24"/>
        </w:rPr>
        <w:t>estigación se complementará con</w:t>
      </w:r>
      <w:r w:rsidRPr="006C5120">
        <w:rPr>
          <w:rFonts w:ascii="Arial" w:hAnsi="Arial" w:cs="Arial"/>
          <w:sz w:val="24"/>
          <w:szCs w:val="24"/>
        </w:rPr>
        <w:t xml:space="preserve"> entrevistas a profundidad </w:t>
      </w:r>
      <w:r>
        <w:rPr>
          <w:rFonts w:ascii="Arial" w:hAnsi="Arial" w:cs="Arial"/>
          <w:sz w:val="24"/>
          <w:szCs w:val="24"/>
        </w:rPr>
        <w:t>a los adultos mayores</w:t>
      </w:r>
      <w:r w:rsidRPr="006C5120">
        <w:rPr>
          <w:rFonts w:ascii="Arial" w:hAnsi="Arial" w:cs="Arial"/>
          <w:sz w:val="24"/>
          <w:szCs w:val="24"/>
        </w:rPr>
        <w:t xml:space="preserve">. </w:t>
      </w:r>
    </w:p>
    <w:p w:rsidR="00527FCA" w:rsidRPr="006C5120" w:rsidRDefault="00527FCA" w:rsidP="00527FCA">
      <w:pPr>
        <w:spacing w:after="0" w:line="360" w:lineRule="auto"/>
        <w:jc w:val="both"/>
        <w:rPr>
          <w:rFonts w:ascii="Arial" w:hAnsi="Arial" w:cs="Arial"/>
          <w:sz w:val="24"/>
          <w:szCs w:val="24"/>
        </w:rPr>
      </w:pPr>
    </w:p>
    <w:p w:rsidR="00527FCA" w:rsidRDefault="00527FCA" w:rsidP="00527FCA">
      <w:pPr>
        <w:spacing w:after="0" w:line="360" w:lineRule="auto"/>
        <w:jc w:val="both"/>
        <w:rPr>
          <w:rFonts w:ascii="Arial" w:hAnsi="Arial" w:cs="Arial"/>
          <w:sz w:val="24"/>
          <w:szCs w:val="24"/>
        </w:rPr>
        <w:sectPr w:rsidR="00527FCA" w:rsidSect="00E969F6">
          <w:pgSz w:w="12240" w:h="15840"/>
          <w:pgMar w:top="1418" w:right="1418" w:bottom="1418" w:left="1701" w:header="709" w:footer="709" w:gutter="0"/>
          <w:cols w:space="708"/>
          <w:titlePg/>
          <w:docGrid w:linePitch="360"/>
        </w:sectPr>
      </w:pPr>
      <w:r w:rsidRPr="006C5120">
        <w:rPr>
          <w:rFonts w:ascii="Arial" w:hAnsi="Arial" w:cs="Arial"/>
          <w:sz w:val="24"/>
          <w:szCs w:val="24"/>
        </w:rPr>
        <w:t>Finalmente, los resultados del trabajo creativo y de la investigación se presentarán públicamente en un foro adecuado para una amplia difusión, al que se convocará público en general, académicos y funcionarios públicos del estado y de los municipios, que atiendan temas culturales y soci</w:t>
      </w:r>
      <w:r>
        <w:rPr>
          <w:rFonts w:ascii="Arial" w:hAnsi="Arial" w:cs="Arial"/>
          <w:sz w:val="24"/>
          <w:szCs w:val="24"/>
        </w:rPr>
        <w:t xml:space="preserve">ales, particularmente de grupos </w:t>
      </w:r>
      <w:r w:rsidRPr="006C5120">
        <w:rPr>
          <w:rFonts w:ascii="Arial" w:hAnsi="Arial" w:cs="Arial"/>
          <w:sz w:val="24"/>
          <w:szCs w:val="24"/>
        </w:rPr>
        <w:t>en situación de vulnerabilidad como los adultos mayores.</w:t>
      </w:r>
    </w:p>
    <w:p w:rsidR="00527FCA" w:rsidRPr="00C36170" w:rsidRDefault="00527FCA" w:rsidP="00527FCA">
      <w:pPr>
        <w:spacing w:after="0" w:line="360" w:lineRule="auto"/>
        <w:jc w:val="both"/>
        <w:rPr>
          <w:rFonts w:ascii="Arial" w:hAnsi="Arial" w:cs="Arial"/>
          <w:b/>
          <w:smallCaps/>
          <w:sz w:val="24"/>
          <w:szCs w:val="24"/>
        </w:rPr>
      </w:pPr>
      <w:r w:rsidRPr="00C36170">
        <w:rPr>
          <w:rFonts w:ascii="Arial" w:hAnsi="Arial" w:cs="Arial"/>
          <w:b/>
          <w:smallCaps/>
          <w:sz w:val="24"/>
          <w:szCs w:val="24"/>
        </w:rPr>
        <w:lastRenderedPageBreak/>
        <w:t>Calendario de talleres en el CJAMM</w:t>
      </w:r>
    </w:p>
    <w:p w:rsidR="00527FCA" w:rsidRDefault="00527FCA" w:rsidP="00527FCA">
      <w:pPr>
        <w:spacing w:after="0" w:line="360" w:lineRule="auto"/>
        <w:rPr>
          <w:rFonts w:ascii="Arial" w:hAnsi="Arial" w:cs="Arial"/>
        </w:rPr>
      </w:pPr>
    </w:p>
    <w:tbl>
      <w:tblPr>
        <w:tblStyle w:val="Tablaconcuadrcula"/>
        <w:tblW w:w="12447" w:type="dxa"/>
        <w:tblLook w:val="04A0" w:firstRow="1" w:lastRow="0" w:firstColumn="1" w:lastColumn="0" w:noHBand="0" w:noVBand="1"/>
      </w:tblPr>
      <w:tblGrid>
        <w:gridCol w:w="1137"/>
        <w:gridCol w:w="3099"/>
        <w:gridCol w:w="3527"/>
        <w:gridCol w:w="2345"/>
        <w:gridCol w:w="2339"/>
      </w:tblGrid>
      <w:tr w:rsidR="00527FCA" w:rsidRPr="00C36170" w:rsidTr="00527FCA">
        <w:tc>
          <w:tcPr>
            <w:tcW w:w="1137" w:type="dxa"/>
            <w:tcBorders>
              <w:bottom w:val="single" w:sz="4" w:space="0" w:color="auto"/>
            </w:tcBorders>
            <w:vAlign w:val="center"/>
          </w:tcPr>
          <w:p w:rsidR="00527FCA" w:rsidRPr="00C36170" w:rsidRDefault="00527FCA" w:rsidP="00527FCA">
            <w:pPr>
              <w:jc w:val="center"/>
              <w:rPr>
                <w:rFonts w:ascii="Arial" w:hAnsi="Arial" w:cs="Arial"/>
                <w:b/>
                <w:sz w:val="24"/>
                <w:szCs w:val="24"/>
              </w:rPr>
            </w:pPr>
            <w:r w:rsidRPr="00C36170">
              <w:rPr>
                <w:rFonts w:ascii="Arial" w:hAnsi="Arial" w:cs="Arial"/>
                <w:b/>
                <w:sz w:val="24"/>
                <w:szCs w:val="24"/>
              </w:rPr>
              <w:t>Sesión</w:t>
            </w:r>
          </w:p>
        </w:tc>
        <w:tc>
          <w:tcPr>
            <w:tcW w:w="3099" w:type="dxa"/>
            <w:tcBorders>
              <w:bottom w:val="single" w:sz="4" w:space="0" w:color="auto"/>
            </w:tcBorders>
            <w:vAlign w:val="center"/>
          </w:tcPr>
          <w:p w:rsidR="00527FCA" w:rsidRPr="00C36170" w:rsidRDefault="00527FCA" w:rsidP="00527FCA">
            <w:pPr>
              <w:spacing w:line="276" w:lineRule="auto"/>
              <w:jc w:val="center"/>
              <w:rPr>
                <w:rFonts w:ascii="Arial" w:hAnsi="Arial" w:cs="Arial"/>
                <w:b/>
                <w:sz w:val="24"/>
                <w:szCs w:val="24"/>
              </w:rPr>
            </w:pPr>
            <w:r w:rsidRPr="00C36170">
              <w:rPr>
                <w:rFonts w:ascii="Arial" w:hAnsi="Arial" w:cs="Arial"/>
                <w:b/>
                <w:sz w:val="24"/>
                <w:szCs w:val="24"/>
              </w:rPr>
              <w:t>Tipo de taller</w:t>
            </w:r>
          </w:p>
        </w:tc>
        <w:tc>
          <w:tcPr>
            <w:tcW w:w="3527" w:type="dxa"/>
            <w:tcBorders>
              <w:bottom w:val="single" w:sz="4" w:space="0" w:color="auto"/>
            </w:tcBorders>
            <w:vAlign w:val="center"/>
          </w:tcPr>
          <w:p w:rsidR="00527FCA" w:rsidRPr="00C36170" w:rsidRDefault="00527FCA" w:rsidP="00527FCA">
            <w:pPr>
              <w:spacing w:line="276" w:lineRule="auto"/>
              <w:jc w:val="center"/>
              <w:rPr>
                <w:rFonts w:ascii="Arial" w:hAnsi="Arial" w:cs="Arial"/>
                <w:b/>
                <w:sz w:val="24"/>
                <w:szCs w:val="24"/>
              </w:rPr>
            </w:pPr>
            <w:r w:rsidRPr="00C36170">
              <w:rPr>
                <w:rFonts w:ascii="Arial" w:hAnsi="Arial" w:cs="Arial"/>
                <w:b/>
                <w:sz w:val="24"/>
                <w:szCs w:val="24"/>
              </w:rPr>
              <w:t>Tema</w:t>
            </w:r>
          </w:p>
        </w:tc>
        <w:tc>
          <w:tcPr>
            <w:tcW w:w="2345" w:type="dxa"/>
            <w:tcBorders>
              <w:bottom w:val="single" w:sz="4" w:space="0" w:color="auto"/>
            </w:tcBorders>
            <w:vAlign w:val="center"/>
          </w:tcPr>
          <w:p w:rsidR="00527FCA" w:rsidRPr="00C36170" w:rsidRDefault="00527FCA" w:rsidP="00527FCA">
            <w:pPr>
              <w:spacing w:line="276" w:lineRule="auto"/>
              <w:jc w:val="center"/>
              <w:rPr>
                <w:rFonts w:ascii="Arial" w:hAnsi="Arial" w:cs="Arial"/>
                <w:b/>
                <w:sz w:val="24"/>
                <w:szCs w:val="24"/>
              </w:rPr>
            </w:pPr>
            <w:r w:rsidRPr="00C36170">
              <w:rPr>
                <w:rFonts w:ascii="Arial" w:hAnsi="Arial" w:cs="Arial"/>
                <w:b/>
                <w:sz w:val="24"/>
                <w:szCs w:val="24"/>
              </w:rPr>
              <w:t>Fecha (sábado)</w:t>
            </w:r>
          </w:p>
        </w:tc>
        <w:tc>
          <w:tcPr>
            <w:tcW w:w="2339" w:type="dxa"/>
            <w:tcBorders>
              <w:bottom w:val="single" w:sz="4" w:space="0" w:color="auto"/>
            </w:tcBorders>
            <w:vAlign w:val="center"/>
          </w:tcPr>
          <w:p w:rsidR="00527FCA" w:rsidRPr="00C36170" w:rsidRDefault="00527FCA" w:rsidP="00527FCA">
            <w:pPr>
              <w:spacing w:line="276" w:lineRule="auto"/>
              <w:jc w:val="center"/>
              <w:rPr>
                <w:rFonts w:ascii="Arial" w:hAnsi="Arial" w:cs="Arial"/>
                <w:b/>
                <w:sz w:val="24"/>
                <w:szCs w:val="24"/>
              </w:rPr>
            </w:pPr>
            <w:r w:rsidRPr="00C36170">
              <w:rPr>
                <w:rFonts w:ascii="Arial" w:hAnsi="Arial" w:cs="Arial"/>
                <w:b/>
                <w:sz w:val="24"/>
                <w:szCs w:val="24"/>
              </w:rPr>
              <w:t>Sede</w:t>
            </w:r>
          </w:p>
        </w:tc>
      </w:tr>
      <w:tr w:rsidR="00527FCA" w:rsidRPr="00C36170" w:rsidTr="00527FCA">
        <w:tc>
          <w:tcPr>
            <w:tcW w:w="1137" w:type="dxa"/>
            <w:tcBorders>
              <w:bottom w:val="single" w:sz="4" w:space="0" w:color="auto"/>
            </w:tcBorders>
            <w:shd w:val="clear" w:color="auto" w:fill="C6D9F1" w:themeFill="text2" w:themeFillTint="33"/>
            <w:vAlign w:val="center"/>
          </w:tcPr>
          <w:p w:rsidR="00527FCA" w:rsidRPr="00C36170" w:rsidRDefault="00527FCA" w:rsidP="00527FCA">
            <w:pPr>
              <w:jc w:val="center"/>
              <w:rPr>
                <w:rFonts w:ascii="Arial" w:hAnsi="Arial" w:cs="Arial"/>
                <w:b/>
              </w:rPr>
            </w:pPr>
            <w:r w:rsidRPr="00C36170">
              <w:rPr>
                <w:rFonts w:ascii="Arial" w:hAnsi="Arial" w:cs="Arial"/>
                <w:b/>
              </w:rPr>
              <w:t>1</w:t>
            </w:r>
          </w:p>
        </w:tc>
        <w:tc>
          <w:tcPr>
            <w:tcW w:w="3099" w:type="dxa"/>
            <w:tcBorders>
              <w:bottom w:val="single" w:sz="4" w:space="0" w:color="auto"/>
            </w:tcBorders>
            <w:shd w:val="clear" w:color="auto" w:fill="C6D9F1" w:themeFill="text2" w:themeFillTint="33"/>
            <w:vAlign w:val="center"/>
          </w:tcPr>
          <w:p w:rsidR="00527FCA" w:rsidRPr="00C36170" w:rsidRDefault="00527FCA" w:rsidP="00527FCA">
            <w:pPr>
              <w:spacing w:line="276" w:lineRule="auto"/>
              <w:rPr>
                <w:rFonts w:ascii="Arial" w:hAnsi="Arial" w:cs="Arial"/>
              </w:rPr>
            </w:pPr>
            <w:r w:rsidRPr="00C36170">
              <w:rPr>
                <w:rFonts w:ascii="Arial" w:hAnsi="Arial" w:cs="Arial"/>
                <w:b/>
              </w:rPr>
              <w:t>Formativo:</w:t>
            </w:r>
            <w:r w:rsidRPr="00C36170">
              <w:rPr>
                <w:rFonts w:ascii="Arial" w:hAnsi="Arial" w:cs="Arial"/>
              </w:rPr>
              <w:t xml:space="preserve"> Red Jalisciense de Derechos Humanos</w:t>
            </w:r>
          </w:p>
        </w:tc>
        <w:tc>
          <w:tcPr>
            <w:tcW w:w="3527" w:type="dxa"/>
            <w:tcBorders>
              <w:bottom w:val="single" w:sz="4" w:space="0" w:color="auto"/>
            </w:tcBorders>
            <w:shd w:val="clear" w:color="auto" w:fill="C6D9F1" w:themeFill="text2" w:themeFillTint="33"/>
            <w:vAlign w:val="center"/>
          </w:tcPr>
          <w:p w:rsidR="00527FCA" w:rsidRPr="00C36170" w:rsidRDefault="00527FCA" w:rsidP="00527FCA">
            <w:pPr>
              <w:spacing w:line="276" w:lineRule="auto"/>
              <w:rPr>
                <w:rFonts w:ascii="Arial" w:hAnsi="Arial" w:cs="Arial"/>
              </w:rPr>
            </w:pPr>
            <w:r w:rsidRPr="00C36170">
              <w:rPr>
                <w:rFonts w:ascii="Arial" w:hAnsi="Arial" w:cs="Arial"/>
              </w:rPr>
              <w:t>1. Introducción a los Derechos Humanos</w:t>
            </w:r>
          </w:p>
        </w:tc>
        <w:tc>
          <w:tcPr>
            <w:tcW w:w="2345" w:type="dxa"/>
            <w:tcBorders>
              <w:bottom w:val="single" w:sz="4" w:space="0" w:color="auto"/>
            </w:tcBorders>
            <w:shd w:val="clear" w:color="auto" w:fill="C6D9F1" w:themeFill="text2" w:themeFillTint="33"/>
            <w:vAlign w:val="center"/>
          </w:tcPr>
          <w:p w:rsidR="00527FCA" w:rsidRPr="00C36170" w:rsidRDefault="00527FCA" w:rsidP="00527FCA">
            <w:pPr>
              <w:spacing w:line="276" w:lineRule="auto"/>
              <w:jc w:val="center"/>
              <w:rPr>
                <w:rFonts w:ascii="Arial" w:hAnsi="Arial" w:cs="Arial"/>
              </w:rPr>
            </w:pPr>
            <w:r w:rsidRPr="00C36170">
              <w:rPr>
                <w:rFonts w:ascii="Arial" w:hAnsi="Arial" w:cs="Arial"/>
              </w:rPr>
              <w:t>28 de mayo de 2016</w:t>
            </w:r>
          </w:p>
        </w:tc>
        <w:tc>
          <w:tcPr>
            <w:tcW w:w="2339" w:type="dxa"/>
            <w:tcBorders>
              <w:bottom w:val="single" w:sz="4" w:space="0" w:color="auto"/>
            </w:tcBorders>
            <w:shd w:val="clear" w:color="auto" w:fill="C6D9F1" w:themeFill="text2" w:themeFillTint="33"/>
            <w:vAlign w:val="center"/>
          </w:tcPr>
          <w:p w:rsidR="00527FCA" w:rsidRPr="00C36170" w:rsidRDefault="00527FCA" w:rsidP="00527FCA">
            <w:pPr>
              <w:spacing w:line="276" w:lineRule="auto"/>
              <w:jc w:val="center"/>
              <w:rPr>
                <w:rFonts w:ascii="Arial" w:hAnsi="Arial" w:cs="Arial"/>
              </w:rPr>
            </w:pPr>
            <w:r w:rsidRPr="00C36170">
              <w:rPr>
                <w:rFonts w:ascii="Arial" w:hAnsi="Arial" w:cs="Arial"/>
              </w:rPr>
              <w:t>CJAMM</w:t>
            </w:r>
          </w:p>
        </w:tc>
      </w:tr>
      <w:tr w:rsidR="00527FCA" w:rsidRPr="00C36170" w:rsidTr="00527FCA">
        <w:tc>
          <w:tcPr>
            <w:tcW w:w="1137" w:type="dxa"/>
            <w:tcBorders>
              <w:bottom w:val="single" w:sz="4" w:space="0" w:color="auto"/>
            </w:tcBorders>
            <w:shd w:val="clear" w:color="auto" w:fill="C2D69B" w:themeFill="accent3" w:themeFillTint="99"/>
            <w:vAlign w:val="center"/>
          </w:tcPr>
          <w:p w:rsidR="00527FCA" w:rsidRPr="00C36170" w:rsidRDefault="00527FCA" w:rsidP="00527FCA">
            <w:pPr>
              <w:jc w:val="center"/>
              <w:rPr>
                <w:rFonts w:ascii="Arial" w:hAnsi="Arial" w:cs="Arial"/>
                <w:b/>
              </w:rPr>
            </w:pPr>
            <w:r w:rsidRPr="00C36170">
              <w:rPr>
                <w:rFonts w:ascii="Arial" w:hAnsi="Arial" w:cs="Arial"/>
                <w:b/>
              </w:rPr>
              <w:t>2</w:t>
            </w:r>
          </w:p>
        </w:tc>
        <w:tc>
          <w:tcPr>
            <w:tcW w:w="3099" w:type="dxa"/>
            <w:tcBorders>
              <w:bottom w:val="single" w:sz="4" w:space="0" w:color="auto"/>
            </w:tcBorders>
            <w:shd w:val="clear" w:color="auto" w:fill="C2D69B" w:themeFill="accent3" w:themeFillTint="99"/>
            <w:vAlign w:val="center"/>
          </w:tcPr>
          <w:p w:rsidR="00527FCA" w:rsidRPr="00C36170" w:rsidRDefault="00527FCA" w:rsidP="00527FCA">
            <w:pPr>
              <w:spacing w:line="276" w:lineRule="auto"/>
              <w:rPr>
                <w:rFonts w:ascii="Arial" w:hAnsi="Arial" w:cs="Arial"/>
              </w:rPr>
            </w:pPr>
            <w:r w:rsidRPr="00C36170">
              <w:rPr>
                <w:rFonts w:ascii="Arial" w:hAnsi="Arial" w:cs="Arial"/>
                <w:b/>
              </w:rPr>
              <w:t>Artístico- recreativo:</w:t>
            </w:r>
            <w:r w:rsidRPr="00C36170">
              <w:rPr>
                <w:rFonts w:ascii="Arial" w:hAnsi="Arial" w:cs="Arial"/>
              </w:rPr>
              <w:t xml:space="preserve"> pintura</w:t>
            </w:r>
          </w:p>
        </w:tc>
        <w:tc>
          <w:tcPr>
            <w:tcW w:w="3527" w:type="dxa"/>
            <w:tcBorders>
              <w:bottom w:val="single" w:sz="4" w:space="0" w:color="auto"/>
            </w:tcBorders>
            <w:shd w:val="clear" w:color="auto" w:fill="C2D69B" w:themeFill="accent3" w:themeFillTint="99"/>
            <w:vAlign w:val="center"/>
          </w:tcPr>
          <w:p w:rsidR="00527FCA" w:rsidRPr="00C36170" w:rsidRDefault="00527FCA" w:rsidP="00527FCA">
            <w:pPr>
              <w:spacing w:line="276" w:lineRule="auto"/>
              <w:jc w:val="center"/>
              <w:rPr>
                <w:rFonts w:ascii="Arial" w:hAnsi="Arial" w:cs="Arial"/>
              </w:rPr>
            </w:pPr>
            <w:r w:rsidRPr="00C36170">
              <w:rPr>
                <w:rFonts w:ascii="Arial" w:hAnsi="Arial" w:cs="Arial"/>
              </w:rPr>
              <w:t>---</w:t>
            </w:r>
          </w:p>
        </w:tc>
        <w:tc>
          <w:tcPr>
            <w:tcW w:w="2345" w:type="dxa"/>
            <w:tcBorders>
              <w:bottom w:val="single" w:sz="4" w:space="0" w:color="auto"/>
            </w:tcBorders>
            <w:shd w:val="clear" w:color="auto" w:fill="C2D69B" w:themeFill="accent3" w:themeFillTint="99"/>
            <w:vAlign w:val="center"/>
          </w:tcPr>
          <w:p w:rsidR="00527FCA" w:rsidRPr="00C36170" w:rsidRDefault="00527FCA" w:rsidP="00527FCA">
            <w:pPr>
              <w:spacing w:line="276" w:lineRule="auto"/>
              <w:jc w:val="center"/>
              <w:rPr>
                <w:rFonts w:ascii="Arial" w:hAnsi="Arial" w:cs="Arial"/>
              </w:rPr>
            </w:pPr>
            <w:r w:rsidRPr="00C36170">
              <w:rPr>
                <w:rFonts w:ascii="Arial" w:hAnsi="Arial" w:cs="Arial"/>
              </w:rPr>
              <w:t>4 de junio de 2016</w:t>
            </w:r>
          </w:p>
        </w:tc>
        <w:tc>
          <w:tcPr>
            <w:tcW w:w="2339" w:type="dxa"/>
            <w:tcBorders>
              <w:bottom w:val="single" w:sz="4" w:space="0" w:color="auto"/>
            </w:tcBorders>
            <w:shd w:val="clear" w:color="auto" w:fill="C2D69B" w:themeFill="accent3" w:themeFillTint="99"/>
            <w:vAlign w:val="center"/>
          </w:tcPr>
          <w:p w:rsidR="00527FCA" w:rsidRPr="00C36170" w:rsidRDefault="00527FCA" w:rsidP="00527FCA">
            <w:pPr>
              <w:spacing w:line="276" w:lineRule="auto"/>
              <w:jc w:val="center"/>
              <w:rPr>
                <w:rFonts w:ascii="Arial" w:hAnsi="Arial" w:cs="Arial"/>
              </w:rPr>
            </w:pPr>
            <w:r w:rsidRPr="00C36170">
              <w:rPr>
                <w:rFonts w:ascii="Arial" w:hAnsi="Arial" w:cs="Arial"/>
              </w:rPr>
              <w:t>CJAMM</w:t>
            </w:r>
          </w:p>
        </w:tc>
      </w:tr>
      <w:tr w:rsidR="00527FCA" w:rsidRPr="00C36170" w:rsidTr="00527FCA">
        <w:tc>
          <w:tcPr>
            <w:tcW w:w="1137" w:type="dxa"/>
            <w:tcBorders>
              <w:bottom w:val="single" w:sz="4" w:space="0" w:color="auto"/>
            </w:tcBorders>
            <w:shd w:val="clear" w:color="auto" w:fill="C6D9F1" w:themeFill="text2" w:themeFillTint="33"/>
            <w:vAlign w:val="center"/>
          </w:tcPr>
          <w:p w:rsidR="00527FCA" w:rsidRPr="00C36170" w:rsidRDefault="00527FCA" w:rsidP="00527FCA">
            <w:pPr>
              <w:jc w:val="center"/>
              <w:rPr>
                <w:rFonts w:ascii="Arial" w:hAnsi="Arial" w:cs="Arial"/>
                <w:b/>
              </w:rPr>
            </w:pPr>
            <w:r w:rsidRPr="00C36170">
              <w:rPr>
                <w:rFonts w:ascii="Arial" w:hAnsi="Arial" w:cs="Arial"/>
                <w:b/>
              </w:rPr>
              <w:t>3</w:t>
            </w:r>
          </w:p>
        </w:tc>
        <w:tc>
          <w:tcPr>
            <w:tcW w:w="3099" w:type="dxa"/>
            <w:tcBorders>
              <w:bottom w:val="single" w:sz="4" w:space="0" w:color="auto"/>
            </w:tcBorders>
            <w:shd w:val="clear" w:color="auto" w:fill="C6D9F1" w:themeFill="text2" w:themeFillTint="33"/>
            <w:vAlign w:val="center"/>
          </w:tcPr>
          <w:p w:rsidR="00527FCA" w:rsidRPr="00C36170" w:rsidRDefault="00527FCA" w:rsidP="00527FCA">
            <w:pPr>
              <w:spacing w:line="276" w:lineRule="auto"/>
              <w:rPr>
                <w:rFonts w:ascii="Arial" w:hAnsi="Arial" w:cs="Arial"/>
              </w:rPr>
            </w:pPr>
            <w:r w:rsidRPr="00C36170">
              <w:rPr>
                <w:rFonts w:ascii="Arial" w:hAnsi="Arial" w:cs="Arial"/>
                <w:b/>
              </w:rPr>
              <w:t>Formativo:</w:t>
            </w:r>
            <w:r w:rsidRPr="00C36170">
              <w:rPr>
                <w:rFonts w:ascii="Arial" w:hAnsi="Arial" w:cs="Arial"/>
              </w:rPr>
              <w:t xml:space="preserve"> Red Jalisciense de Derechos Humanos</w:t>
            </w:r>
          </w:p>
        </w:tc>
        <w:tc>
          <w:tcPr>
            <w:tcW w:w="3527" w:type="dxa"/>
            <w:tcBorders>
              <w:bottom w:val="single" w:sz="4" w:space="0" w:color="auto"/>
            </w:tcBorders>
            <w:shd w:val="clear" w:color="auto" w:fill="C6D9F1" w:themeFill="text2" w:themeFillTint="33"/>
            <w:vAlign w:val="center"/>
          </w:tcPr>
          <w:p w:rsidR="00527FCA" w:rsidRPr="00C36170" w:rsidRDefault="00527FCA" w:rsidP="00527FCA">
            <w:pPr>
              <w:spacing w:line="276" w:lineRule="auto"/>
              <w:rPr>
                <w:rFonts w:ascii="Arial" w:hAnsi="Arial" w:cs="Arial"/>
              </w:rPr>
            </w:pPr>
            <w:r w:rsidRPr="00C36170">
              <w:rPr>
                <w:rFonts w:ascii="Arial" w:hAnsi="Arial" w:cs="Arial"/>
              </w:rPr>
              <w:t>2. Situación de los Derechos Humanos en el ámbito específico de los adultos mayores (normatividad y realidad)</w:t>
            </w:r>
          </w:p>
        </w:tc>
        <w:tc>
          <w:tcPr>
            <w:tcW w:w="2345" w:type="dxa"/>
            <w:tcBorders>
              <w:bottom w:val="single" w:sz="4" w:space="0" w:color="auto"/>
            </w:tcBorders>
            <w:shd w:val="clear" w:color="auto" w:fill="C6D9F1" w:themeFill="text2" w:themeFillTint="33"/>
            <w:vAlign w:val="center"/>
          </w:tcPr>
          <w:p w:rsidR="00527FCA" w:rsidRPr="00C36170" w:rsidRDefault="00527FCA" w:rsidP="00527FCA">
            <w:pPr>
              <w:spacing w:line="276" w:lineRule="auto"/>
              <w:jc w:val="center"/>
              <w:rPr>
                <w:rFonts w:ascii="Arial" w:hAnsi="Arial" w:cs="Arial"/>
              </w:rPr>
            </w:pPr>
            <w:r w:rsidRPr="00C36170">
              <w:rPr>
                <w:rFonts w:ascii="Arial" w:hAnsi="Arial" w:cs="Arial"/>
              </w:rPr>
              <w:t>11 de junio de 2016</w:t>
            </w:r>
          </w:p>
        </w:tc>
        <w:tc>
          <w:tcPr>
            <w:tcW w:w="2339" w:type="dxa"/>
            <w:tcBorders>
              <w:bottom w:val="single" w:sz="4" w:space="0" w:color="auto"/>
            </w:tcBorders>
            <w:shd w:val="clear" w:color="auto" w:fill="C6D9F1" w:themeFill="text2" w:themeFillTint="33"/>
            <w:vAlign w:val="center"/>
          </w:tcPr>
          <w:p w:rsidR="00527FCA" w:rsidRPr="00C36170" w:rsidRDefault="00527FCA" w:rsidP="00527FCA">
            <w:pPr>
              <w:spacing w:line="276" w:lineRule="auto"/>
              <w:jc w:val="center"/>
              <w:rPr>
                <w:rFonts w:ascii="Arial" w:hAnsi="Arial" w:cs="Arial"/>
              </w:rPr>
            </w:pPr>
            <w:r w:rsidRPr="00C36170">
              <w:rPr>
                <w:rFonts w:ascii="Arial" w:hAnsi="Arial" w:cs="Arial"/>
              </w:rPr>
              <w:t>Museo de la Ciudad</w:t>
            </w:r>
          </w:p>
        </w:tc>
      </w:tr>
      <w:tr w:rsidR="00527FCA" w:rsidRPr="00C36170" w:rsidTr="00527FCA">
        <w:tc>
          <w:tcPr>
            <w:tcW w:w="1137" w:type="dxa"/>
            <w:tcBorders>
              <w:bottom w:val="single" w:sz="4" w:space="0" w:color="auto"/>
            </w:tcBorders>
            <w:shd w:val="clear" w:color="auto" w:fill="FBD4B4" w:themeFill="accent6" w:themeFillTint="66"/>
            <w:vAlign w:val="center"/>
          </w:tcPr>
          <w:p w:rsidR="00527FCA" w:rsidRPr="00C36170" w:rsidRDefault="00527FCA" w:rsidP="00527FCA">
            <w:pPr>
              <w:jc w:val="center"/>
              <w:rPr>
                <w:rFonts w:ascii="Arial" w:hAnsi="Arial" w:cs="Arial"/>
                <w:b/>
              </w:rPr>
            </w:pPr>
            <w:r w:rsidRPr="00C36170">
              <w:rPr>
                <w:rFonts w:ascii="Arial" w:hAnsi="Arial" w:cs="Arial"/>
                <w:b/>
              </w:rPr>
              <w:t>4</w:t>
            </w:r>
          </w:p>
        </w:tc>
        <w:tc>
          <w:tcPr>
            <w:tcW w:w="3099" w:type="dxa"/>
            <w:tcBorders>
              <w:bottom w:val="single" w:sz="4" w:space="0" w:color="auto"/>
            </w:tcBorders>
            <w:shd w:val="clear" w:color="auto" w:fill="FBD4B4" w:themeFill="accent6" w:themeFillTint="66"/>
            <w:vAlign w:val="center"/>
          </w:tcPr>
          <w:p w:rsidR="00527FCA" w:rsidRPr="00C36170" w:rsidRDefault="00527FCA" w:rsidP="00527FCA">
            <w:pPr>
              <w:rPr>
                <w:rFonts w:ascii="Arial" w:hAnsi="Arial" w:cs="Arial"/>
              </w:rPr>
            </w:pPr>
            <w:r w:rsidRPr="00C36170">
              <w:rPr>
                <w:rFonts w:ascii="Arial" w:hAnsi="Arial" w:cs="Arial"/>
                <w:b/>
              </w:rPr>
              <w:t>Artístico- recreativo:</w:t>
            </w:r>
            <w:r w:rsidRPr="00C36170">
              <w:rPr>
                <w:rFonts w:ascii="Arial" w:hAnsi="Arial" w:cs="Arial"/>
              </w:rPr>
              <w:t xml:space="preserve"> película</w:t>
            </w:r>
          </w:p>
        </w:tc>
        <w:tc>
          <w:tcPr>
            <w:tcW w:w="3527" w:type="dxa"/>
            <w:tcBorders>
              <w:bottom w:val="single" w:sz="4" w:space="0" w:color="auto"/>
            </w:tcBorders>
            <w:shd w:val="clear" w:color="auto" w:fill="FBD4B4" w:themeFill="accent6" w:themeFillTint="66"/>
            <w:vAlign w:val="center"/>
          </w:tcPr>
          <w:p w:rsidR="00527FCA" w:rsidRPr="00C36170" w:rsidRDefault="00527FCA" w:rsidP="00527FCA">
            <w:pPr>
              <w:rPr>
                <w:rFonts w:ascii="Arial" w:hAnsi="Arial" w:cs="Arial"/>
                <w:i/>
              </w:rPr>
            </w:pPr>
            <w:r w:rsidRPr="00C36170">
              <w:rPr>
                <w:rFonts w:ascii="Arial" w:hAnsi="Arial" w:cs="Arial"/>
                <w:i/>
              </w:rPr>
              <w:t>El Regalo</w:t>
            </w:r>
          </w:p>
        </w:tc>
        <w:tc>
          <w:tcPr>
            <w:tcW w:w="2345" w:type="dxa"/>
            <w:tcBorders>
              <w:bottom w:val="single" w:sz="4" w:space="0" w:color="auto"/>
            </w:tcBorders>
            <w:shd w:val="clear" w:color="auto" w:fill="FBD4B4" w:themeFill="accent6" w:themeFillTint="66"/>
            <w:vAlign w:val="center"/>
          </w:tcPr>
          <w:p w:rsidR="00527FCA" w:rsidRPr="00C36170" w:rsidRDefault="00527FCA" w:rsidP="00527FCA">
            <w:pPr>
              <w:jc w:val="center"/>
              <w:rPr>
                <w:rFonts w:ascii="Arial" w:hAnsi="Arial" w:cs="Arial"/>
              </w:rPr>
            </w:pPr>
            <w:r w:rsidRPr="00C36170">
              <w:rPr>
                <w:rFonts w:ascii="Arial" w:hAnsi="Arial" w:cs="Arial"/>
              </w:rPr>
              <w:t>18 de junio de 2016</w:t>
            </w:r>
          </w:p>
        </w:tc>
        <w:tc>
          <w:tcPr>
            <w:tcW w:w="2339" w:type="dxa"/>
            <w:tcBorders>
              <w:bottom w:val="single" w:sz="4" w:space="0" w:color="auto"/>
            </w:tcBorders>
            <w:shd w:val="clear" w:color="auto" w:fill="FBD4B4" w:themeFill="accent6" w:themeFillTint="66"/>
            <w:vAlign w:val="center"/>
          </w:tcPr>
          <w:p w:rsidR="00527FCA" w:rsidRPr="00C36170" w:rsidRDefault="00527FCA" w:rsidP="00527FCA">
            <w:pPr>
              <w:jc w:val="center"/>
              <w:rPr>
                <w:rFonts w:ascii="Arial" w:hAnsi="Arial" w:cs="Arial"/>
              </w:rPr>
            </w:pPr>
            <w:r w:rsidRPr="00C36170">
              <w:rPr>
                <w:rFonts w:ascii="Arial" w:hAnsi="Arial" w:cs="Arial"/>
              </w:rPr>
              <w:t>CJAMM</w:t>
            </w:r>
          </w:p>
        </w:tc>
      </w:tr>
      <w:tr w:rsidR="00527FCA" w:rsidRPr="00C36170" w:rsidTr="00527FCA">
        <w:tc>
          <w:tcPr>
            <w:tcW w:w="1137" w:type="dxa"/>
            <w:tcBorders>
              <w:bottom w:val="single" w:sz="4" w:space="0" w:color="auto"/>
            </w:tcBorders>
            <w:shd w:val="clear" w:color="auto" w:fill="C6D9F1" w:themeFill="text2" w:themeFillTint="33"/>
            <w:vAlign w:val="center"/>
          </w:tcPr>
          <w:p w:rsidR="00527FCA" w:rsidRPr="00C36170" w:rsidRDefault="00527FCA" w:rsidP="00527FCA">
            <w:pPr>
              <w:jc w:val="center"/>
              <w:rPr>
                <w:rFonts w:ascii="Arial" w:hAnsi="Arial" w:cs="Arial"/>
                <w:b/>
              </w:rPr>
            </w:pPr>
            <w:r w:rsidRPr="00C36170">
              <w:rPr>
                <w:rFonts w:ascii="Arial" w:hAnsi="Arial" w:cs="Arial"/>
                <w:b/>
              </w:rPr>
              <w:t>5</w:t>
            </w:r>
          </w:p>
        </w:tc>
        <w:tc>
          <w:tcPr>
            <w:tcW w:w="3099" w:type="dxa"/>
            <w:tcBorders>
              <w:bottom w:val="single" w:sz="4" w:space="0" w:color="auto"/>
            </w:tcBorders>
            <w:shd w:val="clear" w:color="auto" w:fill="C6D9F1" w:themeFill="text2" w:themeFillTint="33"/>
            <w:vAlign w:val="center"/>
          </w:tcPr>
          <w:p w:rsidR="00527FCA" w:rsidRPr="00C36170" w:rsidRDefault="00527FCA" w:rsidP="00527FCA">
            <w:pPr>
              <w:spacing w:line="276" w:lineRule="auto"/>
              <w:rPr>
                <w:rFonts w:ascii="Arial" w:hAnsi="Arial" w:cs="Arial"/>
              </w:rPr>
            </w:pPr>
            <w:r w:rsidRPr="00C36170">
              <w:rPr>
                <w:rFonts w:ascii="Arial" w:hAnsi="Arial" w:cs="Arial"/>
                <w:b/>
              </w:rPr>
              <w:t>Formativo:</w:t>
            </w:r>
            <w:r w:rsidRPr="00C36170">
              <w:rPr>
                <w:rFonts w:ascii="Arial" w:hAnsi="Arial" w:cs="Arial"/>
              </w:rPr>
              <w:t xml:space="preserve"> Red Jalisciense de Derechos Humanos</w:t>
            </w:r>
          </w:p>
        </w:tc>
        <w:tc>
          <w:tcPr>
            <w:tcW w:w="3527" w:type="dxa"/>
            <w:tcBorders>
              <w:bottom w:val="single" w:sz="4" w:space="0" w:color="auto"/>
            </w:tcBorders>
            <w:shd w:val="clear" w:color="auto" w:fill="C6D9F1" w:themeFill="text2" w:themeFillTint="33"/>
            <w:vAlign w:val="center"/>
          </w:tcPr>
          <w:p w:rsidR="00527FCA" w:rsidRPr="00C36170" w:rsidRDefault="00527FCA" w:rsidP="00527FCA">
            <w:pPr>
              <w:spacing w:line="276" w:lineRule="auto"/>
              <w:rPr>
                <w:rFonts w:ascii="Arial" w:hAnsi="Arial" w:cs="Arial"/>
              </w:rPr>
            </w:pPr>
            <w:r w:rsidRPr="00C36170">
              <w:rPr>
                <w:rFonts w:ascii="Arial" w:hAnsi="Arial" w:cs="Arial"/>
              </w:rPr>
              <w:t>3. Las condiciones socioeconómicas de los adultos mayores (migración, pobreza, exclusión, aculturación, abandono)</w:t>
            </w:r>
          </w:p>
        </w:tc>
        <w:tc>
          <w:tcPr>
            <w:tcW w:w="2345" w:type="dxa"/>
            <w:tcBorders>
              <w:bottom w:val="single" w:sz="4" w:space="0" w:color="auto"/>
            </w:tcBorders>
            <w:shd w:val="clear" w:color="auto" w:fill="C6D9F1" w:themeFill="text2" w:themeFillTint="33"/>
            <w:vAlign w:val="center"/>
          </w:tcPr>
          <w:p w:rsidR="00527FCA" w:rsidRPr="00C36170" w:rsidRDefault="00527FCA" w:rsidP="00527FCA">
            <w:pPr>
              <w:spacing w:line="276" w:lineRule="auto"/>
              <w:jc w:val="center"/>
              <w:rPr>
                <w:rFonts w:ascii="Arial" w:hAnsi="Arial" w:cs="Arial"/>
              </w:rPr>
            </w:pPr>
            <w:r w:rsidRPr="00C36170">
              <w:rPr>
                <w:rFonts w:ascii="Arial" w:hAnsi="Arial" w:cs="Arial"/>
              </w:rPr>
              <w:t>25 de junio de 2016</w:t>
            </w:r>
          </w:p>
        </w:tc>
        <w:tc>
          <w:tcPr>
            <w:tcW w:w="2339" w:type="dxa"/>
            <w:tcBorders>
              <w:bottom w:val="single" w:sz="4" w:space="0" w:color="auto"/>
            </w:tcBorders>
            <w:shd w:val="clear" w:color="auto" w:fill="C6D9F1" w:themeFill="text2" w:themeFillTint="33"/>
            <w:vAlign w:val="center"/>
          </w:tcPr>
          <w:p w:rsidR="00527FCA" w:rsidRPr="00C36170" w:rsidRDefault="00527FCA" w:rsidP="00527FCA">
            <w:pPr>
              <w:spacing w:line="276" w:lineRule="auto"/>
              <w:jc w:val="center"/>
              <w:rPr>
                <w:rFonts w:ascii="Arial" w:hAnsi="Arial" w:cs="Arial"/>
              </w:rPr>
            </w:pPr>
            <w:r w:rsidRPr="00C36170">
              <w:rPr>
                <w:rFonts w:ascii="Arial" w:hAnsi="Arial" w:cs="Arial"/>
              </w:rPr>
              <w:t xml:space="preserve"> Museo de la Ciudad</w:t>
            </w:r>
          </w:p>
        </w:tc>
      </w:tr>
      <w:tr w:rsidR="00527FCA" w:rsidRPr="00C36170" w:rsidTr="00527FCA">
        <w:tc>
          <w:tcPr>
            <w:tcW w:w="1137" w:type="dxa"/>
            <w:tcBorders>
              <w:bottom w:val="single" w:sz="4" w:space="0" w:color="auto"/>
            </w:tcBorders>
            <w:shd w:val="clear" w:color="auto" w:fill="C2D69B" w:themeFill="accent3" w:themeFillTint="99"/>
            <w:vAlign w:val="center"/>
          </w:tcPr>
          <w:p w:rsidR="00527FCA" w:rsidRPr="00C36170" w:rsidRDefault="00527FCA" w:rsidP="00527FCA">
            <w:pPr>
              <w:jc w:val="center"/>
              <w:rPr>
                <w:rFonts w:ascii="Arial" w:hAnsi="Arial" w:cs="Arial"/>
                <w:b/>
              </w:rPr>
            </w:pPr>
            <w:r w:rsidRPr="00C36170">
              <w:rPr>
                <w:rFonts w:ascii="Arial" w:hAnsi="Arial" w:cs="Arial"/>
                <w:b/>
              </w:rPr>
              <w:t>6</w:t>
            </w:r>
          </w:p>
        </w:tc>
        <w:tc>
          <w:tcPr>
            <w:tcW w:w="3099" w:type="dxa"/>
            <w:tcBorders>
              <w:bottom w:val="single" w:sz="4" w:space="0" w:color="auto"/>
            </w:tcBorders>
            <w:shd w:val="clear" w:color="auto" w:fill="C2D69B" w:themeFill="accent3" w:themeFillTint="99"/>
            <w:vAlign w:val="center"/>
          </w:tcPr>
          <w:p w:rsidR="00527FCA" w:rsidRPr="00C36170" w:rsidRDefault="00527FCA" w:rsidP="00527FCA">
            <w:pPr>
              <w:spacing w:line="276" w:lineRule="auto"/>
              <w:rPr>
                <w:rFonts w:ascii="Arial" w:hAnsi="Arial" w:cs="Arial"/>
              </w:rPr>
            </w:pPr>
            <w:r w:rsidRPr="00C36170">
              <w:rPr>
                <w:rFonts w:ascii="Arial" w:hAnsi="Arial" w:cs="Arial"/>
                <w:b/>
              </w:rPr>
              <w:t>Artístico- recreativo:</w:t>
            </w:r>
            <w:r w:rsidRPr="00C36170">
              <w:rPr>
                <w:rFonts w:ascii="Arial" w:hAnsi="Arial" w:cs="Arial"/>
              </w:rPr>
              <w:t xml:space="preserve"> pintura</w:t>
            </w:r>
          </w:p>
        </w:tc>
        <w:tc>
          <w:tcPr>
            <w:tcW w:w="3527" w:type="dxa"/>
            <w:tcBorders>
              <w:bottom w:val="single" w:sz="4" w:space="0" w:color="auto"/>
            </w:tcBorders>
            <w:shd w:val="clear" w:color="auto" w:fill="C2D69B" w:themeFill="accent3" w:themeFillTint="99"/>
            <w:vAlign w:val="center"/>
          </w:tcPr>
          <w:p w:rsidR="00527FCA" w:rsidRPr="00C36170" w:rsidRDefault="00527FCA" w:rsidP="00527FCA">
            <w:pPr>
              <w:spacing w:line="276" w:lineRule="auto"/>
              <w:jc w:val="center"/>
              <w:rPr>
                <w:rFonts w:ascii="Arial" w:hAnsi="Arial" w:cs="Arial"/>
              </w:rPr>
            </w:pPr>
            <w:r w:rsidRPr="00C36170">
              <w:rPr>
                <w:rFonts w:ascii="Arial" w:hAnsi="Arial" w:cs="Arial"/>
              </w:rPr>
              <w:t>---</w:t>
            </w:r>
          </w:p>
        </w:tc>
        <w:tc>
          <w:tcPr>
            <w:tcW w:w="2345" w:type="dxa"/>
            <w:tcBorders>
              <w:bottom w:val="single" w:sz="4" w:space="0" w:color="auto"/>
            </w:tcBorders>
            <w:shd w:val="clear" w:color="auto" w:fill="C2D69B" w:themeFill="accent3" w:themeFillTint="99"/>
            <w:vAlign w:val="center"/>
          </w:tcPr>
          <w:p w:rsidR="00527FCA" w:rsidRPr="00C36170" w:rsidRDefault="00527FCA" w:rsidP="00527FCA">
            <w:pPr>
              <w:spacing w:line="276" w:lineRule="auto"/>
              <w:jc w:val="center"/>
              <w:rPr>
                <w:rFonts w:ascii="Arial" w:hAnsi="Arial" w:cs="Arial"/>
              </w:rPr>
            </w:pPr>
            <w:r w:rsidRPr="00C36170">
              <w:rPr>
                <w:rFonts w:ascii="Arial" w:hAnsi="Arial" w:cs="Arial"/>
              </w:rPr>
              <w:t>2 de julio de 2016</w:t>
            </w:r>
          </w:p>
        </w:tc>
        <w:tc>
          <w:tcPr>
            <w:tcW w:w="2339" w:type="dxa"/>
            <w:tcBorders>
              <w:bottom w:val="single" w:sz="4" w:space="0" w:color="auto"/>
            </w:tcBorders>
            <w:shd w:val="clear" w:color="auto" w:fill="C2D69B" w:themeFill="accent3" w:themeFillTint="99"/>
            <w:vAlign w:val="center"/>
          </w:tcPr>
          <w:p w:rsidR="00527FCA" w:rsidRPr="00C36170" w:rsidRDefault="00527FCA" w:rsidP="00527FCA">
            <w:pPr>
              <w:spacing w:line="276" w:lineRule="auto"/>
              <w:jc w:val="center"/>
              <w:rPr>
                <w:rFonts w:ascii="Arial" w:hAnsi="Arial" w:cs="Arial"/>
              </w:rPr>
            </w:pPr>
            <w:r w:rsidRPr="00C36170">
              <w:rPr>
                <w:rFonts w:ascii="Arial" w:hAnsi="Arial" w:cs="Arial"/>
              </w:rPr>
              <w:t>CJAMM</w:t>
            </w:r>
          </w:p>
        </w:tc>
      </w:tr>
      <w:tr w:rsidR="00527FCA" w:rsidRPr="00C36170" w:rsidTr="00527FCA">
        <w:tc>
          <w:tcPr>
            <w:tcW w:w="1137" w:type="dxa"/>
            <w:tcBorders>
              <w:bottom w:val="single" w:sz="4" w:space="0" w:color="auto"/>
            </w:tcBorders>
            <w:shd w:val="clear" w:color="auto" w:fill="C6D9F1" w:themeFill="text2" w:themeFillTint="33"/>
            <w:vAlign w:val="center"/>
          </w:tcPr>
          <w:p w:rsidR="00527FCA" w:rsidRPr="00C36170" w:rsidRDefault="00527FCA" w:rsidP="00527FCA">
            <w:pPr>
              <w:jc w:val="center"/>
              <w:rPr>
                <w:rFonts w:ascii="Arial" w:hAnsi="Arial" w:cs="Arial"/>
                <w:b/>
              </w:rPr>
            </w:pPr>
            <w:r w:rsidRPr="00C36170">
              <w:rPr>
                <w:rFonts w:ascii="Arial" w:hAnsi="Arial" w:cs="Arial"/>
                <w:b/>
              </w:rPr>
              <w:t>7</w:t>
            </w:r>
          </w:p>
        </w:tc>
        <w:tc>
          <w:tcPr>
            <w:tcW w:w="3099" w:type="dxa"/>
            <w:tcBorders>
              <w:bottom w:val="single" w:sz="4" w:space="0" w:color="auto"/>
            </w:tcBorders>
            <w:shd w:val="clear" w:color="auto" w:fill="C6D9F1" w:themeFill="text2" w:themeFillTint="33"/>
            <w:vAlign w:val="center"/>
          </w:tcPr>
          <w:p w:rsidR="00527FCA" w:rsidRPr="00C36170" w:rsidRDefault="00527FCA" w:rsidP="00527FCA">
            <w:pPr>
              <w:spacing w:line="276" w:lineRule="auto"/>
              <w:rPr>
                <w:rFonts w:ascii="Arial" w:hAnsi="Arial" w:cs="Arial"/>
              </w:rPr>
            </w:pPr>
            <w:r w:rsidRPr="00C36170">
              <w:rPr>
                <w:rFonts w:ascii="Arial" w:hAnsi="Arial" w:cs="Arial"/>
                <w:b/>
              </w:rPr>
              <w:t>Formativo:</w:t>
            </w:r>
            <w:r w:rsidRPr="00C36170">
              <w:rPr>
                <w:rFonts w:ascii="Arial" w:hAnsi="Arial" w:cs="Arial"/>
              </w:rPr>
              <w:t xml:space="preserve"> Red Jalisciense de Derechos Humanos</w:t>
            </w:r>
          </w:p>
        </w:tc>
        <w:tc>
          <w:tcPr>
            <w:tcW w:w="3527" w:type="dxa"/>
            <w:tcBorders>
              <w:bottom w:val="single" w:sz="4" w:space="0" w:color="auto"/>
            </w:tcBorders>
            <w:shd w:val="clear" w:color="auto" w:fill="C6D9F1" w:themeFill="text2" w:themeFillTint="33"/>
            <w:vAlign w:val="center"/>
          </w:tcPr>
          <w:p w:rsidR="00527FCA" w:rsidRPr="00C36170" w:rsidRDefault="00527FCA" w:rsidP="00527FCA">
            <w:pPr>
              <w:spacing w:line="276" w:lineRule="auto"/>
              <w:rPr>
                <w:rFonts w:ascii="Arial" w:hAnsi="Arial" w:cs="Arial"/>
              </w:rPr>
            </w:pPr>
            <w:r w:rsidRPr="00C36170">
              <w:rPr>
                <w:rFonts w:ascii="Arial" w:hAnsi="Arial" w:cs="Arial"/>
              </w:rPr>
              <w:t>4. Potencial de los adultos mayores y su dignidad</w:t>
            </w:r>
          </w:p>
        </w:tc>
        <w:tc>
          <w:tcPr>
            <w:tcW w:w="2345" w:type="dxa"/>
            <w:tcBorders>
              <w:bottom w:val="single" w:sz="4" w:space="0" w:color="auto"/>
            </w:tcBorders>
            <w:shd w:val="clear" w:color="auto" w:fill="C6D9F1" w:themeFill="text2" w:themeFillTint="33"/>
            <w:vAlign w:val="center"/>
          </w:tcPr>
          <w:p w:rsidR="00527FCA" w:rsidRPr="00C36170" w:rsidRDefault="00527FCA" w:rsidP="00527FCA">
            <w:pPr>
              <w:spacing w:line="276" w:lineRule="auto"/>
              <w:jc w:val="center"/>
              <w:rPr>
                <w:rFonts w:ascii="Arial" w:hAnsi="Arial" w:cs="Arial"/>
              </w:rPr>
            </w:pPr>
            <w:r w:rsidRPr="00C36170">
              <w:rPr>
                <w:rFonts w:ascii="Arial" w:hAnsi="Arial" w:cs="Arial"/>
              </w:rPr>
              <w:t>9 de julio de 2016</w:t>
            </w:r>
          </w:p>
        </w:tc>
        <w:tc>
          <w:tcPr>
            <w:tcW w:w="2339" w:type="dxa"/>
            <w:tcBorders>
              <w:bottom w:val="single" w:sz="4" w:space="0" w:color="auto"/>
            </w:tcBorders>
            <w:shd w:val="clear" w:color="auto" w:fill="C6D9F1" w:themeFill="text2" w:themeFillTint="33"/>
            <w:vAlign w:val="center"/>
          </w:tcPr>
          <w:p w:rsidR="00527FCA" w:rsidRPr="00C36170" w:rsidRDefault="00527FCA" w:rsidP="00527FCA">
            <w:pPr>
              <w:spacing w:line="276" w:lineRule="auto"/>
              <w:jc w:val="center"/>
              <w:rPr>
                <w:rFonts w:ascii="Arial" w:hAnsi="Arial" w:cs="Arial"/>
              </w:rPr>
            </w:pPr>
            <w:r w:rsidRPr="00C36170">
              <w:rPr>
                <w:rFonts w:ascii="Arial" w:hAnsi="Arial" w:cs="Arial"/>
                <w:color w:val="943634" w:themeColor="accent2" w:themeShade="BF"/>
              </w:rPr>
              <w:t>¿MUPAG?</w:t>
            </w:r>
          </w:p>
        </w:tc>
      </w:tr>
      <w:tr w:rsidR="00527FCA" w:rsidRPr="00C36170" w:rsidTr="00527FCA">
        <w:tc>
          <w:tcPr>
            <w:tcW w:w="1137" w:type="dxa"/>
            <w:tcBorders>
              <w:bottom w:val="single" w:sz="4" w:space="0" w:color="auto"/>
            </w:tcBorders>
            <w:shd w:val="clear" w:color="auto" w:fill="FBD4B4" w:themeFill="accent6" w:themeFillTint="66"/>
            <w:vAlign w:val="center"/>
          </w:tcPr>
          <w:p w:rsidR="00527FCA" w:rsidRPr="00C36170" w:rsidRDefault="00527FCA" w:rsidP="00527FCA">
            <w:pPr>
              <w:jc w:val="center"/>
              <w:rPr>
                <w:rFonts w:ascii="Arial" w:hAnsi="Arial" w:cs="Arial"/>
                <w:b/>
              </w:rPr>
            </w:pPr>
            <w:r w:rsidRPr="00C36170">
              <w:rPr>
                <w:rFonts w:ascii="Arial" w:hAnsi="Arial" w:cs="Arial"/>
                <w:b/>
              </w:rPr>
              <w:t>8</w:t>
            </w:r>
          </w:p>
        </w:tc>
        <w:tc>
          <w:tcPr>
            <w:tcW w:w="3099" w:type="dxa"/>
            <w:tcBorders>
              <w:bottom w:val="single" w:sz="4" w:space="0" w:color="auto"/>
            </w:tcBorders>
            <w:shd w:val="clear" w:color="auto" w:fill="FBD4B4" w:themeFill="accent6" w:themeFillTint="66"/>
            <w:vAlign w:val="center"/>
          </w:tcPr>
          <w:p w:rsidR="00527FCA" w:rsidRPr="00C36170" w:rsidRDefault="00527FCA" w:rsidP="00527FCA">
            <w:pPr>
              <w:spacing w:line="276" w:lineRule="auto"/>
              <w:rPr>
                <w:rFonts w:ascii="Arial" w:hAnsi="Arial" w:cs="Arial"/>
              </w:rPr>
            </w:pPr>
            <w:r w:rsidRPr="00C36170">
              <w:rPr>
                <w:rFonts w:ascii="Arial" w:hAnsi="Arial" w:cs="Arial"/>
                <w:b/>
              </w:rPr>
              <w:t>Artístico- recreativo:</w:t>
            </w:r>
            <w:r w:rsidRPr="00C36170">
              <w:rPr>
                <w:rFonts w:ascii="Arial" w:hAnsi="Arial" w:cs="Arial"/>
              </w:rPr>
              <w:t xml:space="preserve"> película</w:t>
            </w:r>
          </w:p>
        </w:tc>
        <w:tc>
          <w:tcPr>
            <w:tcW w:w="3527" w:type="dxa"/>
            <w:tcBorders>
              <w:bottom w:val="single" w:sz="4" w:space="0" w:color="auto"/>
            </w:tcBorders>
            <w:shd w:val="clear" w:color="auto" w:fill="FBD4B4" w:themeFill="accent6" w:themeFillTint="66"/>
            <w:vAlign w:val="center"/>
          </w:tcPr>
          <w:p w:rsidR="00527FCA" w:rsidRPr="00C36170" w:rsidRDefault="00527FCA" w:rsidP="00527FCA">
            <w:pPr>
              <w:spacing w:line="276" w:lineRule="auto"/>
              <w:rPr>
                <w:rFonts w:ascii="Arial" w:hAnsi="Arial" w:cs="Arial"/>
                <w:i/>
              </w:rPr>
            </w:pPr>
            <w:r w:rsidRPr="00C36170">
              <w:rPr>
                <w:rFonts w:ascii="Arial" w:hAnsi="Arial" w:cs="Arial"/>
                <w:i/>
              </w:rPr>
              <w:t>Elsa y Fred</w:t>
            </w:r>
          </w:p>
        </w:tc>
        <w:tc>
          <w:tcPr>
            <w:tcW w:w="2345" w:type="dxa"/>
            <w:tcBorders>
              <w:bottom w:val="single" w:sz="4" w:space="0" w:color="auto"/>
            </w:tcBorders>
            <w:shd w:val="clear" w:color="auto" w:fill="FBD4B4" w:themeFill="accent6" w:themeFillTint="66"/>
            <w:vAlign w:val="center"/>
          </w:tcPr>
          <w:p w:rsidR="00527FCA" w:rsidRPr="00C36170" w:rsidRDefault="00527FCA" w:rsidP="00527FCA">
            <w:pPr>
              <w:spacing w:line="276" w:lineRule="auto"/>
              <w:jc w:val="center"/>
              <w:rPr>
                <w:rFonts w:ascii="Arial" w:hAnsi="Arial" w:cs="Arial"/>
              </w:rPr>
            </w:pPr>
            <w:r w:rsidRPr="00C36170">
              <w:rPr>
                <w:rFonts w:ascii="Arial" w:hAnsi="Arial" w:cs="Arial"/>
              </w:rPr>
              <w:t>16 de julio de 2016</w:t>
            </w:r>
          </w:p>
        </w:tc>
        <w:tc>
          <w:tcPr>
            <w:tcW w:w="2339" w:type="dxa"/>
            <w:tcBorders>
              <w:bottom w:val="single" w:sz="4" w:space="0" w:color="auto"/>
            </w:tcBorders>
            <w:shd w:val="clear" w:color="auto" w:fill="FBD4B4" w:themeFill="accent6" w:themeFillTint="66"/>
            <w:vAlign w:val="center"/>
          </w:tcPr>
          <w:p w:rsidR="00527FCA" w:rsidRPr="00C36170" w:rsidRDefault="00527FCA" w:rsidP="00527FCA">
            <w:pPr>
              <w:spacing w:line="276" w:lineRule="auto"/>
              <w:jc w:val="center"/>
              <w:rPr>
                <w:rFonts w:ascii="Arial" w:hAnsi="Arial" w:cs="Arial"/>
              </w:rPr>
            </w:pPr>
            <w:r w:rsidRPr="00C36170">
              <w:rPr>
                <w:rFonts w:ascii="Arial" w:hAnsi="Arial" w:cs="Arial"/>
                <w:color w:val="943634" w:themeColor="accent2" w:themeShade="BF"/>
              </w:rPr>
              <w:t>¿MUPAG?</w:t>
            </w:r>
          </w:p>
        </w:tc>
      </w:tr>
      <w:tr w:rsidR="00527FCA" w:rsidRPr="00C36170" w:rsidTr="00527FCA">
        <w:tc>
          <w:tcPr>
            <w:tcW w:w="1137" w:type="dxa"/>
            <w:tcBorders>
              <w:bottom w:val="single" w:sz="4" w:space="0" w:color="auto"/>
            </w:tcBorders>
            <w:shd w:val="clear" w:color="auto" w:fill="C6D9F1" w:themeFill="text2" w:themeFillTint="33"/>
            <w:vAlign w:val="center"/>
          </w:tcPr>
          <w:p w:rsidR="00527FCA" w:rsidRPr="00C36170" w:rsidRDefault="00527FCA" w:rsidP="00527FCA">
            <w:pPr>
              <w:jc w:val="center"/>
              <w:rPr>
                <w:rFonts w:ascii="Arial" w:hAnsi="Arial" w:cs="Arial"/>
                <w:b/>
              </w:rPr>
            </w:pPr>
            <w:r w:rsidRPr="00C36170">
              <w:rPr>
                <w:rFonts w:ascii="Arial" w:hAnsi="Arial" w:cs="Arial"/>
                <w:b/>
              </w:rPr>
              <w:t>9</w:t>
            </w:r>
          </w:p>
        </w:tc>
        <w:tc>
          <w:tcPr>
            <w:tcW w:w="3099" w:type="dxa"/>
            <w:tcBorders>
              <w:bottom w:val="single" w:sz="4" w:space="0" w:color="auto"/>
            </w:tcBorders>
            <w:shd w:val="clear" w:color="auto" w:fill="C6D9F1" w:themeFill="text2" w:themeFillTint="33"/>
            <w:vAlign w:val="center"/>
          </w:tcPr>
          <w:p w:rsidR="00527FCA" w:rsidRPr="00C36170" w:rsidRDefault="00527FCA" w:rsidP="00527FCA">
            <w:pPr>
              <w:rPr>
                <w:rFonts w:ascii="Arial" w:hAnsi="Arial" w:cs="Arial"/>
              </w:rPr>
            </w:pPr>
            <w:r w:rsidRPr="00C36170">
              <w:rPr>
                <w:rFonts w:ascii="Arial" w:hAnsi="Arial" w:cs="Arial"/>
                <w:b/>
              </w:rPr>
              <w:t>Formativo:</w:t>
            </w:r>
            <w:r w:rsidRPr="00C36170">
              <w:rPr>
                <w:rFonts w:ascii="Arial" w:hAnsi="Arial" w:cs="Arial"/>
              </w:rPr>
              <w:t xml:space="preserve"> Red Jalisciense de Derechos Humanos</w:t>
            </w:r>
          </w:p>
        </w:tc>
        <w:tc>
          <w:tcPr>
            <w:tcW w:w="3527" w:type="dxa"/>
            <w:tcBorders>
              <w:bottom w:val="single" w:sz="4" w:space="0" w:color="auto"/>
            </w:tcBorders>
            <w:shd w:val="clear" w:color="auto" w:fill="C6D9F1" w:themeFill="text2" w:themeFillTint="33"/>
            <w:vAlign w:val="center"/>
          </w:tcPr>
          <w:p w:rsidR="00527FCA" w:rsidRPr="00C36170" w:rsidRDefault="00527FCA" w:rsidP="00527FCA">
            <w:pPr>
              <w:rPr>
                <w:rFonts w:ascii="Arial" w:hAnsi="Arial" w:cs="Arial"/>
              </w:rPr>
            </w:pPr>
            <w:r w:rsidRPr="00C36170">
              <w:rPr>
                <w:rFonts w:ascii="Arial" w:hAnsi="Arial" w:cs="Arial"/>
              </w:rPr>
              <w:t>5. Autodiagnóstico y sentido de la vida</w:t>
            </w:r>
          </w:p>
        </w:tc>
        <w:tc>
          <w:tcPr>
            <w:tcW w:w="2345" w:type="dxa"/>
            <w:tcBorders>
              <w:bottom w:val="single" w:sz="4" w:space="0" w:color="auto"/>
            </w:tcBorders>
            <w:shd w:val="clear" w:color="auto" w:fill="C6D9F1" w:themeFill="text2" w:themeFillTint="33"/>
            <w:vAlign w:val="center"/>
          </w:tcPr>
          <w:p w:rsidR="00527FCA" w:rsidRPr="00C36170" w:rsidRDefault="00527FCA" w:rsidP="00527FCA">
            <w:pPr>
              <w:jc w:val="center"/>
              <w:rPr>
                <w:rFonts w:ascii="Arial" w:hAnsi="Arial" w:cs="Arial"/>
              </w:rPr>
            </w:pPr>
            <w:r w:rsidRPr="00C36170">
              <w:rPr>
                <w:rFonts w:ascii="Arial" w:hAnsi="Arial" w:cs="Arial"/>
              </w:rPr>
              <w:t>23 de julio de 2016</w:t>
            </w:r>
          </w:p>
        </w:tc>
        <w:tc>
          <w:tcPr>
            <w:tcW w:w="2339" w:type="dxa"/>
            <w:tcBorders>
              <w:bottom w:val="single" w:sz="4" w:space="0" w:color="auto"/>
            </w:tcBorders>
            <w:shd w:val="clear" w:color="auto" w:fill="C6D9F1" w:themeFill="text2" w:themeFillTint="33"/>
            <w:vAlign w:val="center"/>
          </w:tcPr>
          <w:p w:rsidR="00527FCA" w:rsidRPr="00C36170" w:rsidRDefault="00527FCA" w:rsidP="00527FCA">
            <w:pPr>
              <w:jc w:val="center"/>
              <w:rPr>
                <w:rFonts w:ascii="Arial" w:hAnsi="Arial" w:cs="Arial"/>
              </w:rPr>
            </w:pPr>
            <w:r w:rsidRPr="00C36170">
              <w:rPr>
                <w:rFonts w:ascii="Arial" w:hAnsi="Arial" w:cs="Arial"/>
                <w:color w:val="943634" w:themeColor="accent2" w:themeShade="BF"/>
              </w:rPr>
              <w:t>Buscar espacio o en el Museo de la Ciudad</w:t>
            </w:r>
          </w:p>
        </w:tc>
      </w:tr>
      <w:tr w:rsidR="00527FCA" w:rsidRPr="00C36170" w:rsidTr="00527FCA">
        <w:tc>
          <w:tcPr>
            <w:tcW w:w="1137" w:type="dxa"/>
            <w:shd w:val="clear" w:color="auto" w:fill="C2D69B" w:themeFill="accent3" w:themeFillTint="99"/>
            <w:vAlign w:val="center"/>
          </w:tcPr>
          <w:p w:rsidR="00527FCA" w:rsidRPr="00C36170" w:rsidRDefault="00527FCA" w:rsidP="00527FCA">
            <w:pPr>
              <w:jc w:val="center"/>
              <w:rPr>
                <w:rFonts w:ascii="Arial" w:hAnsi="Arial" w:cs="Arial"/>
                <w:b/>
              </w:rPr>
            </w:pPr>
            <w:r w:rsidRPr="00C36170">
              <w:rPr>
                <w:rFonts w:ascii="Arial" w:hAnsi="Arial" w:cs="Arial"/>
                <w:b/>
              </w:rPr>
              <w:t>10</w:t>
            </w:r>
          </w:p>
        </w:tc>
        <w:tc>
          <w:tcPr>
            <w:tcW w:w="3099" w:type="dxa"/>
            <w:shd w:val="clear" w:color="auto" w:fill="C2D69B" w:themeFill="accent3" w:themeFillTint="99"/>
            <w:vAlign w:val="center"/>
          </w:tcPr>
          <w:p w:rsidR="00527FCA" w:rsidRPr="00C36170" w:rsidRDefault="00527FCA" w:rsidP="00527FCA">
            <w:pPr>
              <w:rPr>
                <w:rFonts w:ascii="Arial" w:hAnsi="Arial" w:cs="Arial"/>
              </w:rPr>
            </w:pPr>
            <w:r w:rsidRPr="00C36170">
              <w:rPr>
                <w:rFonts w:ascii="Arial" w:hAnsi="Arial" w:cs="Arial"/>
                <w:b/>
              </w:rPr>
              <w:t>Artístico- recreativo:</w:t>
            </w:r>
            <w:r w:rsidRPr="00C36170">
              <w:rPr>
                <w:rFonts w:ascii="Arial" w:hAnsi="Arial" w:cs="Arial"/>
              </w:rPr>
              <w:t xml:space="preserve"> pintura</w:t>
            </w:r>
          </w:p>
        </w:tc>
        <w:tc>
          <w:tcPr>
            <w:tcW w:w="3527" w:type="dxa"/>
            <w:shd w:val="clear" w:color="auto" w:fill="C2D69B" w:themeFill="accent3" w:themeFillTint="99"/>
            <w:vAlign w:val="center"/>
          </w:tcPr>
          <w:p w:rsidR="00527FCA" w:rsidRPr="00C36170" w:rsidRDefault="00527FCA" w:rsidP="00527FCA">
            <w:pPr>
              <w:jc w:val="center"/>
              <w:rPr>
                <w:rFonts w:ascii="Arial" w:hAnsi="Arial" w:cs="Arial"/>
              </w:rPr>
            </w:pPr>
            <w:r w:rsidRPr="00C36170">
              <w:rPr>
                <w:rFonts w:ascii="Arial" w:hAnsi="Arial" w:cs="Arial"/>
              </w:rPr>
              <w:t>---</w:t>
            </w:r>
          </w:p>
        </w:tc>
        <w:tc>
          <w:tcPr>
            <w:tcW w:w="2345" w:type="dxa"/>
            <w:shd w:val="clear" w:color="auto" w:fill="C2D69B" w:themeFill="accent3" w:themeFillTint="99"/>
            <w:vAlign w:val="center"/>
          </w:tcPr>
          <w:p w:rsidR="00527FCA" w:rsidRPr="00C36170" w:rsidRDefault="00527FCA" w:rsidP="00527FCA">
            <w:pPr>
              <w:jc w:val="center"/>
              <w:rPr>
                <w:rFonts w:ascii="Arial" w:hAnsi="Arial" w:cs="Arial"/>
              </w:rPr>
            </w:pPr>
            <w:r w:rsidRPr="00C36170">
              <w:rPr>
                <w:rFonts w:ascii="Arial" w:hAnsi="Arial" w:cs="Arial"/>
              </w:rPr>
              <w:t>30 de julio de 2016</w:t>
            </w:r>
          </w:p>
        </w:tc>
        <w:tc>
          <w:tcPr>
            <w:tcW w:w="2339" w:type="dxa"/>
            <w:shd w:val="clear" w:color="auto" w:fill="C2D69B" w:themeFill="accent3" w:themeFillTint="99"/>
            <w:vAlign w:val="center"/>
          </w:tcPr>
          <w:p w:rsidR="00527FCA" w:rsidRPr="00C36170" w:rsidRDefault="00527FCA" w:rsidP="00527FCA">
            <w:pPr>
              <w:jc w:val="center"/>
              <w:rPr>
                <w:rFonts w:ascii="Arial" w:hAnsi="Arial" w:cs="Arial"/>
              </w:rPr>
            </w:pPr>
            <w:r w:rsidRPr="00C36170">
              <w:rPr>
                <w:rFonts w:ascii="Arial" w:hAnsi="Arial" w:cs="Arial"/>
              </w:rPr>
              <w:t>CJAMM</w:t>
            </w:r>
          </w:p>
        </w:tc>
      </w:tr>
    </w:tbl>
    <w:p w:rsidR="00527FCA" w:rsidRDefault="00527FCA" w:rsidP="00527FCA">
      <w:pPr>
        <w:spacing w:after="0" w:line="360" w:lineRule="auto"/>
        <w:jc w:val="both"/>
        <w:rPr>
          <w:rFonts w:ascii="Arial" w:hAnsi="Arial" w:cs="Arial"/>
          <w:sz w:val="24"/>
          <w:szCs w:val="24"/>
        </w:rPr>
      </w:pPr>
    </w:p>
    <w:p w:rsidR="00527FCA" w:rsidRDefault="00527FCA" w:rsidP="00527FCA">
      <w:pPr>
        <w:spacing w:after="0" w:line="360" w:lineRule="auto"/>
        <w:jc w:val="both"/>
        <w:rPr>
          <w:rFonts w:ascii="Arial" w:hAnsi="Arial" w:cs="Arial"/>
          <w:sz w:val="24"/>
          <w:szCs w:val="24"/>
        </w:rPr>
        <w:sectPr w:rsidR="00527FCA" w:rsidSect="00527FCA">
          <w:pgSz w:w="15840" w:h="12240" w:orient="landscape"/>
          <w:pgMar w:top="1418" w:right="1418" w:bottom="1701" w:left="1418" w:header="709" w:footer="709" w:gutter="0"/>
          <w:cols w:space="708"/>
          <w:titlePg/>
          <w:docGrid w:linePitch="360"/>
        </w:sectPr>
      </w:pPr>
    </w:p>
    <w:p w:rsidR="00527FCA" w:rsidRDefault="00527FCA" w:rsidP="00527FCA">
      <w:pPr>
        <w:pStyle w:val="Prrafodelista"/>
        <w:numPr>
          <w:ilvl w:val="0"/>
          <w:numId w:val="13"/>
        </w:numPr>
        <w:spacing w:after="0" w:line="360" w:lineRule="auto"/>
        <w:jc w:val="both"/>
        <w:rPr>
          <w:rFonts w:ascii="Arial" w:hAnsi="Arial" w:cs="Arial"/>
          <w:sz w:val="24"/>
          <w:szCs w:val="24"/>
        </w:rPr>
      </w:pPr>
      <w:r>
        <w:rPr>
          <w:rFonts w:ascii="Arial" w:hAnsi="Arial" w:cs="Arial"/>
          <w:sz w:val="24"/>
          <w:szCs w:val="24"/>
        </w:rPr>
        <w:lastRenderedPageBreak/>
        <w:t>Propuesta de talleres realizada por la Red Jalisciense de Derechos Humanos, A. C.</w:t>
      </w:r>
    </w:p>
    <w:p w:rsidR="00484E81" w:rsidRDefault="00484E81" w:rsidP="006639C0">
      <w:pPr>
        <w:spacing w:after="0" w:line="360" w:lineRule="auto"/>
        <w:jc w:val="both"/>
        <w:rPr>
          <w:rFonts w:ascii="Arial" w:hAnsi="Arial" w:cs="Arial"/>
          <w:sz w:val="24"/>
          <w:szCs w:val="24"/>
        </w:rPr>
      </w:pPr>
    </w:p>
    <w:p w:rsidR="00527FCA" w:rsidRPr="009026FB" w:rsidRDefault="00527FCA" w:rsidP="00527FCA">
      <w:pPr>
        <w:spacing w:after="0" w:line="360" w:lineRule="auto"/>
        <w:jc w:val="both"/>
        <w:rPr>
          <w:rFonts w:ascii="Arial" w:hAnsi="Arial" w:cs="Arial"/>
          <w:b/>
          <w:sz w:val="24"/>
          <w:u w:val="single"/>
          <w:lang w:val="es-ES_tradnl"/>
        </w:rPr>
      </w:pPr>
      <w:r>
        <w:rPr>
          <w:rFonts w:ascii="Arial" w:hAnsi="Arial" w:cs="Arial"/>
          <w:b/>
          <w:sz w:val="24"/>
          <w:u w:val="single"/>
          <w:lang w:val="es-ES_tradnl"/>
        </w:rPr>
        <w:t>Justificación</w:t>
      </w:r>
    </w:p>
    <w:p w:rsidR="00527FCA" w:rsidRDefault="00527FCA" w:rsidP="00527FCA">
      <w:pPr>
        <w:spacing w:after="0" w:line="360" w:lineRule="auto"/>
        <w:jc w:val="both"/>
        <w:rPr>
          <w:rFonts w:ascii="Arial" w:hAnsi="Arial" w:cs="Arial"/>
          <w:sz w:val="24"/>
          <w:lang w:val="es-ES_tradnl"/>
        </w:rPr>
      </w:pPr>
      <w:r>
        <w:rPr>
          <w:rFonts w:ascii="Arial" w:hAnsi="Arial" w:cs="Arial"/>
          <w:sz w:val="24"/>
          <w:lang w:val="es-ES_tradnl"/>
        </w:rPr>
        <w:t xml:space="preserve">El objetivo de este taller es que los adultos mayores se apropien de esta Cultura de </w:t>
      </w:r>
      <w:smartTag w:uri="urn:schemas-microsoft-com:office:smarttags" w:element="PersonName">
        <w:smartTagPr>
          <w:attr w:name="ProductID" w:val="la Paz"/>
        </w:smartTagPr>
        <w:r>
          <w:rPr>
            <w:rFonts w:ascii="Arial" w:hAnsi="Arial" w:cs="Arial"/>
            <w:sz w:val="24"/>
            <w:lang w:val="es-ES_tradnl"/>
          </w:rPr>
          <w:t>la Paz</w:t>
        </w:r>
      </w:smartTag>
      <w:r>
        <w:rPr>
          <w:rFonts w:ascii="Arial" w:hAnsi="Arial" w:cs="Arial"/>
          <w:sz w:val="24"/>
          <w:lang w:val="es-ES_tradnl"/>
        </w:rPr>
        <w:t xml:space="preserve"> y de los Derechos Humanos y la utilicen para medir su relación con las autoridades y la sociedad civil.</w:t>
      </w:r>
    </w:p>
    <w:p w:rsidR="00527FCA" w:rsidRDefault="00527FCA" w:rsidP="00527FCA">
      <w:pPr>
        <w:spacing w:after="0" w:line="360" w:lineRule="auto"/>
        <w:jc w:val="both"/>
        <w:rPr>
          <w:rFonts w:ascii="Arial" w:hAnsi="Arial" w:cs="Arial"/>
          <w:sz w:val="24"/>
          <w:lang w:val="es-ES_tradnl"/>
        </w:rPr>
      </w:pPr>
    </w:p>
    <w:p w:rsidR="00527FCA" w:rsidRDefault="00527FCA" w:rsidP="00527FCA">
      <w:pPr>
        <w:spacing w:after="0" w:line="360" w:lineRule="auto"/>
        <w:jc w:val="both"/>
        <w:rPr>
          <w:rFonts w:ascii="Arial" w:hAnsi="Arial" w:cs="Arial"/>
          <w:sz w:val="24"/>
          <w:lang w:val="es-ES_tradnl"/>
        </w:rPr>
      </w:pPr>
      <w:r>
        <w:rPr>
          <w:rFonts w:ascii="Arial" w:hAnsi="Arial" w:cs="Arial"/>
          <w:sz w:val="24"/>
          <w:lang w:val="es-ES_tradnl"/>
        </w:rPr>
        <w:t>Los adultos mayores en México pertenecen a los grupos vulnerables, además de formar parte de aquellos que pueden reclamar sus derechos como personas individuales pertenecientes a una colectividad, es decir, que son doblemente titulares de los Derechos Humanos.</w:t>
      </w:r>
    </w:p>
    <w:p w:rsidR="00527FCA" w:rsidRDefault="00527FCA" w:rsidP="00527FCA">
      <w:pPr>
        <w:spacing w:after="0" w:line="360" w:lineRule="auto"/>
        <w:jc w:val="both"/>
        <w:rPr>
          <w:rFonts w:ascii="Arial" w:hAnsi="Arial" w:cs="Arial"/>
          <w:b/>
          <w:sz w:val="24"/>
          <w:u w:val="single"/>
          <w:lang w:val="es-ES_tradnl"/>
        </w:rPr>
      </w:pPr>
    </w:p>
    <w:p w:rsidR="00527FCA" w:rsidRDefault="00527FCA" w:rsidP="00527FCA">
      <w:pPr>
        <w:spacing w:after="0" w:line="360" w:lineRule="auto"/>
        <w:jc w:val="both"/>
        <w:rPr>
          <w:rFonts w:ascii="Arial" w:hAnsi="Arial" w:cs="Arial"/>
          <w:b/>
          <w:sz w:val="24"/>
          <w:u w:val="single"/>
          <w:lang w:val="es-ES_tradnl"/>
        </w:rPr>
      </w:pPr>
      <w:r w:rsidRPr="00D414DC">
        <w:rPr>
          <w:rFonts w:ascii="Arial" w:hAnsi="Arial" w:cs="Arial"/>
          <w:b/>
          <w:sz w:val="24"/>
          <w:u w:val="single"/>
          <w:lang w:val="es-ES_tradnl"/>
        </w:rPr>
        <w:t>Tema</w:t>
      </w:r>
      <w:r>
        <w:rPr>
          <w:rFonts w:ascii="Arial" w:hAnsi="Arial" w:cs="Arial"/>
          <w:b/>
          <w:sz w:val="24"/>
          <w:u w:val="single"/>
          <w:lang w:val="es-ES_tradnl"/>
        </w:rPr>
        <w:t>s propuestos</w:t>
      </w:r>
    </w:p>
    <w:p w:rsidR="00527FCA" w:rsidRDefault="00527FCA" w:rsidP="00527FCA">
      <w:pPr>
        <w:spacing w:after="0" w:line="360" w:lineRule="auto"/>
        <w:ind w:firstLine="708"/>
        <w:jc w:val="both"/>
        <w:rPr>
          <w:rFonts w:ascii="Arial" w:hAnsi="Arial" w:cs="Arial"/>
          <w:sz w:val="24"/>
          <w:lang w:val="es-ES_tradnl"/>
        </w:rPr>
      </w:pPr>
      <w:r w:rsidRPr="006D6477">
        <w:rPr>
          <w:rFonts w:ascii="Arial" w:hAnsi="Arial" w:cs="Arial"/>
          <w:b/>
          <w:sz w:val="24"/>
          <w:lang w:val="es-ES_tradnl"/>
        </w:rPr>
        <w:t>1.-</w:t>
      </w:r>
      <w:r>
        <w:rPr>
          <w:rFonts w:ascii="Arial" w:hAnsi="Arial" w:cs="Arial"/>
          <w:sz w:val="24"/>
          <w:lang w:val="es-ES_tradnl"/>
        </w:rPr>
        <w:t xml:space="preserve"> Introducción a los Derechos Humanos.</w:t>
      </w:r>
    </w:p>
    <w:p w:rsidR="00527FCA" w:rsidRDefault="00527FCA" w:rsidP="00527FCA">
      <w:pPr>
        <w:spacing w:after="0" w:line="360" w:lineRule="auto"/>
        <w:ind w:firstLine="708"/>
        <w:jc w:val="both"/>
        <w:rPr>
          <w:rFonts w:ascii="Arial" w:hAnsi="Arial" w:cs="Arial"/>
          <w:sz w:val="24"/>
          <w:lang w:val="es-ES_tradnl"/>
        </w:rPr>
      </w:pPr>
      <w:r w:rsidRPr="006D6477">
        <w:rPr>
          <w:rFonts w:ascii="Arial" w:hAnsi="Arial" w:cs="Arial"/>
          <w:b/>
          <w:sz w:val="24"/>
          <w:lang w:val="es-ES_tradnl"/>
        </w:rPr>
        <w:t>2.-</w:t>
      </w:r>
      <w:r>
        <w:rPr>
          <w:rFonts w:ascii="Arial" w:hAnsi="Arial" w:cs="Arial"/>
          <w:sz w:val="24"/>
          <w:lang w:val="es-ES_tradnl"/>
        </w:rPr>
        <w:t xml:space="preserve"> Situación de los Derechos Humanos en el ámbito específico de los adultos</w:t>
      </w:r>
    </w:p>
    <w:p w:rsidR="00527FCA" w:rsidRDefault="00527FCA" w:rsidP="00527FCA">
      <w:pPr>
        <w:spacing w:after="0" w:line="360" w:lineRule="auto"/>
        <w:ind w:firstLine="708"/>
        <w:jc w:val="both"/>
        <w:rPr>
          <w:rFonts w:ascii="Arial" w:hAnsi="Arial" w:cs="Arial"/>
          <w:sz w:val="24"/>
          <w:lang w:val="es-ES_tradnl"/>
        </w:rPr>
      </w:pPr>
      <w:r>
        <w:rPr>
          <w:rFonts w:ascii="Arial" w:hAnsi="Arial" w:cs="Arial"/>
          <w:sz w:val="24"/>
          <w:lang w:val="es-ES_tradnl"/>
        </w:rPr>
        <w:t xml:space="preserve">mayores (normatividad y realidad). </w:t>
      </w:r>
    </w:p>
    <w:p w:rsidR="00527FCA" w:rsidRDefault="00527FCA" w:rsidP="00527FCA">
      <w:pPr>
        <w:spacing w:after="0" w:line="360" w:lineRule="auto"/>
        <w:ind w:left="708"/>
        <w:jc w:val="both"/>
        <w:rPr>
          <w:rFonts w:ascii="Arial" w:hAnsi="Arial" w:cs="Arial"/>
          <w:sz w:val="24"/>
          <w:lang w:val="es-ES_tradnl"/>
        </w:rPr>
      </w:pPr>
      <w:r w:rsidRPr="006D6477">
        <w:rPr>
          <w:rFonts w:ascii="Arial" w:hAnsi="Arial" w:cs="Arial"/>
          <w:b/>
          <w:sz w:val="24"/>
          <w:lang w:val="es-ES_tradnl"/>
        </w:rPr>
        <w:t>3.-</w:t>
      </w:r>
      <w:r>
        <w:rPr>
          <w:rFonts w:ascii="Arial" w:hAnsi="Arial" w:cs="Arial"/>
          <w:sz w:val="24"/>
          <w:lang w:val="es-ES_tradnl"/>
        </w:rPr>
        <w:t xml:space="preserve"> Las condiciones socio-económicas de los adultos mayores (marginación, pobreza, exclusión, aculturación, abandono).</w:t>
      </w:r>
    </w:p>
    <w:p w:rsidR="00527FCA" w:rsidRDefault="00527FCA" w:rsidP="00527FCA">
      <w:pPr>
        <w:spacing w:after="0" w:line="360" w:lineRule="auto"/>
        <w:ind w:firstLine="708"/>
        <w:jc w:val="both"/>
        <w:rPr>
          <w:rFonts w:ascii="Arial" w:hAnsi="Arial" w:cs="Arial"/>
          <w:sz w:val="24"/>
          <w:lang w:val="es-ES_tradnl"/>
        </w:rPr>
      </w:pPr>
      <w:r w:rsidRPr="006D6477">
        <w:rPr>
          <w:rFonts w:ascii="Arial" w:hAnsi="Arial" w:cs="Arial"/>
          <w:b/>
          <w:sz w:val="24"/>
          <w:lang w:val="es-ES_tradnl"/>
        </w:rPr>
        <w:t>4.-</w:t>
      </w:r>
      <w:r>
        <w:rPr>
          <w:rFonts w:ascii="Arial" w:hAnsi="Arial" w:cs="Arial"/>
          <w:sz w:val="24"/>
          <w:lang w:val="es-ES_tradnl"/>
        </w:rPr>
        <w:t xml:space="preserve"> Potencial de los adultos mayores y su dignidad.</w:t>
      </w:r>
    </w:p>
    <w:p w:rsidR="00527FCA" w:rsidRDefault="00527FCA" w:rsidP="00527FCA">
      <w:pPr>
        <w:spacing w:after="0" w:line="360" w:lineRule="auto"/>
        <w:ind w:left="708"/>
        <w:jc w:val="both"/>
        <w:rPr>
          <w:rFonts w:ascii="Arial" w:hAnsi="Arial" w:cs="Arial"/>
          <w:sz w:val="24"/>
          <w:lang w:val="es-ES_tradnl"/>
        </w:rPr>
      </w:pPr>
      <w:r w:rsidRPr="00865318">
        <w:rPr>
          <w:rFonts w:ascii="Arial" w:hAnsi="Arial" w:cs="Arial"/>
          <w:b/>
          <w:sz w:val="24"/>
          <w:lang w:val="es-ES_tradnl"/>
        </w:rPr>
        <w:t>5.-</w:t>
      </w:r>
      <w:r>
        <w:rPr>
          <w:rFonts w:ascii="Arial" w:hAnsi="Arial" w:cs="Arial"/>
          <w:sz w:val="24"/>
          <w:lang w:val="es-ES_tradnl"/>
        </w:rPr>
        <w:t xml:space="preserve"> </w:t>
      </w:r>
      <w:r w:rsidRPr="00654178">
        <w:rPr>
          <w:rFonts w:ascii="Arial" w:hAnsi="Arial" w:cs="Arial"/>
          <w:sz w:val="24"/>
          <w:lang w:val="es-ES_tradnl"/>
        </w:rPr>
        <w:t>Autodiagnóstico y el sentido de la vida.</w:t>
      </w:r>
      <w:r>
        <w:rPr>
          <w:rFonts w:ascii="Arial" w:hAnsi="Arial" w:cs="Arial"/>
          <w:sz w:val="24"/>
          <w:lang w:val="es-ES_tradnl"/>
        </w:rPr>
        <w:t xml:space="preserve"> </w:t>
      </w:r>
    </w:p>
    <w:p w:rsidR="00527FCA" w:rsidRDefault="00527FCA" w:rsidP="00527FCA">
      <w:pPr>
        <w:spacing w:after="0" w:line="360" w:lineRule="auto"/>
        <w:ind w:left="708"/>
        <w:jc w:val="both"/>
        <w:rPr>
          <w:rFonts w:ascii="Arial" w:hAnsi="Arial" w:cs="Arial"/>
          <w:sz w:val="24"/>
          <w:lang w:val="es-ES_tradnl"/>
        </w:rPr>
      </w:pPr>
      <w:r>
        <w:rPr>
          <w:rFonts w:ascii="Arial" w:hAnsi="Arial" w:cs="Arial"/>
          <w:b/>
          <w:sz w:val="24"/>
          <w:lang w:val="es-ES_tradnl"/>
        </w:rPr>
        <w:t>6.</w:t>
      </w:r>
      <w:r>
        <w:rPr>
          <w:rFonts w:ascii="Arial" w:hAnsi="Arial" w:cs="Arial"/>
          <w:sz w:val="24"/>
          <w:lang w:val="es-ES_tradnl"/>
        </w:rPr>
        <w:t>- Conclusiones y evaluación del Taller.</w:t>
      </w:r>
    </w:p>
    <w:p w:rsidR="00527FCA" w:rsidRDefault="00527FCA" w:rsidP="00527FCA">
      <w:pPr>
        <w:spacing w:after="0" w:line="360" w:lineRule="auto"/>
        <w:jc w:val="both"/>
        <w:rPr>
          <w:rFonts w:ascii="Arial" w:hAnsi="Arial" w:cs="Arial"/>
          <w:sz w:val="24"/>
          <w:lang w:val="es-ES_tradnl"/>
        </w:rPr>
      </w:pPr>
    </w:p>
    <w:p w:rsidR="00527FCA" w:rsidRDefault="00527FCA" w:rsidP="00527FCA">
      <w:pPr>
        <w:spacing w:after="0" w:line="360" w:lineRule="auto"/>
        <w:jc w:val="both"/>
        <w:rPr>
          <w:rFonts w:ascii="Arial" w:hAnsi="Arial" w:cs="Arial"/>
          <w:sz w:val="24"/>
          <w:lang w:val="es-ES_tradnl"/>
        </w:rPr>
      </w:pPr>
      <w:r>
        <w:rPr>
          <w:rFonts w:ascii="Arial" w:hAnsi="Arial" w:cs="Arial"/>
          <w:sz w:val="24"/>
          <w:lang w:val="es-ES_tradnl"/>
        </w:rPr>
        <w:t>Suponiendo que hay un número importante de personas en México que tras jubilarse, pensionarse o ser despedidos de su trabajo, o retirarse del trabajo que realizaron durante algunos lustros, caen en depresión tras perder el sentido de la vida.</w:t>
      </w:r>
    </w:p>
    <w:p w:rsidR="00527FCA" w:rsidRDefault="00527FCA" w:rsidP="00527FCA">
      <w:pPr>
        <w:spacing w:after="0" w:line="360" w:lineRule="auto"/>
        <w:jc w:val="both"/>
        <w:rPr>
          <w:rFonts w:ascii="Arial" w:hAnsi="Arial" w:cs="Arial"/>
          <w:sz w:val="24"/>
          <w:lang w:val="es-ES_tradnl"/>
        </w:rPr>
      </w:pPr>
    </w:p>
    <w:p w:rsidR="00527FCA" w:rsidRPr="006A16A6" w:rsidRDefault="00527FCA" w:rsidP="00527FCA">
      <w:pPr>
        <w:spacing w:after="0" w:line="360" w:lineRule="auto"/>
        <w:jc w:val="both"/>
        <w:rPr>
          <w:rFonts w:ascii="Arial" w:hAnsi="Arial" w:cs="Arial"/>
          <w:sz w:val="24"/>
          <w:lang w:val="es-ES_tradnl"/>
        </w:rPr>
      </w:pPr>
      <w:r>
        <w:rPr>
          <w:rFonts w:ascii="Arial" w:hAnsi="Arial" w:cs="Arial"/>
          <w:sz w:val="24"/>
          <w:lang w:val="es-ES_tradnl"/>
        </w:rPr>
        <w:t xml:space="preserve">Por ello es fundamental, que cada adulto mayor encuentre un por qué de forma personal y colectiva, para seguir viviendo con dignidad y en plenitud. Esta parte del taller, invitaría a los participantes a formar su propio diagnostico y sobre todo a </w:t>
      </w:r>
      <w:r>
        <w:rPr>
          <w:rFonts w:ascii="Arial" w:hAnsi="Arial" w:cs="Arial"/>
          <w:sz w:val="24"/>
          <w:lang w:val="es-ES_tradnl"/>
        </w:rPr>
        <w:lastRenderedPageBreak/>
        <w:t xml:space="preserve">proponer estrategias que reactiven ese sentido de la vida a favor de ellos mimos y de su comunidad.  </w:t>
      </w:r>
    </w:p>
    <w:p w:rsidR="00527FCA" w:rsidRDefault="00527FCA" w:rsidP="00527FCA">
      <w:pPr>
        <w:spacing w:after="0" w:line="360" w:lineRule="auto"/>
        <w:jc w:val="both"/>
        <w:rPr>
          <w:rFonts w:ascii="Arial" w:hAnsi="Arial" w:cs="Arial"/>
          <w:b/>
          <w:sz w:val="24"/>
          <w:u w:val="single"/>
          <w:lang w:val="es-ES_tradnl"/>
        </w:rPr>
      </w:pPr>
    </w:p>
    <w:p w:rsidR="00527FCA" w:rsidRPr="006D6477" w:rsidRDefault="00527FCA" w:rsidP="00527FCA">
      <w:pPr>
        <w:spacing w:after="0" w:line="360" w:lineRule="auto"/>
        <w:jc w:val="both"/>
        <w:rPr>
          <w:rFonts w:ascii="Arial" w:hAnsi="Arial" w:cs="Arial"/>
          <w:b/>
          <w:sz w:val="24"/>
          <w:u w:val="single"/>
          <w:lang w:val="es-ES_tradnl"/>
        </w:rPr>
      </w:pPr>
      <w:r w:rsidRPr="006D6477">
        <w:rPr>
          <w:rFonts w:ascii="Arial" w:hAnsi="Arial" w:cs="Arial"/>
          <w:b/>
          <w:sz w:val="24"/>
          <w:u w:val="single"/>
          <w:lang w:val="es-ES_tradnl"/>
        </w:rPr>
        <w:t>Duración de cada sesión</w:t>
      </w:r>
    </w:p>
    <w:p w:rsidR="00527FCA" w:rsidRDefault="00527FCA" w:rsidP="00527FCA">
      <w:pPr>
        <w:spacing w:after="0" w:line="360" w:lineRule="auto"/>
        <w:jc w:val="both"/>
        <w:rPr>
          <w:rFonts w:ascii="Arial" w:hAnsi="Arial" w:cs="Arial"/>
          <w:sz w:val="24"/>
          <w:lang w:val="es-ES_tradnl"/>
        </w:rPr>
      </w:pPr>
      <w:r>
        <w:rPr>
          <w:rFonts w:ascii="Arial" w:hAnsi="Arial" w:cs="Arial"/>
          <w:sz w:val="24"/>
          <w:lang w:val="es-ES_tradnl"/>
        </w:rPr>
        <w:t xml:space="preserve">Aproximadamente por cada sesión 90 minutos, alternando la teoría con actividades prácticas y físicas al alcance de sus condiciones. </w:t>
      </w:r>
    </w:p>
    <w:p w:rsidR="00527FCA" w:rsidRDefault="00527FCA" w:rsidP="00527FCA">
      <w:pPr>
        <w:spacing w:after="0" w:line="360" w:lineRule="auto"/>
        <w:jc w:val="both"/>
        <w:rPr>
          <w:rFonts w:ascii="Arial" w:hAnsi="Arial" w:cs="Arial"/>
          <w:b/>
          <w:sz w:val="24"/>
          <w:u w:val="single"/>
          <w:lang w:val="es-ES_tradnl"/>
        </w:rPr>
      </w:pPr>
    </w:p>
    <w:p w:rsidR="00527FCA" w:rsidRPr="006D6477" w:rsidRDefault="00527FCA" w:rsidP="00527FCA">
      <w:pPr>
        <w:spacing w:after="0" w:line="360" w:lineRule="auto"/>
        <w:jc w:val="both"/>
        <w:rPr>
          <w:rFonts w:ascii="Arial" w:hAnsi="Arial" w:cs="Arial"/>
          <w:b/>
          <w:sz w:val="24"/>
          <w:u w:val="single"/>
          <w:lang w:val="es-ES_tradnl"/>
        </w:rPr>
      </w:pPr>
      <w:r w:rsidRPr="006D6477">
        <w:rPr>
          <w:rFonts w:ascii="Arial" w:hAnsi="Arial" w:cs="Arial"/>
          <w:b/>
          <w:sz w:val="24"/>
          <w:u w:val="single"/>
          <w:lang w:val="es-ES_tradnl"/>
        </w:rPr>
        <w:t>Material a utilizarse</w:t>
      </w:r>
    </w:p>
    <w:p w:rsidR="00527FCA" w:rsidRDefault="00527FCA" w:rsidP="00527FCA">
      <w:pPr>
        <w:pStyle w:val="Prrafodelista"/>
        <w:numPr>
          <w:ilvl w:val="0"/>
          <w:numId w:val="15"/>
        </w:numPr>
        <w:spacing w:after="0" w:line="360" w:lineRule="auto"/>
        <w:jc w:val="both"/>
        <w:rPr>
          <w:rFonts w:ascii="Arial" w:hAnsi="Arial" w:cs="Arial"/>
          <w:sz w:val="24"/>
          <w:lang w:val="es-ES_tradnl"/>
        </w:rPr>
      </w:pPr>
      <w:r>
        <w:rPr>
          <w:rFonts w:ascii="Arial" w:hAnsi="Arial" w:cs="Arial"/>
          <w:sz w:val="24"/>
          <w:lang w:val="es-ES_tradnl"/>
        </w:rPr>
        <w:t>Proyector (cañón)</w:t>
      </w:r>
    </w:p>
    <w:p w:rsidR="00527FCA" w:rsidRDefault="00527FCA" w:rsidP="00527FCA">
      <w:pPr>
        <w:pStyle w:val="Prrafodelista"/>
        <w:numPr>
          <w:ilvl w:val="0"/>
          <w:numId w:val="15"/>
        </w:numPr>
        <w:spacing w:after="0" w:line="360" w:lineRule="auto"/>
        <w:jc w:val="both"/>
        <w:rPr>
          <w:rFonts w:ascii="Arial" w:hAnsi="Arial" w:cs="Arial"/>
          <w:sz w:val="24"/>
          <w:lang w:val="es-ES_tradnl"/>
        </w:rPr>
      </w:pPr>
      <w:r>
        <w:rPr>
          <w:rFonts w:ascii="Arial" w:hAnsi="Arial" w:cs="Arial"/>
          <w:sz w:val="24"/>
          <w:lang w:val="es-ES_tradnl"/>
        </w:rPr>
        <w:t>Bocinas</w:t>
      </w:r>
    </w:p>
    <w:p w:rsidR="00527FCA" w:rsidRDefault="00527FCA" w:rsidP="00527FCA">
      <w:pPr>
        <w:pStyle w:val="Prrafodelista"/>
        <w:numPr>
          <w:ilvl w:val="0"/>
          <w:numId w:val="15"/>
        </w:numPr>
        <w:spacing w:after="0" w:line="360" w:lineRule="auto"/>
        <w:jc w:val="both"/>
        <w:rPr>
          <w:rFonts w:ascii="Arial" w:hAnsi="Arial" w:cs="Arial"/>
          <w:sz w:val="24"/>
          <w:lang w:val="es-ES_tradnl"/>
        </w:rPr>
      </w:pPr>
      <w:r>
        <w:rPr>
          <w:rFonts w:ascii="Arial" w:hAnsi="Arial" w:cs="Arial"/>
          <w:sz w:val="24"/>
          <w:lang w:val="es-ES_tradnl"/>
        </w:rPr>
        <w:t>Computadora</w:t>
      </w:r>
    </w:p>
    <w:p w:rsidR="00527FCA" w:rsidRDefault="00527FCA" w:rsidP="00527FCA">
      <w:pPr>
        <w:pStyle w:val="Prrafodelista"/>
        <w:numPr>
          <w:ilvl w:val="0"/>
          <w:numId w:val="15"/>
        </w:numPr>
        <w:spacing w:after="0" w:line="360" w:lineRule="auto"/>
        <w:jc w:val="both"/>
        <w:rPr>
          <w:rFonts w:ascii="Arial" w:hAnsi="Arial" w:cs="Arial"/>
          <w:sz w:val="24"/>
          <w:lang w:val="es-ES_tradnl"/>
        </w:rPr>
      </w:pPr>
      <w:r>
        <w:rPr>
          <w:rFonts w:ascii="Arial" w:hAnsi="Arial" w:cs="Arial"/>
          <w:sz w:val="24"/>
          <w:lang w:val="es-ES_tradnl"/>
        </w:rPr>
        <w:t>Cartulinas</w:t>
      </w:r>
    </w:p>
    <w:p w:rsidR="00527FCA" w:rsidRDefault="00527FCA" w:rsidP="00527FCA">
      <w:pPr>
        <w:pStyle w:val="Prrafodelista"/>
        <w:numPr>
          <w:ilvl w:val="0"/>
          <w:numId w:val="15"/>
        </w:numPr>
        <w:spacing w:after="0" w:line="360" w:lineRule="auto"/>
        <w:jc w:val="both"/>
        <w:rPr>
          <w:rFonts w:ascii="Arial" w:hAnsi="Arial" w:cs="Arial"/>
          <w:sz w:val="24"/>
          <w:lang w:val="es-ES_tradnl"/>
        </w:rPr>
      </w:pPr>
      <w:r>
        <w:rPr>
          <w:rFonts w:ascii="Arial" w:hAnsi="Arial" w:cs="Arial"/>
          <w:sz w:val="24"/>
          <w:lang w:val="es-ES_tradnl"/>
        </w:rPr>
        <w:t>Periódicos</w:t>
      </w:r>
    </w:p>
    <w:p w:rsidR="00527FCA" w:rsidRDefault="00527FCA" w:rsidP="00527FCA">
      <w:pPr>
        <w:pStyle w:val="Prrafodelista"/>
        <w:numPr>
          <w:ilvl w:val="0"/>
          <w:numId w:val="15"/>
        </w:numPr>
        <w:spacing w:after="0" w:line="360" w:lineRule="auto"/>
        <w:jc w:val="both"/>
        <w:rPr>
          <w:rFonts w:ascii="Arial" w:hAnsi="Arial" w:cs="Arial"/>
          <w:sz w:val="24"/>
          <w:lang w:val="es-ES_tradnl"/>
        </w:rPr>
      </w:pPr>
      <w:r>
        <w:rPr>
          <w:rFonts w:ascii="Arial" w:hAnsi="Arial" w:cs="Arial"/>
          <w:sz w:val="24"/>
          <w:lang w:val="es-ES_tradnl"/>
        </w:rPr>
        <w:t>Plumones</w:t>
      </w:r>
    </w:p>
    <w:p w:rsidR="00527FCA" w:rsidRDefault="00527FCA" w:rsidP="00527FCA">
      <w:pPr>
        <w:pStyle w:val="Prrafodelista"/>
        <w:numPr>
          <w:ilvl w:val="0"/>
          <w:numId w:val="15"/>
        </w:numPr>
        <w:spacing w:after="0" w:line="360" w:lineRule="auto"/>
        <w:jc w:val="both"/>
        <w:rPr>
          <w:rFonts w:ascii="Arial" w:hAnsi="Arial" w:cs="Arial"/>
          <w:sz w:val="24"/>
          <w:lang w:val="es-ES_tradnl"/>
        </w:rPr>
      </w:pPr>
      <w:r>
        <w:rPr>
          <w:rFonts w:ascii="Arial" w:hAnsi="Arial" w:cs="Arial"/>
          <w:sz w:val="24"/>
          <w:lang w:val="es-ES_tradnl"/>
        </w:rPr>
        <w:t>Imágenes</w:t>
      </w:r>
    </w:p>
    <w:p w:rsidR="00527FCA" w:rsidRDefault="00527FCA" w:rsidP="00527FCA">
      <w:pPr>
        <w:spacing w:after="0" w:line="360" w:lineRule="auto"/>
        <w:jc w:val="both"/>
        <w:rPr>
          <w:rFonts w:ascii="Arial" w:hAnsi="Arial" w:cs="Arial"/>
          <w:b/>
          <w:sz w:val="24"/>
          <w:u w:val="single"/>
          <w:lang w:val="es-ES_tradnl"/>
        </w:rPr>
      </w:pPr>
    </w:p>
    <w:p w:rsidR="00527FCA" w:rsidRPr="0082760F" w:rsidRDefault="00527FCA" w:rsidP="00527FCA">
      <w:pPr>
        <w:spacing w:after="0" w:line="360" w:lineRule="auto"/>
        <w:jc w:val="both"/>
        <w:rPr>
          <w:rFonts w:ascii="Arial" w:hAnsi="Arial" w:cs="Arial"/>
          <w:b/>
          <w:sz w:val="24"/>
          <w:u w:val="single"/>
          <w:lang w:val="es-ES_tradnl"/>
        </w:rPr>
      </w:pPr>
      <w:r w:rsidRPr="0082760F">
        <w:rPr>
          <w:rFonts w:ascii="Arial" w:hAnsi="Arial" w:cs="Arial"/>
          <w:b/>
          <w:sz w:val="24"/>
          <w:u w:val="single"/>
          <w:lang w:val="es-ES_tradnl"/>
        </w:rPr>
        <w:t xml:space="preserve">Propuesta de arranque del taller </w:t>
      </w:r>
    </w:p>
    <w:p w:rsidR="00527FCA" w:rsidRDefault="00527FCA" w:rsidP="00527FCA">
      <w:pPr>
        <w:spacing w:after="0" w:line="360" w:lineRule="auto"/>
        <w:jc w:val="both"/>
        <w:rPr>
          <w:rFonts w:ascii="Arial" w:hAnsi="Arial" w:cs="Arial"/>
          <w:sz w:val="24"/>
          <w:lang w:val="es-ES_tradnl"/>
        </w:rPr>
      </w:pPr>
      <w:r>
        <w:rPr>
          <w:rFonts w:ascii="Arial" w:hAnsi="Arial" w:cs="Arial"/>
          <w:sz w:val="24"/>
          <w:lang w:val="es-ES_tradnl"/>
        </w:rPr>
        <w:t xml:space="preserve">Algún día de la última semana de mayo o en la primera semana de junio. Faltaría precisar el día y la hora. </w:t>
      </w:r>
    </w:p>
    <w:p w:rsidR="00527FCA" w:rsidRDefault="00527FCA" w:rsidP="00527FCA">
      <w:pPr>
        <w:spacing w:after="0" w:line="360" w:lineRule="auto"/>
        <w:jc w:val="both"/>
        <w:rPr>
          <w:rFonts w:ascii="Arial" w:hAnsi="Arial" w:cs="Arial"/>
          <w:b/>
          <w:sz w:val="24"/>
          <w:u w:val="single"/>
          <w:lang w:val="es-ES_tradnl"/>
        </w:rPr>
      </w:pPr>
    </w:p>
    <w:p w:rsidR="00527FCA" w:rsidRPr="00865318" w:rsidRDefault="00527FCA" w:rsidP="00527FCA">
      <w:pPr>
        <w:spacing w:after="0" w:line="360" w:lineRule="auto"/>
        <w:jc w:val="both"/>
        <w:rPr>
          <w:rFonts w:ascii="Arial" w:hAnsi="Arial" w:cs="Arial"/>
          <w:b/>
          <w:sz w:val="24"/>
          <w:u w:val="single"/>
          <w:lang w:val="es-ES_tradnl"/>
        </w:rPr>
      </w:pPr>
      <w:r w:rsidRPr="00865318">
        <w:rPr>
          <w:rFonts w:ascii="Arial" w:hAnsi="Arial" w:cs="Arial"/>
          <w:b/>
          <w:sz w:val="24"/>
          <w:u w:val="single"/>
          <w:lang w:val="es-ES_tradnl"/>
        </w:rPr>
        <w:t>Material bibliográfico para los facilitadores</w:t>
      </w:r>
    </w:p>
    <w:p w:rsidR="00527FCA" w:rsidRDefault="00527FCA" w:rsidP="00527FCA">
      <w:pPr>
        <w:spacing w:after="0" w:line="360" w:lineRule="auto"/>
        <w:jc w:val="both"/>
        <w:rPr>
          <w:rFonts w:ascii="Arial" w:hAnsi="Arial" w:cs="Arial"/>
          <w:sz w:val="24"/>
          <w:lang w:val="es-ES_tradnl"/>
        </w:rPr>
      </w:pPr>
      <w:r>
        <w:rPr>
          <w:rFonts w:ascii="Arial" w:hAnsi="Arial" w:cs="Arial"/>
          <w:sz w:val="24"/>
          <w:lang w:val="es-ES_tradnl"/>
        </w:rPr>
        <w:t xml:space="preserve">1.- Creatividad en el adulto mayor, de Mauro Rodríguez Estrada. </w:t>
      </w:r>
    </w:p>
    <w:p w:rsidR="00527FCA" w:rsidRDefault="00527FCA" w:rsidP="00527FCA">
      <w:pPr>
        <w:spacing w:after="0" w:line="360" w:lineRule="auto"/>
        <w:jc w:val="both"/>
        <w:rPr>
          <w:rFonts w:ascii="Arial" w:hAnsi="Arial" w:cs="Arial"/>
          <w:sz w:val="24"/>
          <w:lang w:val="es-ES_tradnl"/>
        </w:rPr>
      </w:pPr>
      <w:r>
        <w:rPr>
          <w:rFonts w:ascii="Arial" w:hAnsi="Arial" w:cs="Arial"/>
          <w:sz w:val="24"/>
          <w:lang w:val="es-ES_tradnl"/>
        </w:rPr>
        <w:t>2.- El hombre en busca del sentido de Víctor Frankl.</w:t>
      </w:r>
    </w:p>
    <w:p w:rsidR="00527FCA" w:rsidRDefault="00527FCA" w:rsidP="00527FCA">
      <w:pPr>
        <w:spacing w:after="0" w:line="360" w:lineRule="auto"/>
        <w:jc w:val="both"/>
        <w:rPr>
          <w:rFonts w:ascii="Arial" w:hAnsi="Arial" w:cs="Arial"/>
          <w:sz w:val="24"/>
          <w:lang w:val="es-ES_tradnl"/>
        </w:rPr>
      </w:pPr>
      <w:r>
        <w:rPr>
          <w:rFonts w:ascii="Arial" w:hAnsi="Arial" w:cs="Arial"/>
          <w:sz w:val="24"/>
          <w:lang w:val="es-ES_tradnl"/>
        </w:rPr>
        <w:t xml:space="preserve">3.- Textos de </w:t>
      </w:r>
      <w:smartTag w:uri="urn:schemas-microsoft-com:office:smarttags" w:element="PersonName">
        <w:smartTagPr>
          <w:attr w:name="ProductID" w:val="la Tradición Hispanoamericana"/>
        </w:smartTagPr>
        <w:smartTag w:uri="urn:schemas-microsoft-com:office:smarttags" w:element="PersonName">
          <w:smartTagPr>
            <w:attr w:name="ProductID" w:val="la Tradición"/>
          </w:smartTagPr>
          <w:r>
            <w:rPr>
              <w:rFonts w:ascii="Arial" w:hAnsi="Arial" w:cs="Arial"/>
              <w:sz w:val="24"/>
              <w:lang w:val="es-ES_tradnl"/>
            </w:rPr>
            <w:t>la Tradición</w:t>
          </w:r>
        </w:smartTag>
        <w:r>
          <w:rPr>
            <w:rFonts w:ascii="Arial" w:hAnsi="Arial" w:cs="Arial"/>
            <w:sz w:val="24"/>
            <w:lang w:val="es-ES_tradnl"/>
          </w:rPr>
          <w:t xml:space="preserve"> Hispanoamericana</w:t>
        </w:r>
      </w:smartTag>
      <w:r>
        <w:rPr>
          <w:rFonts w:ascii="Arial" w:hAnsi="Arial" w:cs="Arial"/>
          <w:sz w:val="24"/>
          <w:lang w:val="es-ES_tradnl"/>
        </w:rPr>
        <w:t xml:space="preserve"> de los Derechos Humanos:</w:t>
      </w:r>
    </w:p>
    <w:p w:rsidR="00527FCA" w:rsidRDefault="00527FCA" w:rsidP="00527FCA">
      <w:pPr>
        <w:spacing w:after="0" w:line="360" w:lineRule="auto"/>
        <w:jc w:val="both"/>
        <w:rPr>
          <w:rFonts w:ascii="Arial" w:hAnsi="Arial" w:cs="Arial"/>
          <w:sz w:val="24"/>
          <w:lang w:val="es-ES_tradnl"/>
        </w:rPr>
      </w:pPr>
      <w:r>
        <w:rPr>
          <w:rFonts w:ascii="Arial" w:hAnsi="Arial" w:cs="Arial"/>
          <w:sz w:val="24"/>
          <w:lang w:val="es-ES_tradnl"/>
        </w:rPr>
        <w:tab/>
        <w:t>a)  El Sermón de Fray Antón de Montesinos, O.P., en “</w:t>
      </w:r>
      <w:smartTag w:uri="urn:schemas-microsoft-com:office:smarttags" w:element="PersonName">
        <w:smartTagPr>
          <w:attr w:name="ProductID" w:val="La Española"/>
        </w:smartTagPr>
        <w:r>
          <w:rPr>
            <w:rFonts w:ascii="Arial" w:hAnsi="Arial" w:cs="Arial"/>
            <w:sz w:val="24"/>
            <w:lang w:val="es-ES_tradnl"/>
          </w:rPr>
          <w:t>La Española</w:t>
        </w:r>
      </w:smartTag>
      <w:r>
        <w:rPr>
          <w:rFonts w:ascii="Arial" w:hAnsi="Arial" w:cs="Arial"/>
          <w:sz w:val="24"/>
          <w:lang w:val="es-ES_tradnl"/>
        </w:rPr>
        <w:t>”, 1511.</w:t>
      </w:r>
    </w:p>
    <w:p w:rsidR="00527FCA" w:rsidRDefault="00527FCA" w:rsidP="00527FCA">
      <w:pPr>
        <w:spacing w:after="0" w:line="360" w:lineRule="auto"/>
        <w:jc w:val="both"/>
        <w:rPr>
          <w:rFonts w:ascii="Arial" w:hAnsi="Arial" w:cs="Arial"/>
          <w:sz w:val="24"/>
          <w:lang w:val="es-ES_tradnl"/>
        </w:rPr>
      </w:pPr>
      <w:r>
        <w:rPr>
          <w:rFonts w:ascii="Arial" w:hAnsi="Arial" w:cs="Arial"/>
          <w:sz w:val="24"/>
          <w:lang w:val="es-ES_tradnl"/>
        </w:rPr>
        <w:tab/>
        <w:t>b) Carta de Fray Julián Garcés, Obispo de Puebla-Tlaxcala al Papa (1536).</w:t>
      </w:r>
    </w:p>
    <w:p w:rsidR="00527FCA" w:rsidRDefault="00527FCA" w:rsidP="00527FCA">
      <w:pPr>
        <w:spacing w:after="0" w:line="360" w:lineRule="auto"/>
        <w:ind w:firstLine="708"/>
        <w:jc w:val="both"/>
        <w:rPr>
          <w:rFonts w:ascii="Arial" w:hAnsi="Arial" w:cs="Arial"/>
          <w:sz w:val="24"/>
          <w:lang w:val="es-ES_tradnl"/>
        </w:rPr>
      </w:pPr>
      <w:r>
        <w:rPr>
          <w:rFonts w:ascii="Arial" w:hAnsi="Arial" w:cs="Arial"/>
          <w:sz w:val="24"/>
          <w:lang w:val="es-ES_tradnl"/>
        </w:rPr>
        <w:t>c). Bula “Sublimis Deus” del Papa Paulo III, Roma, Italia, 1537.</w:t>
      </w:r>
    </w:p>
    <w:p w:rsidR="00527FCA" w:rsidRDefault="00527FCA" w:rsidP="00527FCA">
      <w:pPr>
        <w:spacing w:after="0" w:line="360" w:lineRule="auto"/>
        <w:ind w:firstLine="708"/>
        <w:jc w:val="both"/>
        <w:rPr>
          <w:rFonts w:ascii="Arial" w:hAnsi="Arial" w:cs="Arial"/>
          <w:sz w:val="24"/>
          <w:lang w:val="es-ES_tradnl"/>
        </w:rPr>
      </w:pPr>
      <w:r>
        <w:rPr>
          <w:rFonts w:ascii="Arial" w:hAnsi="Arial" w:cs="Arial"/>
          <w:sz w:val="24"/>
          <w:lang w:val="es-ES_tradnl"/>
        </w:rPr>
        <w:t>d). Relato de José Martí, prócer cubano, sobre el “Padre Las Casas” (1894).</w:t>
      </w:r>
    </w:p>
    <w:p w:rsidR="00527FCA" w:rsidRDefault="00527FCA" w:rsidP="00527FCA">
      <w:pPr>
        <w:spacing w:after="0" w:line="360" w:lineRule="auto"/>
        <w:jc w:val="both"/>
        <w:rPr>
          <w:rFonts w:ascii="Arial" w:hAnsi="Arial" w:cs="Arial"/>
          <w:sz w:val="24"/>
          <w:lang w:val="es-ES_tradnl"/>
        </w:rPr>
      </w:pPr>
      <w:r>
        <w:rPr>
          <w:rFonts w:ascii="Arial" w:hAnsi="Arial" w:cs="Arial"/>
          <w:sz w:val="24"/>
          <w:lang w:val="es-ES_tradnl"/>
        </w:rPr>
        <w:t xml:space="preserve">4.- Génesis y costo social de la &lt;Declaración Universal de Derechos Humanos&gt; </w:t>
      </w:r>
    </w:p>
    <w:p w:rsidR="00527FCA" w:rsidRDefault="00527FCA" w:rsidP="00527FCA">
      <w:pPr>
        <w:spacing w:after="0" w:line="360" w:lineRule="auto"/>
        <w:ind w:firstLine="708"/>
        <w:jc w:val="both"/>
        <w:rPr>
          <w:rFonts w:ascii="Arial" w:hAnsi="Arial" w:cs="Arial"/>
          <w:sz w:val="24"/>
          <w:lang w:val="es-ES_tradnl"/>
        </w:rPr>
      </w:pPr>
      <w:r>
        <w:rPr>
          <w:rFonts w:ascii="Arial" w:hAnsi="Arial" w:cs="Arial"/>
          <w:sz w:val="24"/>
          <w:lang w:val="es-ES_tradnl"/>
        </w:rPr>
        <w:t xml:space="preserve">(Palacio de Chaillot, París, 10 de diciembre de 1948). </w:t>
      </w:r>
    </w:p>
    <w:p w:rsidR="00527FCA" w:rsidRDefault="00527FCA" w:rsidP="00527FCA">
      <w:pPr>
        <w:spacing w:after="0" w:line="360" w:lineRule="auto"/>
        <w:ind w:firstLine="708"/>
        <w:jc w:val="both"/>
        <w:rPr>
          <w:rFonts w:ascii="Arial" w:hAnsi="Arial" w:cs="Arial"/>
          <w:sz w:val="24"/>
          <w:lang w:val="es-ES_tradnl"/>
        </w:rPr>
      </w:pPr>
    </w:p>
    <w:p w:rsidR="00527FCA" w:rsidRPr="00654178" w:rsidRDefault="00527FCA" w:rsidP="00527FCA">
      <w:pPr>
        <w:spacing w:after="0" w:line="360" w:lineRule="auto"/>
        <w:jc w:val="both"/>
        <w:rPr>
          <w:rFonts w:ascii="Arial" w:hAnsi="Arial" w:cs="Arial"/>
          <w:b/>
          <w:sz w:val="24"/>
          <w:u w:val="single"/>
          <w:lang w:val="es-ES_tradnl"/>
        </w:rPr>
      </w:pPr>
      <w:r w:rsidRPr="00654178">
        <w:rPr>
          <w:rFonts w:ascii="Arial" w:hAnsi="Arial" w:cs="Arial"/>
          <w:b/>
          <w:sz w:val="24"/>
          <w:u w:val="single"/>
          <w:lang w:val="es-ES_tradnl"/>
        </w:rPr>
        <w:lastRenderedPageBreak/>
        <w:t>Encargados del Taller</w:t>
      </w:r>
    </w:p>
    <w:p w:rsidR="00527FCA" w:rsidRDefault="00527FCA" w:rsidP="00527FCA">
      <w:pPr>
        <w:pStyle w:val="Prrafodelista"/>
        <w:numPr>
          <w:ilvl w:val="0"/>
          <w:numId w:val="16"/>
        </w:numPr>
        <w:spacing w:after="0" w:line="360" w:lineRule="auto"/>
        <w:jc w:val="both"/>
        <w:rPr>
          <w:rFonts w:ascii="Arial" w:hAnsi="Arial" w:cs="Arial"/>
          <w:sz w:val="24"/>
          <w:lang w:val="es-ES_tradnl"/>
        </w:rPr>
      </w:pPr>
      <w:r>
        <w:rPr>
          <w:rFonts w:ascii="Arial" w:hAnsi="Arial" w:cs="Arial"/>
          <w:sz w:val="24"/>
          <w:lang w:val="es-ES_tradnl"/>
        </w:rPr>
        <w:t>Lic. Óscar González Garí</w:t>
      </w:r>
    </w:p>
    <w:p w:rsidR="00527FCA" w:rsidRDefault="00527FCA" w:rsidP="00527FCA">
      <w:pPr>
        <w:pStyle w:val="Prrafodelista"/>
        <w:numPr>
          <w:ilvl w:val="0"/>
          <w:numId w:val="16"/>
        </w:numPr>
        <w:spacing w:after="0" w:line="360" w:lineRule="auto"/>
        <w:jc w:val="both"/>
        <w:rPr>
          <w:rFonts w:ascii="Arial" w:hAnsi="Arial" w:cs="Arial"/>
          <w:sz w:val="24"/>
          <w:lang w:val="es-ES_tradnl"/>
        </w:rPr>
      </w:pPr>
      <w:r>
        <w:rPr>
          <w:rFonts w:ascii="Arial" w:hAnsi="Arial" w:cs="Arial"/>
          <w:sz w:val="24"/>
          <w:lang w:val="es-ES_tradnl"/>
        </w:rPr>
        <w:t>Maestro José Ángel Hernández Romero</w:t>
      </w:r>
    </w:p>
    <w:p w:rsidR="00527FCA" w:rsidRDefault="00527FCA" w:rsidP="00527FCA">
      <w:pPr>
        <w:pStyle w:val="Prrafodelista"/>
        <w:numPr>
          <w:ilvl w:val="0"/>
          <w:numId w:val="16"/>
        </w:numPr>
        <w:spacing w:after="0" w:line="360" w:lineRule="auto"/>
        <w:jc w:val="both"/>
        <w:rPr>
          <w:rFonts w:ascii="Arial" w:hAnsi="Arial" w:cs="Arial"/>
          <w:sz w:val="24"/>
          <w:lang w:val="es-ES_tradnl"/>
        </w:rPr>
      </w:pPr>
      <w:r>
        <w:rPr>
          <w:rFonts w:ascii="Arial" w:hAnsi="Arial" w:cs="Arial"/>
          <w:sz w:val="24"/>
          <w:lang w:val="es-ES_tradnl"/>
        </w:rPr>
        <w:t>Alexis Mata Sánchez.</w:t>
      </w:r>
    </w:p>
    <w:p w:rsidR="00527FCA" w:rsidRDefault="00527FCA" w:rsidP="00527FCA">
      <w:pPr>
        <w:pStyle w:val="Prrafodelista"/>
        <w:spacing w:after="0" w:line="360" w:lineRule="auto"/>
        <w:ind w:left="0"/>
        <w:jc w:val="center"/>
        <w:rPr>
          <w:rFonts w:ascii="Arial" w:hAnsi="Arial" w:cs="Arial"/>
          <w:sz w:val="24"/>
          <w:lang w:val="es-ES_tradnl"/>
        </w:rPr>
      </w:pPr>
    </w:p>
    <w:p w:rsidR="00527FCA" w:rsidRDefault="00527FCA" w:rsidP="00527FCA">
      <w:pPr>
        <w:pStyle w:val="Prrafodelista"/>
        <w:spacing w:after="0" w:line="360" w:lineRule="auto"/>
        <w:ind w:left="0"/>
        <w:jc w:val="center"/>
        <w:rPr>
          <w:rFonts w:ascii="Arial" w:hAnsi="Arial" w:cs="Arial"/>
          <w:b/>
          <w:sz w:val="24"/>
          <w:lang w:val="es-ES_tradnl"/>
        </w:rPr>
      </w:pPr>
      <w:r>
        <w:rPr>
          <w:rFonts w:ascii="Arial" w:hAnsi="Arial" w:cs="Arial"/>
          <w:b/>
          <w:sz w:val="24"/>
          <w:lang w:val="es-ES_tradnl"/>
        </w:rPr>
        <w:t>GUADALAJARA, JAL., Mayo 06</w:t>
      </w:r>
      <w:r w:rsidRPr="00BA57FF">
        <w:rPr>
          <w:rFonts w:ascii="Arial" w:hAnsi="Arial" w:cs="Arial"/>
          <w:b/>
          <w:sz w:val="24"/>
          <w:lang w:val="es-ES_tradnl"/>
        </w:rPr>
        <w:t xml:space="preserve"> del 2016.</w:t>
      </w:r>
    </w:p>
    <w:p w:rsidR="00527FCA" w:rsidRPr="00BA57FF" w:rsidRDefault="00527FCA" w:rsidP="00527FCA">
      <w:pPr>
        <w:pStyle w:val="Prrafodelista"/>
        <w:spacing w:after="0" w:line="360" w:lineRule="auto"/>
        <w:ind w:left="0"/>
        <w:jc w:val="center"/>
        <w:rPr>
          <w:rFonts w:ascii="Arial" w:hAnsi="Arial" w:cs="Arial"/>
          <w:b/>
          <w:sz w:val="24"/>
          <w:lang w:val="es-ES_tradnl"/>
        </w:rPr>
      </w:pPr>
      <w:r>
        <w:rPr>
          <w:rFonts w:ascii="Arial" w:hAnsi="Arial" w:cs="Arial"/>
          <w:b/>
          <w:sz w:val="24"/>
          <w:lang w:val="es-ES_tradnl"/>
        </w:rPr>
        <w:t>Comisión de Educación y Formación en DH</w:t>
      </w:r>
      <w:r w:rsidR="00923B67">
        <w:rPr>
          <w:rFonts w:ascii="Arial" w:hAnsi="Arial" w:cs="Arial"/>
          <w:b/>
          <w:sz w:val="24"/>
          <w:lang w:val="es-ES_tradnl"/>
        </w:rPr>
        <w:t xml:space="preserve"> </w:t>
      </w:r>
      <w:r>
        <w:rPr>
          <w:rFonts w:ascii="Arial" w:hAnsi="Arial" w:cs="Arial"/>
          <w:b/>
          <w:sz w:val="24"/>
          <w:lang w:val="es-ES_tradnl"/>
        </w:rPr>
        <w:t xml:space="preserve">de </w:t>
      </w:r>
      <w:smartTag w:uri="urn:schemas-microsoft-com:office:smarttags" w:element="PersonName">
        <w:smartTagPr>
          <w:attr w:name="ProductID" w:val="la RJDH"/>
        </w:smartTagPr>
        <w:r>
          <w:rPr>
            <w:rFonts w:ascii="Arial" w:hAnsi="Arial" w:cs="Arial"/>
            <w:b/>
            <w:sz w:val="24"/>
            <w:lang w:val="es-ES_tradnl"/>
          </w:rPr>
          <w:t>la RJDH</w:t>
        </w:r>
      </w:smartTag>
      <w:r>
        <w:rPr>
          <w:rFonts w:ascii="Arial" w:hAnsi="Arial" w:cs="Arial"/>
          <w:b/>
          <w:sz w:val="24"/>
          <w:lang w:val="es-ES_tradnl"/>
        </w:rPr>
        <w:t xml:space="preserve">, A.C. </w:t>
      </w:r>
    </w:p>
    <w:p w:rsidR="00923B67" w:rsidRDefault="00923B67" w:rsidP="006639C0">
      <w:pPr>
        <w:spacing w:after="0" w:line="360" w:lineRule="auto"/>
        <w:jc w:val="both"/>
        <w:rPr>
          <w:rFonts w:ascii="Arial" w:hAnsi="Arial" w:cs="Arial"/>
          <w:sz w:val="24"/>
          <w:szCs w:val="24"/>
        </w:rPr>
      </w:pPr>
    </w:p>
    <w:p w:rsidR="00923B67" w:rsidRDefault="00923B67" w:rsidP="006639C0">
      <w:pPr>
        <w:spacing w:after="0" w:line="360" w:lineRule="auto"/>
        <w:jc w:val="both"/>
        <w:rPr>
          <w:rFonts w:ascii="Arial" w:hAnsi="Arial" w:cs="Arial"/>
          <w:sz w:val="24"/>
          <w:szCs w:val="24"/>
        </w:rPr>
      </w:pPr>
      <w:r>
        <w:rPr>
          <w:rFonts w:ascii="Arial" w:hAnsi="Arial" w:cs="Arial"/>
          <w:sz w:val="24"/>
          <w:szCs w:val="24"/>
        </w:rPr>
        <w:br w:type="page"/>
      </w:r>
    </w:p>
    <w:p w:rsidR="00527FCA" w:rsidRPr="00923B67" w:rsidRDefault="00923B67" w:rsidP="006639C0">
      <w:pPr>
        <w:spacing w:after="0" w:line="360" w:lineRule="auto"/>
        <w:jc w:val="both"/>
        <w:rPr>
          <w:rFonts w:ascii="Arial" w:hAnsi="Arial" w:cs="Arial"/>
          <w:b/>
          <w:i/>
          <w:sz w:val="24"/>
          <w:szCs w:val="24"/>
        </w:rPr>
      </w:pPr>
      <w:r w:rsidRPr="00923B67">
        <w:rPr>
          <w:rFonts w:ascii="Arial" w:hAnsi="Arial" w:cs="Arial"/>
          <w:b/>
          <w:i/>
          <w:sz w:val="24"/>
          <w:szCs w:val="24"/>
        </w:rPr>
        <w:lastRenderedPageBreak/>
        <w:t>Análisis FODA del CJAMM</w:t>
      </w:r>
    </w:p>
    <w:p w:rsidR="00923B67" w:rsidRPr="006639C0" w:rsidRDefault="00923B67" w:rsidP="006639C0">
      <w:pPr>
        <w:spacing w:after="0" w:line="36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4489"/>
        <w:gridCol w:w="4489"/>
      </w:tblGrid>
      <w:tr w:rsidR="00923B67" w:rsidRPr="00DA28A5" w:rsidTr="00C96C90">
        <w:tc>
          <w:tcPr>
            <w:tcW w:w="4489" w:type="dxa"/>
            <w:shd w:val="clear" w:color="auto" w:fill="17365D" w:themeFill="text2" w:themeFillShade="BF"/>
          </w:tcPr>
          <w:p w:rsidR="00923B67" w:rsidRPr="00923B67" w:rsidRDefault="00923B67" w:rsidP="00923B67">
            <w:pPr>
              <w:spacing w:line="276" w:lineRule="auto"/>
              <w:jc w:val="center"/>
              <w:rPr>
                <w:rFonts w:ascii="Arial" w:hAnsi="Arial" w:cs="Arial"/>
                <w:b/>
              </w:rPr>
            </w:pPr>
            <w:r w:rsidRPr="00923B67">
              <w:rPr>
                <w:rFonts w:ascii="Arial" w:hAnsi="Arial" w:cs="Arial"/>
                <w:b/>
              </w:rPr>
              <w:t>FORTALEZAS</w:t>
            </w:r>
          </w:p>
          <w:p w:rsidR="00923B67" w:rsidRPr="00923B67" w:rsidRDefault="00923B67" w:rsidP="00923B67">
            <w:pPr>
              <w:spacing w:line="276" w:lineRule="auto"/>
              <w:jc w:val="center"/>
              <w:rPr>
                <w:rFonts w:ascii="Arial" w:hAnsi="Arial" w:cs="Arial"/>
                <w:b/>
              </w:rPr>
            </w:pPr>
            <w:r w:rsidRPr="00923B67">
              <w:rPr>
                <w:rFonts w:ascii="Arial" w:hAnsi="Arial" w:cs="Arial"/>
                <w:b/>
              </w:rPr>
              <w:t>(Al interior de la organización)</w:t>
            </w:r>
          </w:p>
        </w:tc>
        <w:tc>
          <w:tcPr>
            <w:tcW w:w="4489" w:type="dxa"/>
            <w:shd w:val="clear" w:color="auto" w:fill="17365D" w:themeFill="text2" w:themeFillShade="BF"/>
          </w:tcPr>
          <w:p w:rsidR="00923B67" w:rsidRPr="00923B67" w:rsidRDefault="00923B67" w:rsidP="00923B67">
            <w:pPr>
              <w:spacing w:line="276" w:lineRule="auto"/>
              <w:jc w:val="center"/>
              <w:rPr>
                <w:rFonts w:ascii="Arial" w:hAnsi="Arial" w:cs="Arial"/>
                <w:b/>
              </w:rPr>
            </w:pPr>
            <w:r w:rsidRPr="00923B67">
              <w:rPr>
                <w:rFonts w:ascii="Arial" w:hAnsi="Arial" w:cs="Arial"/>
                <w:b/>
              </w:rPr>
              <w:t>OPORTUNIDADES</w:t>
            </w:r>
          </w:p>
          <w:p w:rsidR="00923B67" w:rsidRPr="00923B67" w:rsidRDefault="00923B67" w:rsidP="00923B67">
            <w:pPr>
              <w:spacing w:line="276" w:lineRule="auto"/>
              <w:jc w:val="center"/>
              <w:rPr>
                <w:rFonts w:ascii="Arial" w:hAnsi="Arial" w:cs="Arial"/>
                <w:b/>
              </w:rPr>
            </w:pPr>
            <w:r w:rsidRPr="00923B67">
              <w:rPr>
                <w:rFonts w:ascii="Arial" w:hAnsi="Arial" w:cs="Arial"/>
                <w:b/>
              </w:rPr>
              <w:t>(Aspectos externos a la organización)</w:t>
            </w:r>
          </w:p>
        </w:tc>
      </w:tr>
      <w:tr w:rsidR="00923B67" w:rsidRPr="00DA28A5" w:rsidTr="00C96C90">
        <w:tc>
          <w:tcPr>
            <w:tcW w:w="4489" w:type="dxa"/>
          </w:tcPr>
          <w:p w:rsidR="00923B67" w:rsidRPr="00923B67" w:rsidRDefault="00923B67" w:rsidP="00923B67">
            <w:pPr>
              <w:spacing w:line="276" w:lineRule="auto"/>
              <w:rPr>
                <w:rFonts w:ascii="Arial" w:hAnsi="Arial" w:cs="Arial"/>
              </w:rPr>
            </w:pPr>
            <w:r w:rsidRPr="00923B67">
              <w:rPr>
                <w:rFonts w:ascii="Arial" w:hAnsi="Arial" w:cs="Arial"/>
              </w:rPr>
              <w:t>Son las capacidades especiales con las que cuenta la organización y gracias a las cuales tiene una posición privilegiada frente a otras organizaciones.</w:t>
            </w:r>
          </w:p>
          <w:p w:rsidR="00923B67" w:rsidRPr="00923B67" w:rsidRDefault="00923B67" w:rsidP="00923B67">
            <w:pPr>
              <w:spacing w:line="276" w:lineRule="auto"/>
              <w:rPr>
                <w:rFonts w:ascii="Arial" w:hAnsi="Arial" w:cs="Arial"/>
              </w:rPr>
            </w:pPr>
          </w:p>
          <w:p w:rsidR="00923B67" w:rsidRPr="00923B67" w:rsidRDefault="00923B67" w:rsidP="00923B67">
            <w:pPr>
              <w:numPr>
                <w:ilvl w:val="0"/>
                <w:numId w:val="18"/>
              </w:numPr>
              <w:spacing w:line="276" w:lineRule="auto"/>
              <w:rPr>
                <w:rFonts w:ascii="Arial" w:hAnsi="Arial" w:cs="Arial"/>
              </w:rPr>
            </w:pPr>
            <w:r>
              <w:rPr>
                <w:rFonts w:ascii="Arial" w:hAnsi="Arial" w:cs="Arial"/>
              </w:rPr>
              <w:t>Inició</w:t>
            </w:r>
            <w:r w:rsidRPr="00923B67">
              <w:rPr>
                <w:rFonts w:ascii="Arial" w:hAnsi="Arial" w:cs="Arial"/>
              </w:rPr>
              <w:t xml:space="preserve"> con apoyo político del PRD.</w:t>
            </w:r>
          </w:p>
          <w:p w:rsidR="00923B67" w:rsidRPr="00923B67" w:rsidRDefault="00923B67" w:rsidP="00923B67">
            <w:pPr>
              <w:numPr>
                <w:ilvl w:val="0"/>
                <w:numId w:val="18"/>
              </w:numPr>
              <w:spacing w:line="276" w:lineRule="auto"/>
              <w:rPr>
                <w:rFonts w:ascii="Arial" w:hAnsi="Arial" w:cs="Arial"/>
              </w:rPr>
            </w:pPr>
            <w:r w:rsidRPr="00923B67">
              <w:rPr>
                <w:rFonts w:ascii="Arial" w:hAnsi="Arial" w:cs="Arial"/>
              </w:rPr>
              <w:t>Coordinador con experiencia política.</w:t>
            </w:r>
          </w:p>
          <w:p w:rsidR="00923B67" w:rsidRPr="00923B67" w:rsidRDefault="00923B67" w:rsidP="00923B67">
            <w:pPr>
              <w:numPr>
                <w:ilvl w:val="0"/>
                <w:numId w:val="18"/>
              </w:numPr>
              <w:spacing w:line="276" w:lineRule="auto"/>
              <w:rPr>
                <w:rFonts w:ascii="Arial" w:hAnsi="Arial" w:cs="Arial"/>
              </w:rPr>
            </w:pPr>
            <w:r w:rsidRPr="00923B67">
              <w:rPr>
                <w:rFonts w:ascii="Arial" w:hAnsi="Arial" w:cs="Arial"/>
              </w:rPr>
              <w:t>Organización con 15 años de experiencia y antecedentes comprobables.</w:t>
            </w:r>
          </w:p>
          <w:p w:rsidR="00923B67" w:rsidRPr="00923B67" w:rsidRDefault="00923B67" w:rsidP="00923B67">
            <w:pPr>
              <w:numPr>
                <w:ilvl w:val="0"/>
                <w:numId w:val="18"/>
              </w:numPr>
              <w:spacing w:line="276" w:lineRule="auto"/>
              <w:rPr>
                <w:rFonts w:ascii="Arial" w:hAnsi="Arial" w:cs="Arial"/>
              </w:rPr>
            </w:pPr>
            <w:r w:rsidRPr="00923B67">
              <w:rPr>
                <w:rFonts w:ascii="Arial" w:hAnsi="Arial" w:cs="Arial"/>
              </w:rPr>
              <w:t>Conocimiento de primera mano de problemas migratorios de Derechos Humanos en la frontera mexicana con Estados Unidos.</w:t>
            </w:r>
          </w:p>
          <w:p w:rsidR="00923B67" w:rsidRPr="00923B67" w:rsidRDefault="00923B67" w:rsidP="00923B67">
            <w:pPr>
              <w:numPr>
                <w:ilvl w:val="0"/>
                <w:numId w:val="18"/>
              </w:numPr>
              <w:spacing w:line="276" w:lineRule="auto"/>
              <w:rPr>
                <w:rFonts w:ascii="Arial" w:hAnsi="Arial" w:cs="Arial"/>
              </w:rPr>
            </w:pPr>
            <w:r w:rsidRPr="00923B67">
              <w:rPr>
                <w:rFonts w:ascii="Arial" w:hAnsi="Arial" w:cs="Arial"/>
              </w:rPr>
              <w:t>Conocimiento de primera mano sobre la deuda hacía los ex braceros.</w:t>
            </w:r>
          </w:p>
          <w:p w:rsidR="00923B67" w:rsidRPr="00923B67" w:rsidRDefault="00923B67" w:rsidP="00923B67">
            <w:pPr>
              <w:numPr>
                <w:ilvl w:val="0"/>
                <w:numId w:val="18"/>
              </w:numPr>
              <w:spacing w:line="276" w:lineRule="auto"/>
              <w:rPr>
                <w:rFonts w:ascii="Arial" w:hAnsi="Arial" w:cs="Arial"/>
              </w:rPr>
            </w:pPr>
            <w:r>
              <w:rPr>
                <w:rFonts w:ascii="Arial" w:hAnsi="Arial" w:cs="Arial"/>
              </w:rPr>
              <w:t>A</w:t>
            </w:r>
            <w:r w:rsidRPr="00923B67">
              <w:rPr>
                <w:rFonts w:ascii="Arial" w:hAnsi="Arial" w:cs="Arial"/>
              </w:rPr>
              <w:t>parición en medios de comunicación.</w:t>
            </w:r>
          </w:p>
          <w:p w:rsidR="00923B67" w:rsidRPr="00923B67" w:rsidRDefault="00923B67" w:rsidP="00923B67">
            <w:pPr>
              <w:numPr>
                <w:ilvl w:val="0"/>
                <w:numId w:val="18"/>
              </w:numPr>
              <w:spacing w:line="276" w:lineRule="auto"/>
              <w:rPr>
                <w:rFonts w:ascii="Arial" w:hAnsi="Arial" w:cs="Arial"/>
              </w:rPr>
            </w:pPr>
            <w:r w:rsidRPr="00923B67">
              <w:rPr>
                <w:rFonts w:ascii="Arial" w:hAnsi="Arial" w:cs="Arial"/>
              </w:rPr>
              <w:t>Capacitación actual a miembros del CJAMM para formar un organigrama horizontal.</w:t>
            </w:r>
          </w:p>
          <w:p w:rsidR="00923B67" w:rsidRPr="00923B67" w:rsidRDefault="00923B67" w:rsidP="00923B67">
            <w:pPr>
              <w:numPr>
                <w:ilvl w:val="0"/>
                <w:numId w:val="18"/>
              </w:numPr>
              <w:spacing w:line="276" w:lineRule="auto"/>
              <w:rPr>
                <w:rFonts w:ascii="Arial" w:hAnsi="Arial" w:cs="Arial"/>
              </w:rPr>
            </w:pPr>
            <w:r w:rsidRPr="00923B67">
              <w:rPr>
                <w:rFonts w:ascii="Arial" w:hAnsi="Arial" w:cs="Arial"/>
              </w:rPr>
              <w:t>Asambleas constantes con aproximadamente 200 miembros del CJAMM.</w:t>
            </w:r>
          </w:p>
          <w:p w:rsidR="00923B67" w:rsidRPr="00923B67" w:rsidRDefault="00923B67" w:rsidP="00923B67">
            <w:pPr>
              <w:numPr>
                <w:ilvl w:val="0"/>
                <w:numId w:val="18"/>
              </w:numPr>
              <w:spacing w:line="276" w:lineRule="auto"/>
              <w:rPr>
                <w:rFonts w:ascii="Arial" w:hAnsi="Arial" w:cs="Arial"/>
              </w:rPr>
            </w:pPr>
            <w:r w:rsidRPr="00923B67">
              <w:rPr>
                <w:rFonts w:ascii="Arial" w:hAnsi="Arial" w:cs="Arial"/>
              </w:rPr>
              <w:t>Consejo de adultos mayores que asiste a juntas con externos para generar confianza en el CJAMM.</w:t>
            </w:r>
          </w:p>
          <w:p w:rsidR="00923B67" w:rsidRPr="00923B67" w:rsidRDefault="00923B67" w:rsidP="00923B67">
            <w:pPr>
              <w:numPr>
                <w:ilvl w:val="0"/>
                <w:numId w:val="18"/>
              </w:numPr>
              <w:spacing w:line="276" w:lineRule="auto"/>
              <w:rPr>
                <w:rFonts w:ascii="Arial" w:hAnsi="Arial" w:cs="Arial"/>
              </w:rPr>
            </w:pPr>
            <w:r w:rsidRPr="00923B67">
              <w:rPr>
                <w:rFonts w:ascii="Arial" w:hAnsi="Arial" w:cs="Arial"/>
              </w:rPr>
              <w:t>Continuidad en iniciativas y luchas políticas y sociales.</w:t>
            </w:r>
          </w:p>
          <w:p w:rsidR="00923B67" w:rsidRPr="00923B67" w:rsidRDefault="00923B67" w:rsidP="00923B67">
            <w:pPr>
              <w:spacing w:line="276" w:lineRule="auto"/>
              <w:rPr>
                <w:rFonts w:ascii="Arial" w:hAnsi="Arial" w:cs="Arial"/>
              </w:rPr>
            </w:pPr>
          </w:p>
        </w:tc>
        <w:tc>
          <w:tcPr>
            <w:tcW w:w="4489" w:type="dxa"/>
          </w:tcPr>
          <w:p w:rsidR="00923B67" w:rsidRPr="00923B67" w:rsidRDefault="00923B67" w:rsidP="00923B67">
            <w:pPr>
              <w:spacing w:line="276" w:lineRule="auto"/>
              <w:rPr>
                <w:rFonts w:ascii="Arial" w:hAnsi="Arial" w:cs="Arial"/>
              </w:rPr>
            </w:pPr>
            <w:r w:rsidRPr="00923B67">
              <w:rPr>
                <w:rFonts w:ascii="Arial" w:hAnsi="Arial" w:cs="Arial"/>
              </w:rPr>
              <w:t>Son aquellos factores que resultan positivos, favorables, explotables, que se deben descubrir en el entorno en el que actúa la organización y que permiten le obtener ventajas (políticas, económicas, sociales, etc.).</w:t>
            </w:r>
          </w:p>
          <w:p w:rsidR="00923B67" w:rsidRPr="00923B67" w:rsidRDefault="00923B67" w:rsidP="00923B67">
            <w:pPr>
              <w:spacing w:line="276" w:lineRule="auto"/>
              <w:rPr>
                <w:rFonts w:ascii="Arial" w:hAnsi="Arial" w:cs="Arial"/>
              </w:rPr>
            </w:pPr>
          </w:p>
          <w:p w:rsidR="00923B67" w:rsidRPr="00923B67" w:rsidRDefault="00923B67" w:rsidP="00923B67">
            <w:pPr>
              <w:numPr>
                <w:ilvl w:val="0"/>
                <w:numId w:val="17"/>
              </w:numPr>
              <w:spacing w:line="276" w:lineRule="auto"/>
              <w:rPr>
                <w:rFonts w:ascii="Arial" w:hAnsi="Arial" w:cs="Arial"/>
              </w:rPr>
            </w:pPr>
            <w:r w:rsidRPr="00923B67">
              <w:rPr>
                <w:rFonts w:ascii="Arial" w:hAnsi="Arial" w:cs="Arial"/>
              </w:rPr>
              <w:t>Antecedentes favorables sobre la lucha de ex braceros.</w:t>
            </w:r>
          </w:p>
          <w:p w:rsidR="00923B67" w:rsidRPr="00923B67" w:rsidRDefault="00923B67" w:rsidP="00923B67">
            <w:pPr>
              <w:numPr>
                <w:ilvl w:val="0"/>
                <w:numId w:val="17"/>
              </w:numPr>
              <w:spacing w:line="276" w:lineRule="auto"/>
              <w:rPr>
                <w:rFonts w:ascii="Arial" w:hAnsi="Arial" w:cs="Arial"/>
              </w:rPr>
            </w:pPr>
            <w:r w:rsidRPr="00923B67">
              <w:rPr>
                <w:rFonts w:ascii="Arial" w:hAnsi="Arial" w:cs="Arial"/>
              </w:rPr>
              <w:t xml:space="preserve">Comunicación directa con coordinadores de otros centros para adultos mayores del Estado y la república. </w:t>
            </w:r>
          </w:p>
          <w:p w:rsidR="00923B67" w:rsidRPr="00923B67" w:rsidRDefault="00923B67" w:rsidP="00923B67">
            <w:pPr>
              <w:numPr>
                <w:ilvl w:val="0"/>
                <w:numId w:val="17"/>
              </w:numPr>
              <w:spacing w:line="276" w:lineRule="auto"/>
              <w:rPr>
                <w:rFonts w:ascii="Arial" w:hAnsi="Arial" w:cs="Arial"/>
              </w:rPr>
            </w:pPr>
            <w:r w:rsidRPr="00923B67">
              <w:rPr>
                <w:rFonts w:ascii="Arial" w:hAnsi="Arial" w:cs="Arial"/>
              </w:rPr>
              <w:t>Avances con iniciativa para la gratuidad del transporte público para las personas con discapacidad y adultos mayores.</w:t>
            </w:r>
          </w:p>
          <w:p w:rsidR="00923B67" w:rsidRPr="00923B67" w:rsidRDefault="00923B67" w:rsidP="00923B67">
            <w:pPr>
              <w:numPr>
                <w:ilvl w:val="0"/>
                <w:numId w:val="17"/>
              </w:numPr>
              <w:spacing w:line="276" w:lineRule="auto"/>
              <w:rPr>
                <w:rFonts w:ascii="Arial" w:hAnsi="Arial" w:cs="Arial"/>
              </w:rPr>
            </w:pPr>
            <w:r w:rsidRPr="00923B67">
              <w:rPr>
                <w:rFonts w:ascii="Arial" w:hAnsi="Arial" w:cs="Arial"/>
              </w:rPr>
              <w:t>Alianza con el ITESO a través del PAP.</w:t>
            </w:r>
          </w:p>
          <w:p w:rsidR="00923B67" w:rsidRPr="00DA28A5" w:rsidRDefault="00923B67" w:rsidP="00923B67">
            <w:pPr>
              <w:numPr>
                <w:ilvl w:val="0"/>
                <w:numId w:val="17"/>
              </w:numPr>
              <w:spacing w:line="276" w:lineRule="auto"/>
              <w:rPr>
                <w:rFonts w:ascii="Arial" w:hAnsi="Arial" w:cs="Arial"/>
                <w:b/>
              </w:rPr>
            </w:pPr>
            <w:r w:rsidRPr="00923B67">
              <w:rPr>
                <w:rFonts w:ascii="Arial" w:hAnsi="Arial" w:cs="Arial"/>
              </w:rPr>
              <w:t>Alianza con la Red Jalisciense de Derechos Hu</w:t>
            </w:r>
            <w:r w:rsidRPr="00923B67">
              <w:rPr>
                <w:rFonts w:ascii="Arial" w:hAnsi="Arial" w:cs="Arial"/>
              </w:rPr>
              <w:t>manos, por medio del PAP ITESO.</w:t>
            </w:r>
          </w:p>
        </w:tc>
      </w:tr>
    </w:tbl>
    <w:p w:rsidR="00923B67" w:rsidRDefault="00923B67" w:rsidP="00923B67">
      <w:pPr>
        <w:spacing w:after="0" w:line="360" w:lineRule="auto"/>
        <w:jc w:val="both"/>
        <w:rPr>
          <w:rFonts w:ascii="Arial" w:hAnsi="Arial" w:cs="Arial"/>
          <w:b/>
        </w:rPr>
      </w:pPr>
      <w:r>
        <w:rPr>
          <w:rFonts w:ascii="Arial" w:hAnsi="Arial" w:cs="Arial"/>
          <w:b/>
        </w:rPr>
        <w:br w:type="page"/>
      </w:r>
    </w:p>
    <w:tbl>
      <w:tblPr>
        <w:tblStyle w:val="Tablaconcuadrcula"/>
        <w:tblW w:w="0" w:type="auto"/>
        <w:tblLook w:val="04A0" w:firstRow="1" w:lastRow="0" w:firstColumn="1" w:lastColumn="0" w:noHBand="0" w:noVBand="1"/>
      </w:tblPr>
      <w:tblGrid>
        <w:gridCol w:w="4489"/>
        <w:gridCol w:w="4489"/>
      </w:tblGrid>
      <w:tr w:rsidR="00923B67" w:rsidRPr="00DA28A5" w:rsidTr="00C96C90">
        <w:tc>
          <w:tcPr>
            <w:tcW w:w="4489" w:type="dxa"/>
            <w:shd w:val="clear" w:color="auto" w:fill="17365D" w:themeFill="text2" w:themeFillShade="BF"/>
          </w:tcPr>
          <w:p w:rsidR="00923B67" w:rsidRPr="00DA28A5" w:rsidRDefault="00923B67" w:rsidP="00923B67">
            <w:pPr>
              <w:spacing w:line="276" w:lineRule="auto"/>
              <w:jc w:val="center"/>
              <w:rPr>
                <w:rFonts w:ascii="Arial" w:hAnsi="Arial" w:cs="Arial"/>
                <w:b/>
              </w:rPr>
            </w:pPr>
            <w:r w:rsidRPr="00DA28A5">
              <w:rPr>
                <w:rFonts w:ascii="Arial" w:hAnsi="Arial" w:cs="Arial"/>
                <w:b/>
              </w:rPr>
              <w:lastRenderedPageBreak/>
              <w:t>DEBILIDADES</w:t>
            </w:r>
          </w:p>
          <w:p w:rsidR="00923B67" w:rsidRPr="00DA28A5" w:rsidRDefault="00923B67" w:rsidP="00923B67">
            <w:pPr>
              <w:spacing w:line="276" w:lineRule="auto"/>
              <w:jc w:val="center"/>
              <w:rPr>
                <w:rFonts w:ascii="Arial" w:hAnsi="Arial" w:cs="Arial"/>
                <w:b/>
              </w:rPr>
            </w:pPr>
            <w:r w:rsidRPr="00DA28A5">
              <w:rPr>
                <w:rFonts w:ascii="Arial" w:hAnsi="Arial" w:cs="Arial"/>
                <w:b/>
              </w:rPr>
              <w:t>(Al interior de la organización)</w:t>
            </w:r>
          </w:p>
        </w:tc>
        <w:tc>
          <w:tcPr>
            <w:tcW w:w="4489" w:type="dxa"/>
            <w:shd w:val="clear" w:color="auto" w:fill="17365D" w:themeFill="text2" w:themeFillShade="BF"/>
          </w:tcPr>
          <w:p w:rsidR="00923B67" w:rsidRPr="00DA28A5" w:rsidRDefault="00923B67" w:rsidP="00923B67">
            <w:pPr>
              <w:spacing w:line="276" w:lineRule="auto"/>
              <w:jc w:val="center"/>
              <w:rPr>
                <w:rFonts w:ascii="Arial" w:hAnsi="Arial" w:cs="Arial"/>
                <w:b/>
              </w:rPr>
            </w:pPr>
            <w:r w:rsidRPr="00DA28A5">
              <w:rPr>
                <w:rFonts w:ascii="Arial" w:hAnsi="Arial" w:cs="Arial"/>
                <w:b/>
              </w:rPr>
              <w:t>AMENAZAS</w:t>
            </w:r>
          </w:p>
          <w:p w:rsidR="00923B67" w:rsidRPr="00DA28A5" w:rsidRDefault="00923B67" w:rsidP="00923B67">
            <w:pPr>
              <w:spacing w:line="276" w:lineRule="auto"/>
              <w:jc w:val="center"/>
              <w:rPr>
                <w:rFonts w:ascii="Arial" w:hAnsi="Arial" w:cs="Arial"/>
                <w:b/>
              </w:rPr>
            </w:pPr>
            <w:r w:rsidRPr="00DA28A5">
              <w:rPr>
                <w:rFonts w:ascii="Arial" w:hAnsi="Arial" w:cs="Arial"/>
                <w:b/>
              </w:rPr>
              <w:t>(Aspectos externos a la organización)</w:t>
            </w:r>
          </w:p>
        </w:tc>
      </w:tr>
      <w:tr w:rsidR="00923B67" w:rsidRPr="00923B67" w:rsidTr="00C96C90">
        <w:tc>
          <w:tcPr>
            <w:tcW w:w="4489" w:type="dxa"/>
          </w:tcPr>
          <w:p w:rsidR="00923B67" w:rsidRPr="00923B67" w:rsidRDefault="00923B67" w:rsidP="00923B67">
            <w:pPr>
              <w:spacing w:line="276" w:lineRule="auto"/>
              <w:rPr>
                <w:rFonts w:ascii="Arial" w:hAnsi="Arial" w:cs="Arial"/>
              </w:rPr>
            </w:pPr>
            <w:r w:rsidRPr="00923B67">
              <w:rPr>
                <w:rFonts w:ascii="Arial" w:hAnsi="Arial" w:cs="Arial"/>
              </w:rPr>
              <w:t>Son aquellos factores que provocan una posición desfavorable frente a otras organizaciones. Están asociadas a los recursos de los que carece, a las habilidades con las que no se cuenta y con las actividades que no se desarrollan positivamente.</w:t>
            </w:r>
          </w:p>
          <w:p w:rsidR="00923B67" w:rsidRPr="00923B67" w:rsidRDefault="00923B67" w:rsidP="00923B67">
            <w:pPr>
              <w:spacing w:line="276" w:lineRule="auto"/>
              <w:rPr>
                <w:rFonts w:ascii="Arial" w:hAnsi="Arial" w:cs="Arial"/>
              </w:rPr>
            </w:pPr>
          </w:p>
          <w:p w:rsidR="00923B67" w:rsidRDefault="00923B67" w:rsidP="00923B67">
            <w:pPr>
              <w:numPr>
                <w:ilvl w:val="0"/>
                <w:numId w:val="17"/>
              </w:numPr>
              <w:spacing w:line="276" w:lineRule="auto"/>
              <w:rPr>
                <w:rFonts w:ascii="Arial" w:hAnsi="Arial" w:cs="Arial"/>
              </w:rPr>
            </w:pPr>
            <w:r w:rsidRPr="00923B67">
              <w:rPr>
                <w:rFonts w:ascii="Arial" w:hAnsi="Arial" w:cs="Arial"/>
              </w:rPr>
              <w:t>Inexistencia de organigrama</w:t>
            </w:r>
            <w:r>
              <w:rPr>
                <w:rFonts w:ascii="Arial" w:hAnsi="Arial" w:cs="Arial"/>
              </w:rPr>
              <w:t xml:space="preserve"> y de responsabilidades institucionales de los miembros</w:t>
            </w:r>
            <w:r w:rsidRPr="00923B67">
              <w:rPr>
                <w:rFonts w:ascii="Arial" w:hAnsi="Arial" w:cs="Arial"/>
              </w:rPr>
              <w:t>.</w:t>
            </w:r>
          </w:p>
          <w:p w:rsidR="00923B67" w:rsidRPr="00923B67" w:rsidRDefault="00923B67" w:rsidP="00923B67">
            <w:pPr>
              <w:numPr>
                <w:ilvl w:val="0"/>
                <w:numId w:val="17"/>
              </w:numPr>
              <w:spacing w:line="276" w:lineRule="auto"/>
              <w:rPr>
                <w:rFonts w:ascii="Arial" w:hAnsi="Arial" w:cs="Arial"/>
              </w:rPr>
            </w:pPr>
            <w:r>
              <w:rPr>
                <w:rFonts w:ascii="Arial" w:hAnsi="Arial" w:cs="Arial"/>
              </w:rPr>
              <w:t>Sin estrategias de fortalecimiento institucional.</w:t>
            </w:r>
          </w:p>
          <w:p w:rsidR="00923B67" w:rsidRPr="00923B67" w:rsidRDefault="00923B67" w:rsidP="00923B67">
            <w:pPr>
              <w:numPr>
                <w:ilvl w:val="0"/>
                <w:numId w:val="17"/>
              </w:numPr>
              <w:spacing w:line="276" w:lineRule="auto"/>
              <w:rPr>
                <w:rFonts w:ascii="Arial" w:hAnsi="Arial" w:cs="Arial"/>
              </w:rPr>
            </w:pPr>
            <w:r w:rsidRPr="00923B67">
              <w:rPr>
                <w:rFonts w:ascii="Arial" w:hAnsi="Arial" w:cs="Arial"/>
              </w:rPr>
              <w:t>No hay una procuración de fondos para el CJAMM.</w:t>
            </w:r>
          </w:p>
          <w:p w:rsidR="00923B67" w:rsidRPr="00923B67" w:rsidRDefault="00923B67" w:rsidP="00923B67">
            <w:pPr>
              <w:numPr>
                <w:ilvl w:val="0"/>
                <w:numId w:val="17"/>
              </w:numPr>
              <w:spacing w:line="276" w:lineRule="auto"/>
              <w:rPr>
                <w:rFonts w:ascii="Arial" w:hAnsi="Arial" w:cs="Arial"/>
              </w:rPr>
            </w:pPr>
            <w:r w:rsidRPr="00923B67">
              <w:rPr>
                <w:rFonts w:ascii="Arial" w:hAnsi="Arial" w:cs="Arial"/>
              </w:rPr>
              <w:t>No se tienen datos actualizados sobre los miembros del CJAMM.</w:t>
            </w:r>
          </w:p>
          <w:p w:rsidR="00923B67" w:rsidRPr="00923B67" w:rsidRDefault="00923B67" w:rsidP="00923B67">
            <w:pPr>
              <w:numPr>
                <w:ilvl w:val="0"/>
                <w:numId w:val="17"/>
              </w:numPr>
              <w:spacing w:line="276" w:lineRule="auto"/>
              <w:rPr>
                <w:rFonts w:ascii="Arial" w:hAnsi="Arial" w:cs="Arial"/>
              </w:rPr>
            </w:pPr>
            <w:r w:rsidRPr="00923B67">
              <w:rPr>
                <w:rFonts w:ascii="Arial" w:hAnsi="Arial" w:cs="Arial"/>
              </w:rPr>
              <w:t>Dependencia actual del CJAMM en sólo tres personas.</w:t>
            </w:r>
          </w:p>
          <w:p w:rsidR="00923B67" w:rsidRDefault="00923B67" w:rsidP="00923B67">
            <w:pPr>
              <w:numPr>
                <w:ilvl w:val="0"/>
                <w:numId w:val="17"/>
              </w:numPr>
              <w:spacing w:line="276" w:lineRule="auto"/>
              <w:rPr>
                <w:rFonts w:ascii="Arial" w:hAnsi="Arial" w:cs="Arial"/>
              </w:rPr>
            </w:pPr>
            <w:r w:rsidRPr="00923B67">
              <w:rPr>
                <w:rFonts w:ascii="Arial" w:hAnsi="Arial" w:cs="Arial"/>
              </w:rPr>
              <w:t>Falta de participación activa en el centro.</w:t>
            </w:r>
          </w:p>
          <w:p w:rsidR="00923B67" w:rsidRPr="00923B67" w:rsidRDefault="00923B67" w:rsidP="00923B67">
            <w:pPr>
              <w:numPr>
                <w:ilvl w:val="0"/>
                <w:numId w:val="17"/>
              </w:numPr>
              <w:spacing w:line="276" w:lineRule="auto"/>
              <w:rPr>
                <w:rFonts w:ascii="Arial" w:hAnsi="Arial" w:cs="Arial"/>
              </w:rPr>
            </w:pPr>
            <w:r>
              <w:rPr>
                <w:rFonts w:ascii="Arial" w:hAnsi="Arial" w:cs="Arial"/>
              </w:rPr>
              <w:t>Falta de profesionalización de los coordinadores del CJAMM</w:t>
            </w:r>
          </w:p>
          <w:p w:rsidR="00923B67" w:rsidRPr="00923B67" w:rsidRDefault="00923B67" w:rsidP="00923B67">
            <w:pPr>
              <w:spacing w:line="276" w:lineRule="auto"/>
              <w:rPr>
                <w:rFonts w:ascii="Arial" w:hAnsi="Arial" w:cs="Arial"/>
              </w:rPr>
            </w:pPr>
          </w:p>
        </w:tc>
        <w:tc>
          <w:tcPr>
            <w:tcW w:w="4489" w:type="dxa"/>
          </w:tcPr>
          <w:p w:rsidR="00923B67" w:rsidRPr="00923B67" w:rsidRDefault="00923B67" w:rsidP="00923B67">
            <w:pPr>
              <w:spacing w:line="276" w:lineRule="auto"/>
              <w:rPr>
                <w:rFonts w:ascii="Arial" w:hAnsi="Arial" w:cs="Arial"/>
              </w:rPr>
            </w:pPr>
            <w:r w:rsidRPr="00923B67">
              <w:rPr>
                <w:rFonts w:ascii="Arial" w:hAnsi="Arial" w:cs="Arial"/>
              </w:rPr>
              <w:t>Son aquellas situaciones que provienen del entorno y que pueden llegar a atentar incluso contra la permanencia de la organización.</w:t>
            </w:r>
          </w:p>
          <w:p w:rsidR="00923B67" w:rsidRPr="00923B67" w:rsidRDefault="00923B67" w:rsidP="00923B67">
            <w:pPr>
              <w:spacing w:line="276" w:lineRule="auto"/>
              <w:rPr>
                <w:rFonts w:ascii="Arial" w:hAnsi="Arial" w:cs="Arial"/>
              </w:rPr>
            </w:pPr>
          </w:p>
          <w:p w:rsidR="00923B67" w:rsidRPr="00923B67" w:rsidRDefault="00923B67" w:rsidP="00923B67">
            <w:pPr>
              <w:numPr>
                <w:ilvl w:val="0"/>
                <w:numId w:val="17"/>
              </w:numPr>
              <w:spacing w:line="276" w:lineRule="auto"/>
              <w:rPr>
                <w:rFonts w:ascii="Arial" w:hAnsi="Arial" w:cs="Arial"/>
              </w:rPr>
            </w:pPr>
            <w:r w:rsidRPr="00923B67">
              <w:rPr>
                <w:rFonts w:ascii="Arial" w:hAnsi="Arial" w:cs="Arial"/>
              </w:rPr>
              <w:t>Falta de sede para el CJAMM</w:t>
            </w:r>
          </w:p>
          <w:p w:rsidR="00923B67" w:rsidRPr="00923B67" w:rsidRDefault="00923B67" w:rsidP="00923B67">
            <w:pPr>
              <w:numPr>
                <w:ilvl w:val="0"/>
                <w:numId w:val="17"/>
              </w:numPr>
              <w:spacing w:line="276" w:lineRule="auto"/>
              <w:rPr>
                <w:rFonts w:ascii="Arial" w:hAnsi="Arial" w:cs="Arial"/>
              </w:rPr>
            </w:pPr>
            <w:r w:rsidRPr="00923B67">
              <w:rPr>
                <w:rFonts w:ascii="Arial" w:hAnsi="Arial" w:cs="Arial"/>
              </w:rPr>
              <w:t xml:space="preserve">No son una </w:t>
            </w:r>
            <w:r>
              <w:rPr>
                <w:rFonts w:ascii="Arial" w:hAnsi="Arial" w:cs="Arial"/>
              </w:rPr>
              <w:t>institución constituida, legal</w:t>
            </w:r>
            <w:r w:rsidRPr="00923B67">
              <w:rPr>
                <w:rFonts w:ascii="Arial" w:hAnsi="Arial" w:cs="Arial"/>
              </w:rPr>
              <w:t>mente.</w:t>
            </w:r>
          </w:p>
          <w:p w:rsidR="00923B67" w:rsidRPr="00923B67" w:rsidRDefault="00923B67" w:rsidP="00923B67">
            <w:pPr>
              <w:numPr>
                <w:ilvl w:val="0"/>
                <w:numId w:val="17"/>
              </w:numPr>
              <w:spacing w:line="276" w:lineRule="auto"/>
              <w:rPr>
                <w:rFonts w:ascii="Arial" w:hAnsi="Arial" w:cs="Arial"/>
              </w:rPr>
            </w:pPr>
            <w:r w:rsidRPr="00923B67">
              <w:rPr>
                <w:rFonts w:ascii="Arial" w:hAnsi="Arial" w:cs="Arial"/>
              </w:rPr>
              <w:t>Negación de deuda hacía ex braceros por parte del Presidente Enrique Peña Nieto.</w:t>
            </w:r>
          </w:p>
          <w:p w:rsidR="00923B67" w:rsidRPr="00923B67" w:rsidRDefault="00923B67" w:rsidP="00923B67">
            <w:pPr>
              <w:numPr>
                <w:ilvl w:val="0"/>
                <w:numId w:val="17"/>
              </w:numPr>
              <w:spacing w:line="276" w:lineRule="auto"/>
              <w:rPr>
                <w:rFonts w:ascii="Arial" w:hAnsi="Arial" w:cs="Arial"/>
              </w:rPr>
            </w:pPr>
            <w:r w:rsidRPr="00923B67">
              <w:rPr>
                <w:rFonts w:ascii="Arial" w:hAnsi="Arial" w:cs="Arial"/>
              </w:rPr>
              <w:t xml:space="preserve">Falta de participación e interés </w:t>
            </w:r>
            <w:r>
              <w:rPr>
                <w:rFonts w:ascii="Arial" w:hAnsi="Arial" w:cs="Arial"/>
              </w:rPr>
              <w:t>en personas externas al centro.</w:t>
            </w:r>
          </w:p>
        </w:tc>
      </w:tr>
    </w:tbl>
    <w:p w:rsidR="00923B67" w:rsidRDefault="00923B67" w:rsidP="00923B67">
      <w:pPr>
        <w:spacing w:after="0" w:line="360" w:lineRule="auto"/>
        <w:jc w:val="both"/>
        <w:rPr>
          <w:rFonts w:ascii="Arial" w:hAnsi="Arial" w:cs="Arial"/>
          <w:b/>
        </w:rPr>
      </w:pPr>
    </w:p>
    <w:p w:rsidR="00971DEA" w:rsidRDefault="00971DEA" w:rsidP="00923B67">
      <w:pPr>
        <w:spacing w:after="0" w:line="360" w:lineRule="auto"/>
        <w:jc w:val="both"/>
        <w:rPr>
          <w:rFonts w:ascii="Arial" w:hAnsi="Arial" w:cs="Arial"/>
          <w:b/>
        </w:rPr>
      </w:pPr>
      <w:r>
        <w:rPr>
          <w:rFonts w:ascii="Arial" w:hAnsi="Arial" w:cs="Arial"/>
          <w:b/>
        </w:rPr>
        <w:br w:type="page"/>
      </w:r>
    </w:p>
    <w:tbl>
      <w:tblPr>
        <w:tblStyle w:val="Tablaconcuadrcula"/>
        <w:tblW w:w="0" w:type="auto"/>
        <w:tblLook w:val="04A0" w:firstRow="1" w:lastRow="0" w:firstColumn="1" w:lastColumn="0" w:noHBand="0" w:noVBand="1"/>
      </w:tblPr>
      <w:tblGrid>
        <w:gridCol w:w="2992"/>
        <w:gridCol w:w="2993"/>
        <w:gridCol w:w="2993"/>
      </w:tblGrid>
      <w:tr w:rsidR="00923B67" w:rsidRPr="00DA28A5" w:rsidTr="00C96C90">
        <w:tc>
          <w:tcPr>
            <w:tcW w:w="2992" w:type="dxa"/>
            <w:shd w:val="clear" w:color="auto" w:fill="17365D" w:themeFill="text2" w:themeFillShade="BF"/>
            <w:vAlign w:val="center"/>
          </w:tcPr>
          <w:p w:rsidR="00923B67" w:rsidRPr="00DA28A5" w:rsidRDefault="00923B67" w:rsidP="00971DEA">
            <w:pPr>
              <w:spacing w:line="276" w:lineRule="auto"/>
              <w:jc w:val="center"/>
              <w:rPr>
                <w:rFonts w:ascii="Arial" w:hAnsi="Arial" w:cs="Arial"/>
                <w:b/>
              </w:rPr>
            </w:pPr>
            <w:r w:rsidRPr="00DA28A5">
              <w:rPr>
                <w:rFonts w:ascii="Arial" w:hAnsi="Arial" w:cs="Arial"/>
                <w:b/>
              </w:rPr>
              <w:lastRenderedPageBreak/>
              <w:t>Factores externos/Factores internos</w:t>
            </w:r>
          </w:p>
        </w:tc>
        <w:tc>
          <w:tcPr>
            <w:tcW w:w="2993" w:type="dxa"/>
            <w:shd w:val="clear" w:color="auto" w:fill="17365D" w:themeFill="text2" w:themeFillShade="BF"/>
            <w:vAlign w:val="center"/>
          </w:tcPr>
          <w:p w:rsidR="00923B67" w:rsidRPr="00DA28A5" w:rsidRDefault="00923B67" w:rsidP="00971DEA">
            <w:pPr>
              <w:spacing w:line="276" w:lineRule="auto"/>
              <w:jc w:val="center"/>
              <w:rPr>
                <w:rFonts w:ascii="Arial" w:hAnsi="Arial" w:cs="Arial"/>
                <w:b/>
              </w:rPr>
            </w:pPr>
            <w:r w:rsidRPr="00DA28A5">
              <w:rPr>
                <w:rFonts w:ascii="Arial" w:hAnsi="Arial" w:cs="Arial"/>
                <w:b/>
              </w:rPr>
              <w:t>Lista de FORTALEZAS</w:t>
            </w:r>
          </w:p>
        </w:tc>
        <w:tc>
          <w:tcPr>
            <w:tcW w:w="2993" w:type="dxa"/>
            <w:shd w:val="clear" w:color="auto" w:fill="17365D" w:themeFill="text2" w:themeFillShade="BF"/>
            <w:vAlign w:val="center"/>
          </w:tcPr>
          <w:p w:rsidR="00923B67" w:rsidRPr="00DA28A5" w:rsidRDefault="00923B67" w:rsidP="00971DEA">
            <w:pPr>
              <w:spacing w:line="276" w:lineRule="auto"/>
              <w:jc w:val="center"/>
              <w:rPr>
                <w:rFonts w:ascii="Arial" w:hAnsi="Arial" w:cs="Arial"/>
                <w:b/>
              </w:rPr>
            </w:pPr>
            <w:r w:rsidRPr="00DA28A5">
              <w:rPr>
                <w:rFonts w:ascii="Arial" w:hAnsi="Arial" w:cs="Arial"/>
                <w:b/>
              </w:rPr>
              <w:t>Lista de DEBILIDADES</w:t>
            </w:r>
          </w:p>
        </w:tc>
      </w:tr>
      <w:tr w:rsidR="00923B67" w:rsidRPr="00971DEA" w:rsidTr="00C96C90">
        <w:trPr>
          <w:trHeight w:val="9342"/>
        </w:trPr>
        <w:tc>
          <w:tcPr>
            <w:tcW w:w="2992" w:type="dxa"/>
            <w:shd w:val="clear" w:color="auto" w:fill="17365D" w:themeFill="text2" w:themeFillShade="BF"/>
            <w:vAlign w:val="center"/>
          </w:tcPr>
          <w:p w:rsidR="00923B67" w:rsidRPr="00971DEA" w:rsidRDefault="00923B67" w:rsidP="00971DEA">
            <w:pPr>
              <w:spacing w:line="276" w:lineRule="auto"/>
              <w:rPr>
                <w:rFonts w:ascii="Arial" w:hAnsi="Arial" w:cs="Arial"/>
              </w:rPr>
            </w:pPr>
            <w:r w:rsidRPr="00971DEA">
              <w:rPr>
                <w:rFonts w:ascii="Arial" w:hAnsi="Arial" w:cs="Arial"/>
              </w:rPr>
              <w:t>Lista de OPORTUNIDADES</w:t>
            </w:r>
          </w:p>
        </w:tc>
        <w:tc>
          <w:tcPr>
            <w:tcW w:w="2993" w:type="dxa"/>
            <w:vAlign w:val="center"/>
          </w:tcPr>
          <w:p w:rsidR="00923B67" w:rsidRPr="00971DEA" w:rsidRDefault="00923B67" w:rsidP="00971DEA">
            <w:pPr>
              <w:numPr>
                <w:ilvl w:val="0"/>
                <w:numId w:val="17"/>
              </w:numPr>
              <w:spacing w:line="276" w:lineRule="auto"/>
              <w:rPr>
                <w:rFonts w:ascii="Arial" w:hAnsi="Arial" w:cs="Arial"/>
              </w:rPr>
            </w:pPr>
            <w:r w:rsidRPr="00971DEA">
              <w:rPr>
                <w:rFonts w:ascii="Arial" w:hAnsi="Arial" w:cs="Arial"/>
              </w:rPr>
              <w:t>Alianzas con centros de adultos mayores del Estado y de la república; para la creación de una red nacional.</w:t>
            </w:r>
          </w:p>
          <w:p w:rsidR="00923B67" w:rsidRPr="00971DEA" w:rsidRDefault="00923B67" w:rsidP="00971DEA">
            <w:pPr>
              <w:numPr>
                <w:ilvl w:val="0"/>
                <w:numId w:val="17"/>
              </w:numPr>
              <w:spacing w:line="276" w:lineRule="auto"/>
              <w:rPr>
                <w:rFonts w:ascii="Arial" w:hAnsi="Arial" w:cs="Arial"/>
              </w:rPr>
            </w:pPr>
            <w:r w:rsidRPr="00971DEA">
              <w:rPr>
                <w:rFonts w:ascii="Arial" w:hAnsi="Arial" w:cs="Arial"/>
              </w:rPr>
              <w:t xml:space="preserve">Reuniones cada cierto tiempo para la toma de decisiones del CJAMM con los miembros seleccionados para </w:t>
            </w:r>
            <w:r w:rsidR="00971DEA">
              <w:rPr>
                <w:rFonts w:ascii="Arial" w:hAnsi="Arial" w:cs="Arial"/>
              </w:rPr>
              <w:t>con</w:t>
            </w:r>
            <w:r w:rsidRPr="00971DEA">
              <w:rPr>
                <w:rFonts w:ascii="Arial" w:hAnsi="Arial" w:cs="Arial"/>
              </w:rPr>
              <w:t>formar el organigrama</w:t>
            </w:r>
            <w:r w:rsidR="00971DEA">
              <w:rPr>
                <w:rFonts w:ascii="Arial" w:hAnsi="Arial" w:cs="Arial"/>
              </w:rPr>
              <w:t xml:space="preserve"> y definir responsabilidades</w:t>
            </w:r>
            <w:r w:rsidRPr="00971DEA">
              <w:rPr>
                <w:rFonts w:ascii="Arial" w:hAnsi="Arial" w:cs="Arial"/>
              </w:rPr>
              <w:t xml:space="preserve">. </w:t>
            </w:r>
          </w:p>
          <w:p w:rsidR="00923B67" w:rsidRDefault="00923B67" w:rsidP="00971DEA">
            <w:pPr>
              <w:numPr>
                <w:ilvl w:val="0"/>
                <w:numId w:val="17"/>
              </w:numPr>
              <w:spacing w:line="276" w:lineRule="auto"/>
              <w:rPr>
                <w:rFonts w:ascii="Arial" w:hAnsi="Arial" w:cs="Arial"/>
              </w:rPr>
            </w:pPr>
            <w:r w:rsidRPr="00971DEA">
              <w:rPr>
                <w:rFonts w:ascii="Arial" w:hAnsi="Arial" w:cs="Arial"/>
              </w:rPr>
              <w:t>Creación de estrategias de comunicación, para la promoción de la lucha de ex braceros y gratuidad de transporte público.</w:t>
            </w:r>
          </w:p>
          <w:p w:rsidR="00971DEA" w:rsidRPr="00971DEA" w:rsidRDefault="00971DEA" w:rsidP="00971DEA">
            <w:pPr>
              <w:numPr>
                <w:ilvl w:val="0"/>
                <w:numId w:val="17"/>
              </w:numPr>
              <w:spacing w:line="276" w:lineRule="auto"/>
              <w:rPr>
                <w:rFonts w:ascii="Arial" w:hAnsi="Arial" w:cs="Arial"/>
              </w:rPr>
            </w:pPr>
            <w:r>
              <w:rPr>
                <w:rFonts w:ascii="Arial" w:hAnsi="Arial" w:cs="Arial"/>
              </w:rPr>
              <w:t>Establecer lineamientos de comunicación entre los miembros para resolver asuntos de manera eficiente.</w:t>
            </w:r>
          </w:p>
          <w:p w:rsidR="00923B67" w:rsidRPr="00971DEA" w:rsidRDefault="00971DEA" w:rsidP="00971DEA">
            <w:pPr>
              <w:numPr>
                <w:ilvl w:val="0"/>
                <w:numId w:val="17"/>
              </w:numPr>
              <w:spacing w:line="276" w:lineRule="auto"/>
              <w:rPr>
                <w:rFonts w:ascii="Arial" w:hAnsi="Arial" w:cs="Arial"/>
              </w:rPr>
            </w:pPr>
            <w:r>
              <w:rPr>
                <w:rFonts w:ascii="Arial" w:hAnsi="Arial" w:cs="Arial"/>
              </w:rPr>
              <w:t>Continuar con los</w:t>
            </w:r>
            <w:r w:rsidR="00923B67" w:rsidRPr="00971DEA">
              <w:rPr>
                <w:rFonts w:ascii="Arial" w:hAnsi="Arial" w:cs="Arial"/>
              </w:rPr>
              <w:t xml:space="preserve"> talleres formativos con la Red Jalisciense de Derechos Humanos </w:t>
            </w:r>
            <w:r>
              <w:rPr>
                <w:rFonts w:ascii="Arial" w:hAnsi="Arial" w:cs="Arial"/>
              </w:rPr>
              <w:t>y otras organizaciones que aporten contenidos útiles para los adultos mayores.</w:t>
            </w:r>
          </w:p>
          <w:p w:rsidR="00923B67" w:rsidRPr="00971DEA" w:rsidRDefault="00923B67" w:rsidP="00971DEA">
            <w:pPr>
              <w:spacing w:line="276" w:lineRule="auto"/>
              <w:rPr>
                <w:rFonts w:ascii="Arial" w:hAnsi="Arial" w:cs="Arial"/>
              </w:rPr>
            </w:pPr>
          </w:p>
        </w:tc>
        <w:tc>
          <w:tcPr>
            <w:tcW w:w="2993" w:type="dxa"/>
            <w:vAlign w:val="center"/>
          </w:tcPr>
          <w:p w:rsidR="00923B67" w:rsidRPr="00971DEA" w:rsidRDefault="00923B67" w:rsidP="00971DEA">
            <w:pPr>
              <w:numPr>
                <w:ilvl w:val="0"/>
                <w:numId w:val="17"/>
              </w:numPr>
              <w:spacing w:line="276" w:lineRule="auto"/>
              <w:rPr>
                <w:rFonts w:ascii="Arial" w:hAnsi="Arial" w:cs="Arial"/>
              </w:rPr>
            </w:pPr>
            <w:r w:rsidRPr="00971DEA">
              <w:rPr>
                <w:rFonts w:ascii="Arial" w:hAnsi="Arial" w:cs="Arial"/>
              </w:rPr>
              <w:t xml:space="preserve">Seguir en la búsqueda de convocatorias </w:t>
            </w:r>
            <w:r w:rsidR="00E360B1">
              <w:rPr>
                <w:rFonts w:ascii="Arial" w:hAnsi="Arial" w:cs="Arial"/>
              </w:rPr>
              <w:t xml:space="preserve">con miras a la </w:t>
            </w:r>
            <w:r w:rsidRPr="00971DEA">
              <w:rPr>
                <w:rFonts w:ascii="Arial" w:hAnsi="Arial" w:cs="Arial"/>
              </w:rPr>
              <w:t>procuración de fondos.</w:t>
            </w:r>
          </w:p>
          <w:p w:rsidR="00923B67" w:rsidRPr="00971DEA" w:rsidRDefault="00E360B1" w:rsidP="00971DEA">
            <w:pPr>
              <w:numPr>
                <w:ilvl w:val="0"/>
                <w:numId w:val="17"/>
              </w:numPr>
              <w:spacing w:line="276" w:lineRule="auto"/>
              <w:rPr>
                <w:rFonts w:ascii="Arial" w:hAnsi="Arial" w:cs="Arial"/>
              </w:rPr>
            </w:pPr>
            <w:r>
              <w:rPr>
                <w:rFonts w:ascii="Arial" w:hAnsi="Arial" w:cs="Arial"/>
              </w:rPr>
              <w:t>Crear un padrón a</w:t>
            </w:r>
            <w:r w:rsidR="00923B67" w:rsidRPr="00971DEA">
              <w:rPr>
                <w:rFonts w:ascii="Arial" w:hAnsi="Arial" w:cs="Arial"/>
              </w:rPr>
              <w:t>ctualiza</w:t>
            </w:r>
            <w:r>
              <w:rPr>
                <w:rFonts w:ascii="Arial" w:hAnsi="Arial" w:cs="Arial"/>
              </w:rPr>
              <w:t>do</w:t>
            </w:r>
            <w:r w:rsidR="00923B67" w:rsidRPr="00971DEA">
              <w:rPr>
                <w:rFonts w:ascii="Arial" w:hAnsi="Arial" w:cs="Arial"/>
              </w:rPr>
              <w:t xml:space="preserve"> </w:t>
            </w:r>
            <w:r>
              <w:rPr>
                <w:rFonts w:ascii="Arial" w:hAnsi="Arial" w:cs="Arial"/>
              </w:rPr>
              <w:t>con los</w:t>
            </w:r>
            <w:r w:rsidR="00923B67" w:rsidRPr="00971DEA">
              <w:rPr>
                <w:rFonts w:ascii="Arial" w:hAnsi="Arial" w:cs="Arial"/>
              </w:rPr>
              <w:t xml:space="preserve"> datos </w:t>
            </w:r>
            <w:r>
              <w:rPr>
                <w:rFonts w:ascii="Arial" w:hAnsi="Arial" w:cs="Arial"/>
              </w:rPr>
              <w:t>de</w:t>
            </w:r>
            <w:r w:rsidR="00923B67" w:rsidRPr="00971DEA">
              <w:rPr>
                <w:rFonts w:ascii="Arial" w:hAnsi="Arial" w:cs="Arial"/>
              </w:rPr>
              <w:t xml:space="preserve"> los miembros del CJAMM.</w:t>
            </w:r>
          </w:p>
          <w:p w:rsidR="00923B67" w:rsidRPr="00971DEA" w:rsidRDefault="00923B67" w:rsidP="00971DEA">
            <w:pPr>
              <w:spacing w:line="276" w:lineRule="auto"/>
              <w:rPr>
                <w:rFonts w:ascii="Arial" w:hAnsi="Arial" w:cs="Arial"/>
              </w:rPr>
            </w:pPr>
          </w:p>
        </w:tc>
      </w:tr>
      <w:tr w:rsidR="00923B67" w:rsidRPr="00DA28A5" w:rsidTr="00C96C90">
        <w:trPr>
          <w:trHeight w:val="5654"/>
        </w:trPr>
        <w:tc>
          <w:tcPr>
            <w:tcW w:w="2992" w:type="dxa"/>
            <w:shd w:val="clear" w:color="auto" w:fill="17365D" w:themeFill="text2" w:themeFillShade="BF"/>
            <w:vAlign w:val="center"/>
          </w:tcPr>
          <w:p w:rsidR="00923B67" w:rsidRPr="00DA28A5" w:rsidRDefault="00923B67" w:rsidP="00971DEA">
            <w:pPr>
              <w:spacing w:line="276" w:lineRule="auto"/>
              <w:jc w:val="center"/>
              <w:rPr>
                <w:rFonts w:ascii="Arial" w:hAnsi="Arial" w:cs="Arial"/>
                <w:b/>
              </w:rPr>
            </w:pPr>
            <w:r w:rsidRPr="00DA28A5">
              <w:rPr>
                <w:rFonts w:ascii="Arial" w:hAnsi="Arial" w:cs="Arial"/>
                <w:b/>
              </w:rPr>
              <w:lastRenderedPageBreak/>
              <w:t>Lista de AMENAZAS</w:t>
            </w:r>
          </w:p>
        </w:tc>
        <w:tc>
          <w:tcPr>
            <w:tcW w:w="2993" w:type="dxa"/>
            <w:vAlign w:val="center"/>
          </w:tcPr>
          <w:p w:rsidR="00923B67" w:rsidRPr="00E360B1" w:rsidRDefault="00E360B1" w:rsidP="00E360B1">
            <w:pPr>
              <w:numPr>
                <w:ilvl w:val="0"/>
                <w:numId w:val="17"/>
              </w:numPr>
              <w:spacing w:line="276" w:lineRule="auto"/>
              <w:rPr>
                <w:rFonts w:ascii="Arial" w:hAnsi="Arial" w:cs="Arial"/>
              </w:rPr>
            </w:pPr>
            <w:r>
              <w:rPr>
                <w:rFonts w:ascii="Arial" w:hAnsi="Arial" w:cs="Arial"/>
              </w:rPr>
              <w:t xml:space="preserve">La falta de una buena </w:t>
            </w:r>
            <w:r w:rsidR="00923B67" w:rsidRPr="00E360B1">
              <w:rPr>
                <w:rFonts w:ascii="Arial" w:hAnsi="Arial" w:cs="Arial"/>
              </w:rPr>
              <w:t xml:space="preserve">comunicación </w:t>
            </w:r>
            <w:r>
              <w:rPr>
                <w:rFonts w:ascii="Arial" w:hAnsi="Arial" w:cs="Arial"/>
              </w:rPr>
              <w:t>puede afectar los intere</w:t>
            </w:r>
            <w:r w:rsidR="00923B67" w:rsidRPr="00E360B1">
              <w:rPr>
                <w:rFonts w:ascii="Arial" w:hAnsi="Arial" w:cs="Arial"/>
              </w:rPr>
              <w:t>s</w:t>
            </w:r>
            <w:r>
              <w:rPr>
                <w:rFonts w:ascii="Arial" w:hAnsi="Arial" w:cs="Arial"/>
              </w:rPr>
              <w:t>es</w:t>
            </w:r>
            <w:r w:rsidR="00923B67" w:rsidRPr="00E360B1">
              <w:rPr>
                <w:rFonts w:ascii="Arial" w:hAnsi="Arial" w:cs="Arial"/>
              </w:rPr>
              <w:t xml:space="preserve"> </w:t>
            </w:r>
            <w:r>
              <w:rPr>
                <w:rFonts w:ascii="Arial" w:hAnsi="Arial" w:cs="Arial"/>
              </w:rPr>
              <w:t>de</w:t>
            </w:r>
            <w:r w:rsidR="00923B67" w:rsidRPr="00E360B1">
              <w:rPr>
                <w:rFonts w:ascii="Arial" w:hAnsi="Arial" w:cs="Arial"/>
              </w:rPr>
              <w:t xml:space="preserve"> las luchas del CJAMM.</w:t>
            </w:r>
          </w:p>
          <w:p w:rsidR="00923B67" w:rsidRPr="00E360B1" w:rsidRDefault="00E360B1" w:rsidP="00E360B1">
            <w:pPr>
              <w:numPr>
                <w:ilvl w:val="0"/>
                <w:numId w:val="17"/>
              </w:numPr>
              <w:spacing w:line="276" w:lineRule="auto"/>
              <w:rPr>
                <w:rFonts w:ascii="Arial" w:hAnsi="Arial" w:cs="Arial"/>
              </w:rPr>
            </w:pPr>
            <w:r>
              <w:rPr>
                <w:rFonts w:ascii="Arial" w:hAnsi="Arial" w:cs="Arial"/>
              </w:rPr>
              <w:t xml:space="preserve">La falta de una </w:t>
            </w:r>
            <w:r w:rsidR="00923B67" w:rsidRPr="00E360B1">
              <w:rPr>
                <w:rFonts w:ascii="Arial" w:hAnsi="Arial" w:cs="Arial"/>
              </w:rPr>
              <w:t>sede</w:t>
            </w:r>
            <w:r>
              <w:rPr>
                <w:rFonts w:ascii="Arial" w:hAnsi="Arial" w:cs="Arial"/>
              </w:rPr>
              <w:t xml:space="preserve"> estable puede limitar los alcances en los apoyos del CJAMM a adultos mayores como es el caso de la colecta de firmar para lograr la gratuidad del transporte público para adultos mayores y personas con discapacidad; la gestión de las pensiones que otorga el estado de Jalisco a mayores de 70 años y el litigio para recuperar los fondos de ahorro de los ex braceros</w:t>
            </w:r>
            <w:r w:rsidR="00923B67" w:rsidRPr="00E360B1">
              <w:rPr>
                <w:rFonts w:ascii="Arial" w:hAnsi="Arial" w:cs="Arial"/>
              </w:rPr>
              <w:t>.</w:t>
            </w:r>
          </w:p>
        </w:tc>
        <w:tc>
          <w:tcPr>
            <w:tcW w:w="2993" w:type="dxa"/>
            <w:vAlign w:val="center"/>
          </w:tcPr>
          <w:p w:rsidR="00923B67" w:rsidRPr="00E360B1" w:rsidRDefault="00923B67" w:rsidP="00E360B1">
            <w:pPr>
              <w:numPr>
                <w:ilvl w:val="0"/>
                <w:numId w:val="17"/>
              </w:numPr>
              <w:spacing w:line="276" w:lineRule="auto"/>
              <w:rPr>
                <w:rFonts w:ascii="Arial" w:hAnsi="Arial" w:cs="Arial"/>
              </w:rPr>
            </w:pPr>
            <w:r w:rsidRPr="00E360B1">
              <w:rPr>
                <w:rFonts w:ascii="Arial" w:hAnsi="Arial" w:cs="Arial"/>
              </w:rPr>
              <w:t>Comunicados más claros y contundentes a los miembros del CJAMM para la promoción de una participación activa en la organización.</w:t>
            </w:r>
          </w:p>
          <w:p w:rsidR="00923B67" w:rsidRDefault="00E360B1" w:rsidP="00E360B1">
            <w:pPr>
              <w:numPr>
                <w:ilvl w:val="0"/>
                <w:numId w:val="17"/>
              </w:numPr>
              <w:spacing w:line="276" w:lineRule="auto"/>
              <w:rPr>
                <w:rFonts w:ascii="Arial" w:hAnsi="Arial" w:cs="Arial"/>
              </w:rPr>
            </w:pPr>
            <w:r>
              <w:rPr>
                <w:rFonts w:ascii="Arial" w:hAnsi="Arial" w:cs="Arial"/>
              </w:rPr>
              <w:t>Creación de programas que inc</w:t>
            </w:r>
            <w:r w:rsidR="00923B67" w:rsidRPr="00E360B1">
              <w:rPr>
                <w:rFonts w:ascii="Arial" w:hAnsi="Arial" w:cs="Arial"/>
              </w:rPr>
              <w:t>en</w:t>
            </w:r>
            <w:r>
              <w:rPr>
                <w:rFonts w:ascii="Arial" w:hAnsi="Arial" w:cs="Arial"/>
              </w:rPr>
              <w:t>tiven</w:t>
            </w:r>
            <w:r w:rsidR="00923B67" w:rsidRPr="00E360B1">
              <w:rPr>
                <w:rFonts w:ascii="Arial" w:hAnsi="Arial" w:cs="Arial"/>
              </w:rPr>
              <w:t xml:space="preserve"> a los miembros a ser más participativos y a conocer información que ayuden a las luchas e intereses del CJAMM.</w:t>
            </w:r>
          </w:p>
          <w:p w:rsidR="00E360B1" w:rsidRDefault="00E360B1" w:rsidP="00E360B1">
            <w:pPr>
              <w:numPr>
                <w:ilvl w:val="0"/>
                <w:numId w:val="17"/>
              </w:numPr>
              <w:spacing w:line="276" w:lineRule="auto"/>
              <w:rPr>
                <w:rFonts w:ascii="Arial" w:hAnsi="Arial" w:cs="Arial"/>
              </w:rPr>
            </w:pPr>
            <w:r>
              <w:rPr>
                <w:rFonts w:ascii="Arial" w:hAnsi="Arial" w:cs="Arial"/>
              </w:rPr>
              <w:t>Las relaciones y acuerdos con otras organizaciones o grupos que apoyan al CJAMM debe ser asertiva y eficiente para procurar relaciones a largo plazo que reditúen en apoyos para los adultos mayores.</w:t>
            </w:r>
          </w:p>
          <w:p w:rsidR="00E360B1" w:rsidRPr="00E360B1" w:rsidRDefault="00E360B1" w:rsidP="00E360B1">
            <w:pPr>
              <w:numPr>
                <w:ilvl w:val="0"/>
                <w:numId w:val="17"/>
              </w:numPr>
              <w:spacing w:line="276" w:lineRule="auto"/>
              <w:rPr>
                <w:rFonts w:ascii="Arial" w:hAnsi="Arial" w:cs="Arial"/>
              </w:rPr>
            </w:pPr>
            <w:r>
              <w:rPr>
                <w:rFonts w:ascii="Arial" w:hAnsi="Arial" w:cs="Arial"/>
              </w:rPr>
              <w:t>Los intereses políticos de los coordinadores del CJAMM no deben estar por encima del apoyo a los beneficiarios (adultos mayores)</w:t>
            </w:r>
            <w:bookmarkStart w:id="0" w:name="_GoBack"/>
            <w:bookmarkEnd w:id="0"/>
          </w:p>
        </w:tc>
      </w:tr>
    </w:tbl>
    <w:p w:rsidR="00923B67" w:rsidRDefault="00923B67" w:rsidP="00923B67">
      <w:pPr>
        <w:spacing w:after="0" w:line="360" w:lineRule="auto"/>
        <w:jc w:val="both"/>
        <w:rPr>
          <w:rFonts w:ascii="Arial" w:hAnsi="Arial" w:cs="Arial"/>
          <w:sz w:val="24"/>
          <w:szCs w:val="24"/>
        </w:rPr>
      </w:pPr>
    </w:p>
    <w:p w:rsidR="00484E81" w:rsidRPr="00484E81" w:rsidRDefault="00484E81" w:rsidP="00D97DB9">
      <w:pPr>
        <w:spacing w:after="0" w:line="360" w:lineRule="auto"/>
        <w:jc w:val="both"/>
        <w:rPr>
          <w:rFonts w:ascii="Arial" w:hAnsi="Arial" w:cs="Arial"/>
          <w:sz w:val="24"/>
          <w:szCs w:val="24"/>
        </w:rPr>
      </w:pPr>
    </w:p>
    <w:sectPr w:rsidR="00484E81" w:rsidRPr="00484E81" w:rsidSect="00E969F6">
      <w:pgSz w:w="12240" w:h="15840"/>
      <w:pgMar w:top="1418" w:right="1418"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208C" w:rsidRDefault="0005208C" w:rsidP="00B55FFA">
      <w:pPr>
        <w:spacing w:after="0" w:line="240" w:lineRule="auto"/>
      </w:pPr>
      <w:r>
        <w:separator/>
      </w:r>
    </w:p>
  </w:endnote>
  <w:endnote w:type="continuationSeparator" w:id="0">
    <w:p w:rsidR="0005208C" w:rsidRDefault="0005208C" w:rsidP="00B55F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195463"/>
      <w:docPartObj>
        <w:docPartGallery w:val="Page Numbers (Bottom of Page)"/>
        <w:docPartUnique/>
      </w:docPartObj>
    </w:sdtPr>
    <w:sdtEndPr>
      <w:rPr>
        <w:rFonts w:ascii="Arial" w:hAnsi="Arial" w:cs="Arial"/>
      </w:rPr>
    </w:sdtEndPr>
    <w:sdtContent>
      <w:p w:rsidR="00527FCA" w:rsidRPr="00456762" w:rsidRDefault="00527FCA">
        <w:pPr>
          <w:pStyle w:val="Piedepgina"/>
          <w:jc w:val="right"/>
          <w:rPr>
            <w:rFonts w:ascii="Arial" w:hAnsi="Arial" w:cs="Arial"/>
          </w:rPr>
        </w:pPr>
        <w:r w:rsidRPr="00456762">
          <w:rPr>
            <w:rFonts w:ascii="Arial" w:hAnsi="Arial" w:cs="Arial"/>
          </w:rPr>
          <w:fldChar w:fldCharType="begin"/>
        </w:r>
        <w:r w:rsidRPr="00456762">
          <w:rPr>
            <w:rFonts w:ascii="Arial" w:hAnsi="Arial" w:cs="Arial"/>
          </w:rPr>
          <w:instrText>PAGE   \* MERGEFORMAT</w:instrText>
        </w:r>
        <w:r w:rsidRPr="00456762">
          <w:rPr>
            <w:rFonts w:ascii="Arial" w:hAnsi="Arial" w:cs="Arial"/>
          </w:rPr>
          <w:fldChar w:fldCharType="separate"/>
        </w:r>
        <w:r w:rsidR="00E360B1" w:rsidRPr="00E360B1">
          <w:rPr>
            <w:rFonts w:ascii="Arial" w:hAnsi="Arial" w:cs="Arial"/>
            <w:noProof/>
            <w:lang w:val="es-ES"/>
          </w:rPr>
          <w:t>40</w:t>
        </w:r>
        <w:r w:rsidRPr="00456762">
          <w:rPr>
            <w:rFonts w:ascii="Arial" w:hAnsi="Arial" w:cs="Arial"/>
          </w:rPr>
          <w:fldChar w:fldCharType="end"/>
        </w:r>
      </w:p>
    </w:sdtContent>
  </w:sdt>
  <w:p w:rsidR="00527FCA" w:rsidRPr="00456762" w:rsidRDefault="00527FCA">
    <w:pPr>
      <w:pStyle w:val="Piedepgina"/>
      <w:rPr>
        <w:rFonts w:ascii="Arial" w:hAnsi="Arial"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208C" w:rsidRDefault="0005208C" w:rsidP="00B55FFA">
      <w:pPr>
        <w:spacing w:after="0" w:line="240" w:lineRule="auto"/>
      </w:pPr>
      <w:r>
        <w:separator/>
      </w:r>
    </w:p>
  </w:footnote>
  <w:footnote w:type="continuationSeparator" w:id="0">
    <w:p w:rsidR="0005208C" w:rsidRDefault="0005208C" w:rsidP="00B55FFA">
      <w:pPr>
        <w:spacing w:after="0" w:line="240" w:lineRule="auto"/>
      </w:pPr>
      <w:r>
        <w:continuationSeparator/>
      </w:r>
    </w:p>
  </w:footnote>
  <w:footnote w:id="1">
    <w:p w:rsidR="00527FCA" w:rsidRPr="00463C35" w:rsidRDefault="00527FCA" w:rsidP="00463C35">
      <w:pPr>
        <w:pStyle w:val="Textonotapie"/>
        <w:jc w:val="both"/>
        <w:rPr>
          <w:rFonts w:ascii="Arial" w:hAnsi="Arial" w:cs="Arial"/>
        </w:rPr>
      </w:pPr>
      <w:r w:rsidRPr="00463C35">
        <w:rPr>
          <w:rStyle w:val="Refdenotaalpie"/>
          <w:rFonts w:ascii="Arial" w:hAnsi="Arial" w:cs="Arial"/>
        </w:rPr>
        <w:footnoteRef/>
      </w:r>
      <w:r w:rsidRPr="00463C35">
        <w:rPr>
          <w:rFonts w:ascii="Arial" w:hAnsi="Arial" w:cs="Arial"/>
        </w:rPr>
        <w:t xml:space="preserve"> Artículos 6°, 7°, 9° y 35° constitucionales, artículos 19, 20 y 21 de la Declaración Universal de los Derechos Humanos, fracción VII del artículo 5 de la Ley de los Derechos de las Personas Adultas Mayores y principios 7 y 9 de la Resolución de Principios de las Naciones Unidas en favor de las Personas de Edad</w:t>
      </w:r>
      <w:r>
        <w:rPr>
          <w:rFonts w:ascii="Arial" w:hAnsi="Arial" w:cs="Arial"/>
        </w:rPr>
        <w:t>.</w:t>
      </w:r>
    </w:p>
  </w:footnote>
  <w:footnote w:id="2">
    <w:p w:rsidR="00527FCA" w:rsidRPr="00460E9C" w:rsidRDefault="00527FCA" w:rsidP="00B55FFA">
      <w:pPr>
        <w:spacing w:after="0" w:line="360" w:lineRule="auto"/>
        <w:jc w:val="both"/>
        <w:rPr>
          <w:rFonts w:ascii="Arial" w:hAnsi="Arial" w:cs="Arial"/>
          <w:sz w:val="20"/>
          <w:szCs w:val="20"/>
        </w:rPr>
      </w:pPr>
      <w:r w:rsidRPr="00460E9C">
        <w:rPr>
          <w:rStyle w:val="Refdenotaalpie"/>
          <w:rFonts w:ascii="Arial" w:hAnsi="Arial" w:cs="Arial"/>
          <w:sz w:val="20"/>
          <w:szCs w:val="20"/>
        </w:rPr>
        <w:footnoteRef/>
      </w:r>
      <w:r w:rsidRPr="00460E9C">
        <w:rPr>
          <w:rFonts w:ascii="Arial" w:hAnsi="Arial" w:cs="Arial"/>
          <w:sz w:val="20"/>
          <w:szCs w:val="20"/>
        </w:rPr>
        <w:t xml:space="preserve"> </w:t>
      </w:r>
      <w:hyperlink r:id="rId1" w:history="1">
        <w:r w:rsidRPr="00460E9C">
          <w:rPr>
            <w:rStyle w:val="Hipervnculo"/>
            <w:rFonts w:ascii="Arial" w:hAnsi="Arial" w:cs="Arial"/>
            <w:color w:val="auto"/>
            <w:sz w:val="20"/>
            <w:szCs w:val="20"/>
            <w:u w:val="none"/>
          </w:rPr>
          <w:t>http://parksinperil.org/files/integrated_strategic_financial_spa.pdf</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3A0D37"/>
    <w:multiLevelType w:val="hybridMultilevel"/>
    <w:tmpl w:val="D22454F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E1C7FF9"/>
    <w:multiLevelType w:val="hybridMultilevel"/>
    <w:tmpl w:val="0E94B8C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1015383C"/>
    <w:multiLevelType w:val="multilevel"/>
    <w:tmpl w:val="3504584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1467673F"/>
    <w:multiLevelType w:val="hybridMultilevel"/>
    <w:tmpl w:val="A800912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1CB92C94"/>
    <w:multiLevelType w:val="hybridMultilevel"/>
    <w:tmpl w:val="C96CF344"/>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1DE167C8"/>
    <w:multiLevelType w:val="hybridMultilevel"/>
    <w:tmpl w:val="809C8860"/>
    <w:lvl w:ilvl="0" w:tplc="080A0001">
      <w:start w:val="1"/>
      <w:numFmt w:val="bullet"/>
      <w:lvlText w:val=""/>
      <w:lvlJc w:val="left"/>
      <w:pPr>
        <w:ind w:left="787" w:hanging="360"/>
      </w:pPr>
      <w:rPr>
        <w:rFonts w:ascii="Symbol" w:hAnsi="Symbol" w:hint="default"/>
      </w:rPr>
    </w:lvl>
    <w:lvl w:ilvl="1" w:tplc="080A0003" w:tentative="1">
      <w:start w:val="1"/>
      <w:numFmt w:val="bullet"/>
      <w:lvlText w:val="o"/>
      <w:lvlJc w:val="left"/>
      <w:pPr>
        <w:ind w:left="1507" w:hanging="360"/>
      </w:pPr>
      <w:rPr>
        <w:rFonts w:ascii="Courier New" w:hAnsi="Courier New" w:cs="Courier New" w:hint="default"/>
      </w:rPr>
    </w:lvl>
    <w:lvl w:ilvl="2" w:tplc="080A0005" w:tentative="1">
      <w:start w:val="1"/>
      <w:numFmt w:val="bullet"/>
      <w:lvlText w:val=""/>
      <w:lvlJc w:val="left"/>
      <w:pPr>
        <w:ind w:left="2227" w:hanging="360"/>
      </w:pPr>
      <w:rPr>
        <w:rFonts w:ascii="Wingdings" w:hAnsi="Wingdings" w:hint="default"/>
      </w:rPr>
    </w:lvl>
    <w:lvl w:ilvl="3" w:tplc="080A0001" w:tentative="1">
      <w:start w:val="1"/>
      <w:numFmt w:val="bullet"/>
      <w:lvlText w:val=""/>
      <w:lvlJc w:val="left"/>
      <w:pPr>
        <w:ind w:left="2947" w:hanging="360"/>
      </w:pPr>
      <w:rPr>
        <w:rFonts w:ascii="Symbol" w:hAnsi="Symbol" w:hint="default"/>
      </w:rPr>
    </w:lvl>
    <w:lvl w:ilvl="4" w:tplc="080A0003" w:tentative="1">
      <w:start w:val="1"/>
      <w:numFmt w:val="bullet"/>
      <w:lvlText w:val="o"/>
      <w:lvlJc w:val="left"/>
      <w:pPr>
        <w:ind w:left="3667" w:hanging="360"/>
      </w:pPr>
      <w:rPr>
        <w:rFonts w:ascii="Courier New" w:hAnsi="Courier New" w:cs="Courier New" w:hint="default"/>
      </w:rPr>
    </w:lvl>
    <w:lvl w:ilvl="5" w:tplc="080A0005" w:tentative="1">
      <w:start w:val="1"/>
      <w:numFmt w:val="bullet"/>
      <w:lvlText w:val=""/>
      <w:lvlJc w:val="left"/>
      <w:pPr>
        <w:ind w:left="4387" w:hanging="360"/>
      </w:pPr>
      <w:rPr>
        <w:rFonts w:ascii="Wingdings" w:hAnsi="Wingdings" w:hint="default"/>
      </w:rPr>
    </w:lvl>
    <w:lvl w:ilvl="6" w:tplc="080A0001" w:tentative="1">
      <w:start w:val="1"/>
      <w:numFmt w:val="bullet"/>
      <w:lvlText w:val=""/>
      <w:lvlJc w:val="left"/>
      <w:pPr>
        <w:ind w:left="5107" w:hanging="360"/>
      </w:pPr>
      <w:rPr>
        <w:rFonts w:ascii="Symbol" w:hAnsi="Symbol" w:hint="default"/>
      </w:rPr>
    </w:lvl>
    <w:lvl w:ilvl="7" w:tplc="080A0003" w:tentative="1">
      <w:start w:val="1"/>
      <w:numFmt w:val="bullet"/>
      <w:lvlText w:val="o"/>
      <w:lvlJc w:val="left"/>
      <w:pPr>
        <w:ind w:left="5827" w:hanging="360"/>
      </w:pPr>
      <w:rPr>
        <w:rFonts w:ascii="Courier New" w:hAnsi="Courier New" w:cs="Courier New" w:hint="default"/>
      </w:rPr>
    </w:lvl>
    <w:lvl w:ilvl="8" w:tplc="080A0005" w:tentative="1">
      <w:start w:val="1"/>
      <w:numFmt w:val="bullet"/>
      <w:lvlText w:val=""/>
      <w:lvlJc w:val="left"/>
      <w:pPr>
        <w:ind w:left="6547" w:hanging="360"/>
      </w:pPr>
      <w:rPr>
        <w:rFonts w:ascii="Wingdings" w:hAnsi="Wingdings" w:hint="default"/>
      </w:rPr>
    </w:lvl>
  </w:abstractNum>
  <w:abstractNum w:abstractNumId="6">
    <w:nsid w:val="24EA69DF"/>
    <w:multiLevelType w:val="hybridMultilevel"/>
    <w:tmpl w:val="122C945A"/>
    <w:lvl w:ilvl="0" w:tplc="551223EA">
      <w:numFmt w:val="bullet"/>
      <w:lvlText w:val=""/>
      <w:lvlJc w:val="left"/>
      <w:pPr>
        <w:ind w:left="720" w:hanging="360"/>
      </w:pPr>
      <w:rPr>
        <w:rFonts w:ascii="Symbol" w:eastAsiaTheme="minorHAns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2BB041DB"/>
    <w:multiLevelType w:val="hybridMultilevel"/>
    <w:tmpl w:val="3176C9A8"/>
    <w:lvl w:ilvl="0" w:tplc="8150836C">
      <w:numFmt w:val="bullet"/>
      <w:lvlText w:val=""/>
      <w:lvlJc w:val="left"/>
      <w:pPr>
        <w:ind w:left="720" w:hanging="360"/>
      </w:pPr>
      <w:rPr>
        <w:rFonts w:ascii="Symbol" w:eastAsiaTheme="minorHAns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33C37BEA"/>
    <w:multiLevelType w:val="hybridMultilevel"/>
    <w:tmpl w:val="62E8BBEA"/>
    <w:lvl w:ilvl="0" w:tplc="080A000F">
      <w:start w:val="1"/>
      <w:numFmt w:val="decimal"/>
      <w:lvlText w:val="%1."/>
      <w:lvlJc w:val="left"/>
      <w:pPr>
        <w:ind w:left="720" w:hanging="360"/>
      </w:pPr>
    </w:lvl>
    <w:lvl w:ilvl="1" w:tplc="8DFEF07C">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3E946F27"/>
    <w:multiLevelType w:val="hybridMultilevel"/>
    <w:tmpl w:val="7A92A5E4"/>
    <w:lvl w:ilvl="0" w:tplc="119831D8">
      <w:start w:val="6"/>
      <w:numFmt w:val="bullet"/>
      <w:lvlText w:val=""/>
      <w:lvlJc w:val="left"/>
      <w:pPr>
        <w:ind w:left="720" w:hanging="360"/>
      </w:pPr>
      <w:rPr>
        <w:rFonts w:ascii="Symbol" w:eastAsiaTheme="minorHAns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4789114C"/>
    <w:multiLevelType w:val="hybridMultilevel"/>
    <w:tmpl w:val="0E94B8C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48040F4B"/>
    <w:multiLevelType w:val="hybridMultilevel"/>
    <w:tmpl w:val="C82AAE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4B2D4382"/>
    <w:multiLevelType w:val="hybridMultilevel"/>
    <w:tmpl w:val="1952DFD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50563749"/>
    <w:multiLevelType w:val="multilevel"/>
    <w:tmpl w:val="E656F9A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nsid w:val="54A74720"/>
    <w:multiLevelType w:val="hybridMultilevel"/>
    <w:tmpl w:val="CDB06604"/>
    <w:lvl w:ilvl="0" w:tplc="080A0001">
      <w:start w:val="1"/>
      <w:numFmt w:val="bullet"/>
      <w:lvlText w:val=""/>
      <w:lvlJc w:val="left"/>
      <w:pPr>
        <w:ind w:left="720" w:hanging="360"/>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57517729"/>
    <w:multiLevelType w:val="hybridMultilevel"/>
    <w:tmpl w:val="40C05F8E"/>
    <w:lvl w:ilvl="0" w:tplc="080A0017">
      <w:start w:val="1"/>
      <w:numFmt w:val="lowerLetter"/>
      <w:lvlText w:val="%1)"/>
      <w:lvlJc w:val="left"/>
      <w:pPr>
        <w:ind w:left="1440" w:hanging="360"/>
      </w:pPr>
    </w:lvl>
    <w:lvl w:ilvl="1" w:tplc="080A0019">
      <w:start w:val="1"/>
      <w:numFmt w:val="lowerLetter"/>
      <w:lvlText w:val="%2."/>
      <w:lvlJc w:val="left"/>
      <w:pPr>
        <w:ind w:left="2160" w:hanging="360"/>
      </w:pPr>
    </w:lvl>
    <w:lvl w:ilvl="2" w:tplc="080A001B">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6">
    <w:nsid w:val="74594B57"/>
    <w:multiLevelType w:val="hybridMultilevel"/>
    <w:tmpl w:val="1952DFD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784115D1"/>
    <w:multiLevelType w:val="hybridMultilevel"/>
    <w:tmpl w:val="10A83D6C"/>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
  </w:num>
  <w:num w:numId="2">
    <w:abstractNumId w:val="0"/>
  </w:num>
  <w:num w:numId="3">
    <w:abstractNumId w:val="3"/>
  </w:num>
  <w:num w:numId="4">
    <w:abstractNumId w:val="9"/>
  </w:num>
  <w:num w:numId="5">
    <w:abstractNumId w:val="13"/>
  </w:num>
  <w:num w:numId="6">
    <w:abstractNumId w:val="2"/>
  </w:num>
  <w:num w:numId="7">
    <w:abstractNumId w:val="16"/>
  </w:num>
  <w:num w:numId="8">
    <w:abstractNumId w:val="1"/>
  </w:num>
  <w:num w:numId="9">
    <w:abstractNumId w:val="12"/>
  </w:num>
  <w:num w:numId="10">
    <w:abstractNumId w:val="8"/>
  </w:num>
  <w:num w:numId="11">
    <w:abstractNumId w:val="15"/>
  </w:num>
  <w:num w:numId="12">
    <w:abstractNumId w:val="17"/>
  </w:num>
  <w:num w:numId="13">
    <w:abstractNumId w:val="10"/>
  </w:num>
  <w:num w:numId="14">
    <w:abstractNumId w:val="14"/>
  </w:num>
  <w:num w:numId="15">
    <w:abstractNumId w:val="5"/>
  </w:num>
  <w:num w:numId="16">
    <w:abstractNumId w:val="11"/>
  </w:num>
  <w:num w:numId="17">
    <w:abstractNumId w:val="6"/>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5DBD"/>
    <w:rsid w:val="00002D65"/>
    <w:rsid w:val="00042056"/>
    <w:rsid w:val="0005208C"/>
    <w:rsid w:val="00054145"/>
    <w:rsid w:val="00056B21"/>
    <w:rsid w:val="000C236A"/>
    <w:rsid w:val="000D5800"/>
    <w:rsid w:val="001038CE"/>
    <w:rsid w:val="001165B0"/>
    <w:rsid w:val="00120E57"/>
    <w:rsid w:val="001842D1"/>
    <w:rsid w:val="001C4EB6"/>
    <w:rsid w:val="00202839"/>
    <w:rsid w:val="00203465"/>
    <w:rsid w:val="002240AB"/>
    <w:rsid w:val="00243F52"/>
    <w:rsid w:val="00276435"/>
    <w:rsid w:val="0029550C"/>
    <w:rsid w:val="002B18AE"/>
    <w:rsid w:val="002B5F50"/>
    <w:rsid w:val="002B633C"/>
    <w:rsid w:val="002F5DBD"/>
    <w:rsid w:val="00344DF0"/>
    <w:rsid w:val="0036157C"/>
    <w:rsid w:val="00373E75"/>
    <w:rsid w:val="003856CF"/>
    <w:rsid w:val="003A0849"/>
    <w:rsid w:val="00417A9F"/>
    <w:rsid w:val="004326EE"/>
    <w:rsid w:val="00456762"/>
    <w:rsid w:val="00463C35"/>
    <w:rsid w:val="00484E81"/>
    <w:rsid w:val="00491F5A"/>
    <w:rsid w:val="00527FCA"/>
    <w:rsid w:val="00541ADD"/>
    <w:rsid w:val="00557016"/>
    <w:rsid w:val="005622A9"/>
    <w:rsid w:val="005D1EB1"/>
    <w:rsid w:val="005E25D6"/>
    <w:rsid w:val="005E3DD0"/>
    <w:rsid w:val="005F0443"/>
    <w:rsid w:val="005F40A7"/>
    <w:rsid w:val="005F4A2B"/>
    <w:rsid w:val="00605539"/>
    <w:rsid w:val="006639C0"/>
    <w:rsid w:val="006B7A36"/>
    <w:rsid w:val="007709BD"/>
    <w:rsid w:val="007B1DF0"/>
    <w:rsid w:val="007C14C2"/>
    <w:rsid w:val="00842117"/>
    <w:rsid w:val="009135AF"/>
    <w:rsid w:val="00923B67"/>
    <w:rsid w:val="00971DEA"/>
    <w:rsid w:val="00974316"/>
    <w:rsid w:val="00992C30"/>
    <w:rsid w:val="009A3C4E"/>
    <w:rsid w:val="009E0910"/>
    <w:rsid w:val="00A71721"/>
    <w:rsid w:val="00AB0EC3"/>
    <w:rsid w:val="00AC0230"/>
    <w:rsid w:val="00AE649B"/>
    <w:rsid w:val="00B5046A"/>
    <w:rsid w:val="00B55FFA"/>
    <w:rsid w:val="00B6034A"/>
    <w:rsid w:val="00BC3650"/>
    <w:rsid w:val="00C01690"/>
    <w:rsid w:val="00C14355"/>
    <w:rsid w:val="00C31C41"/>
    <w:rsid w:val="00C35C93"/>
    <w:rsid w:val="00C54B85"/>
    <w:rsid w:val="00C566D2"/>
    <w:rsid w:val="00C57217"/>
    <w:rsid w:val="00C724FF"/>
    <w:rsid w:val="00C74736"/>
    <w:rsid w:val="00C879BA"/>
    <w:rsid w:val="00CA1F5D"/>
    <w:rsid w:val="00CC2C37"/>
    <w:rsid w:val="00D309BF"/>
    <w:rsid w:val="00D43CA7"/>
    <w:rsid w:val="00D97DB9"/>
    <w:rsid w:val="00DC52F5"/>
    <w:rsid w:val="00E06ECB"/>
    <w:rsid w:val="00E360B1"/>
    <w:rsid w:val="00E425E7"/>
    <w:rsid w:val="00E852A0"/>
    <w:rsid w:val="00E969F6"/>
    <w:rsid w:val="00EA1139"/>
    <w:rsid w:val="00EC782C"/>
    <w:rsid w:val="00EE0592"/>
    <w:rsid w:val="00F0690F"/>
    <w:rsid w:val="00F7378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E425E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425E7"/>
    <w:rPr>
      <w:rFonts w:ascii="Tahoma" w:hAnsi="Tahoma" w:cs="Tahoma"/>
      <w:sz w:val="16"/>
      <w:szCs w:val="16"/>
    </w:rPr>
  </w:style>
  <w:style w:type="character" w:styleId="Hipervnculo">
    <w:name w:val="Hyperlink"/>
    <w:basedOn w:val="Fuentedeprrafopredeter"/>
    <w:uiPriority w:val="99"/>
    <w:unhideWhenUsed/>
    <w:rsid w:val="00E425E7"/>
    <w:rPr>
      <w:color w:val="0000FF" w:themeColor="hyperlink"/>
      <w:u w:val="single"/>
    </w:rPr>
  </w:style>
  <w:style w:type="character" w:styleId="Hipervnculovisitado">
    <w:name w:val="FollowedHyperlink"/>
    <w:basedOn w:val="Fuentedeprrafopredeter"/>
    <w:uiPriority w:val="99"/>
    <w:semiHidden/>
    <w:unhideWhenUsed/>
    <w:rsid w:val="00491F5A"/>
    <w:rPr>
      <w:color w:val="800080" w:themeColor="followedHyperlink"/>
      <w:u w:val="single"/>
    </w:rPr>
  </w:style>
  <w:style w:type="table" w:styleId="Tablaconcuadrcula">
    <w:name w:val="Table Grid"/>
    <w:basedOn w:val="Tablanormal"/>
    <w:uiPriority w:val="59"/>
    <w:rsid w:val="00B55F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notaalpie">
    <w:name w:val="footnote reference"/>
    <w:basedOn w:val="Fuentedeprrafopredeter"/>
    <w:uiPriority w:val="99"/>
    <w:semiHidden/>
    <w:unhideWhenUsed/>
    <w:rsid w:val="00B55FFA"/>
    <w:rPr>
      <w:vertAlign w:val="superscript"/>
    </w:rPr>
  </w:style>
  <w:style w:type="paragraph" w:styleId="Prrafodelista">
    <w:name w:val="List Paragraph"/>
    <w:basedOn w:val="Normal"/>
    <w:uiPriority w:val="34"/>
    <w:qFormat/>
    <w:rsid w:val="00B55FFA"/>
    <w:pPr>
      <w:ind w:left="720"/>
      <w:contextualSpacing/>
    </w:pPr>
  </w:style>
  <w:style w:type="paragraph" w:styleId="Encabezado">
    <w:name w:val="header"/>
    <w:basedOn w:val="Normal"/>
    <w:link w:val="EncabezadoCar"/>
    <w:uiPriority w:val="99"/>
    <w:unhideWhenUsed/>
    <w:rsid w:val="00E969F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969F6"/>
  </w:style>
  <w:style w:type="paragraph" w:styleId="Piedepgina">
    <w:name w:val="footer"/>
    <w:basedOn w:val="Normal"/>
    <w:link w:val="PiedepginaCar"/>
    <w:uiPriority w:val="99"/>
    <w:unhideWhenUsed/>
    <w:rsid w:val="00E969F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969F6"/>
  </w:style>
  <w:style w:type="paragraph" w:styleId="Textonotapie">
    <w:name w:val="footnote text"/>
    <w:basedOn w:val="Normal"/>
    <w:link w:val="TextonotapieCar"/>
    <w:uiPriority w:val="99"/>
    <w:semiHidden/>
    <w:unhideWhenUsed/>
    <w:rsid w:val="00463C3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63C35"/>
    <w:rPr>
      <w:sz w:val="20"/>
      <w:szCs w:val="20"/>
    </w:rPr>
  </w:style>
  <w:style w:type="paragraph" w:customStyle="1" w:styleId="Default">
    <w:name w:val="Default"/>
    <w:rsid w:val="00527FCA"/>
    <w:pPr>
      <w:autoSpaceDE w:val="0"/>
      <w:autoSpaceDN w:val="0"/>
      <w:adjustRightInd w:val="0"/>
      <w:spacing w:after="0" w:line="240" w:lineRule="auto"/>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E425E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425E7"/>
    <w:rPr>
      <w:rFonts w:ascii="Tahoma" w:hAnsi="Tahoma" w:cs="Tahoma"/>
      <w:sz w:val="16"/>
      <w:szCs w:val="16"/>
    </w:rPr>
  </w:style>
  <w:style w:type="character" w:styleId="Hipervnculo">
    <w:name w:val="Hyperlink"/>
    <w:basedOn w:val="Fuentedeprrafopredeter"/>
    <w:uiPriority w:val="99"/>
    <w:unhideWhenUsed/>
    <w:rsid w:val="00E425E7"/>
    <w:rPr>
      <w:color w:val="0000FF" w:themeColor="hyperlink"/>
      <w:u w:val="single"/>
    </w:rPr>
  </w:style>
  <w:style w:type="character" w:styleId="Hipervnculovisitado">
    <w:name w:val="FollowedHyperlink"/>
    <w:basedOn w:val="Fuentedeprrafopredeter"/>
    <w:uiPriority w:val="99"/>
    <w:semiHidden/>
    <w:unhideWhenUsed/>
    <w:rsid w:val="00491F5A"/>
    <w:rPr>
      <w:color w:val="800080" w:themeColor="followedHyperlink"/>
      <w:u w:val="single"/>
    </w:rPr>
  </w:style>
  <w:style w:type="table" w:styleId="Tablaconcuadrcula">
    <w:name w:val="Table Grid"/>
    <w:basedOn w:val="Tablanormal"/>
    <w:uiPriority w:val="59"/>
    <w:rsid w:val="00B55F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notaalpie">
    <w:name w:val="footnote reference"/>
    <w:basedOn w:val="Fuentedeprrafopredeter"/>
    <w:uiPriority w:val="99"/>
    <w:semiHidden/>
    <w:unhideWhenUsed/>
    <w:rsid w:val="00B55FFA"/>
    <w:rPr>
      <w:vertAlign w:val="superscript"/>
    </w:rPr>
  </w:style>
  <w:style w:type="paragraph" w:styleId="Prrafodelista">
    <w:name w:val="List Paragraph"/>
    <w:basedOn w:val="Normal"/>
    <w:uiPriority w:val="34"/>
    <w:qFormat/>
    <w:rsid w:val="00B55FFA"/>
    <w:pPr>
      <w:ind w:left="720"/>
      <w:contextualSpacing/>
    </w:pPr>
  </w:style>
  <w:style w:type="paragraph" w:styleId="Encabezado">
    <w:name w:val="header"/>
    <w:basedOn w:val="Normal"/>
    <w:link w:val="EncabezadoCar"/>
    <w:uiPriority w:val="99"/>
    <w:unhideWhenUsed/>
    <w:rsid w:val="00E969F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969F6"/>
  </w:style>
  <w:style w:type="paragraph" w:styleId="Piedepgina">
    <w:name w:val="footer"/>
    <w:basedOn w:val="Normal"/>
    <w:link w:val="PiedepginaCar"/>
    <w:uiPriority w:val="99"/>
    <w:unhideWhenUsed/>
    <w:rsid w:val="00E969F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969F6"/>
  </w:style>
  <w:style w:type="paragraph" w:styleId="Textonotapie">
    <w:name w:val="footnote text"/>
    <w:basedOn w:val="Normal"/>
    <w:link w:val="TextonotapieCar"/>
    <w:uiPriority w:val="99"/>
    <w:semiHidden/>
    <w:unhideWhenUsed/>
    <w:rsid w:val="00463C3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63C35"/>
    <w:rPr>
      <w:sz w:val="20"/>
      <w:szCs w:val="20"/>
    </w:rPr>
  </w:style>
  <w:style w:type="paragraph" w:customStyle="1" w:styleId="Default">
    <w:name w:val="Default"/>
    <w:rsid w:val="00527FCA"/>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rive.google.com/file/d/0ByATvQbVNETuemdpaThMd1c4eDQ/view?usp=sharing" TargetMode="External"/><Relationship Id="rId18" Type="http://schemas.openxmlformats.org/officeDocument/2006/relationships/hyperlink" Target="http://www.threeplusoneprogram.iteso.mx/en/web/general/detalle?group_id=4318441" TargetMode="External"/><Relationship Id="rId3" Type="http://schemas.openxmlformats.org/officeDocument/2006/relationships/styles" Target="styles.xml"/><Relationship Id="rId21" Type="http://schemas.openxmlformats.org/officeDocument/2006/relationships/diagramQuickStyle" Target="diagrams/quickStyle1.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yperlink" Target="http://ijam.org.mx/files/DiagnosticoDerechosAM.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ijam.org.mx/files/Separata_Indicadores_Envejecimiento.pdf" TargetMode="External"/><Relationship Id="rId20" Type="http://schemas.openxmlformats.org/officeDocument/2006/relationships/diagramLayout" Target="diagrams/layout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ijam.org.mx/" TargetMode="External"/><Relationship Id="rId23" Type="http://schemas.microsoft.com/office/2007/relationships/diagramDrawing" Target="diagrams/drawing1.xml"/><Relationship Id="rId10" Type="http://schemas.openxmlformats.org/officeDocument/2006/relationships/footer" Target="footer1.xml"/><Relationship Id="rId19" Type="http://schemas.openxmlformats.org/officeDocument/2006/relationships/diagramData" Target="diagrams/data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http://www.unionjalisco.mx/articulo/2014/09/03/ciudadanos/guadalajara/mayores-de-60-piden-transporte-gratuito" TargetMode="External"/><Relationship Id="rId22" Type="http://schemas.openxmlformats.org/officeDocument/2006/relationships/diagramColors" Target="diagrams/colors1.xml"/></Relationships>
</file>

<file path=word/_rels/footnotes.xml.rels><?xml version="1.0" encoding="UTF-8" standalone="yes"?>
<Relationships xmlns="http://schemas.openxmlformats.org/package/2006/relationships"><Relationship Id="rId1" Type="http://schemas.openxmlformats.org/officeDocument/2006/relationships/hyperlink" Target="http://parksinperil.org/files/integrated_strategic_financial_spa.pdf" TargetMode="External"/></Relationships>
</file>

<file path=word/diagrams/_rels/data1.xml.rels><?xml version="1.0" encoding="UTF-8" standalone="yes"?>
<Relationships xmlns="http://schemas.openxmlformats.org/package/2006/relationships"><Relationship Id="rId1" Type="http://schemas.openxmlformats.org/officeDocument/2006/relationships/image" Target="../media/image4.jpeg"/></Relationships>
</file>

<file path=word/diagrams/_rels/drawing1.xml.rels><?xml version="1.0" encoding="UTF-8" standalone="yes"?>
<Relationships xmlns="http://schemas.openxmlformats.org/package/2006/relationships"><Relationship Id="rId1" Type="http://schemas.openxmlformats.org/officeDocument/2006/relationships/image" Target="../media/image4.jpe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E72F2F3-BF2F-4628-B8AE-3E6E89B595B8}" type="doc">
      <dgm:prSet loTypeId="urn:microsoft.com/office/officeart/2008/layout/CaptionedPictures" loCatId="picture" qsTypeId="urn:microsoft.com/office/officeart/2005/8/quickstyle/simple1" qsCatId="simple" csTypeId="urn:microsoft.com/office/officeart/2005/8/colors/accent0_1" csCatId="mainScheme" phldr="1"/>
      <dgm:spPr/>
    </dgm:pt>
    <dgm:pt modelId="{23E2664A-3D64-46DF-8BC3-29A36A11ACAE}">
      <dgm:prSet phldrT="[Texto]" custT="1"/>
      <dgm:spPr/>
      <dgm:t>
        <a:bodyPr/>
        <a:lstStyle/>
        <a:p>
          <a:pPr algn="ctr"/>
          <a:r>
            <a:rPr lang="es-MX" sz="800"/>
            <a:t>Gilberto Parra Rodríguez en pláticas sobre la iniciativa de transporte público gratuito para los adultos mayores y discapacitados</a:t>
          </a:r>
        </a:p>
      </dgm:t>
    </dgm:pt>
    <dgm:pt modelId="{A5FE6AFA-430B-471A-8BFD-BCAAAB0A1CE3}" type="parTrans" cxnId="{2CEB0D3F-CF20-41FF-B694-70DF3DD54632}">
      <dgm:prSet/>
      <dgm:spPr/>
      <dgm:t>
        <a:bodyPr/>
        <a:lstStyle/>
        <a:p>
          <a:endParaRPr lang="es-MX"/>
        </a:p>
      </dgm:t>
    </dgm:pt>
    <dgm:pt modelId="{83D32B4D-65A1-4F0C-A54A-FC4BB9F1DE79}" type="sibTrans" cxnId="{2CEB0D3F-CF20-41FF-B694-70DF3DD54632}">
      <dgm:prSet/>
      <dgm:spPr/>
      <dgm:t>
        <a:bodyPr/>
        <a:lstStyle/>
        <a:p>
          <a:endParaRPr lang="es-MX"/>
        </a:p>
      </dgm:t>
    </dgm:pt>
    <dgm:pt modelId="{BFF2AB7E-AF50-4BBD-AFDA-01EE58129E2D}" type="pres">
      <dgm:prSet presAssocID="{BE72F2F3-BF2F-4628-B8AE-3E6E89B595B8}" presName="Name0" presStyleCnt="0">
        <dgm:presLayoutVars>
          <dgm:chMax/>
          <dgm:chPref/>
          <dgm:dir/>
        </dgm:presLayoutVars>
      </dgm:prSet>
      <dgm:spPr/>
    </dgm:pt>
    <dgm:pt modelId="{5A352532-A912-4072-9D79-548D245F0BE7}" type="pres">
      <dgm:prSet presAssocID="{23E2664A-3D64-46DF-8BC3-29A36A11ACAE}" presName="composite" presStyleCnt="0">
        <dgm:presLayoutVars>
          <dgm:chMax val="1"/>
          <dgm:chPref val="1"/>
        </dgm:presLayoutVars>
      </dgm:prSet>
      <dgm:spPr/>
    </dgm:pt>
    <dgm:pt modelId="{88E92907-3B9E-41B2-8A22-7AB319F2B110}" type="pres">
      <dgm:prSet presAssocID="{23E2664A-3D64-46DF-8BC3-29A36A11ACAE}" presName="Accent" presStyleLbl="trAlignAcc1" presStyleIdx="0" presStyleCnt="1" custScaleX="111664" custScaleY="100098">
        <dgm:presLayoutVars>
          <dgm:chMax val="0"/>
          <dgm:chPref val="0"/>
        </dgm:presLayoutVars>
      </dgm:prSet>
      <dgm:spPr/>
    </dgm:pt>
    <dgm:pt modelId="{A50BF981-6E21-4CDF-977E-76491E804864}" type="pres">
      <dgm:prSet presAssocID="{23E2664A-3D64-46DF-8BC3-29A36A11ACAE}" presName="Image" presStyleLbl="alignImgPlace1" presStyleIdx="0" presStyleCnt="1" custScaleX="108086" custScaleY="108885" custLinFactNeighborY="3492">
        <dgm:presLayoutVars>
          <dgm:chMax val="0"/>
          <dgm:chPref val="0"/>
        </dgm:presLayoutVars>
      </dgm:prSet>
      <dgm:spPr>
        <a:blipFill>
          <a:blip xmlns:r="http://schemas.openxmlformats.org/officeDocument/2006/relationships" r:embed="rId1">
            <a:extLst>
              <a:ext uri="{28A0092B-C50C-407E-A947-70E740481C1C}">
                <a14:useLocalDpi xmlns:a14="http://schemas.microsoft.com/office/drawing/2010/main" val="0"/>
              </a:ext>
            </a:extLst>
          </a:blip>
          <a:srcRect/>
          <a:stretch>
            <a:fillRect l="-13000" r="-13000"/>
          </a:stretch>
        </a:blipFill>
      </dgm:spPr>
      <dgm:extLst>
        <a:ext uri="{E40237B7-FDA0-4F09-8148-C483321AD2D9}">
          <dgm14:cNvPr xmlns:dgm14="http://schemas.microsoft.com/office/drawing/2010/diagram" id="0" name="" descr="Gilberto Parra Rodríguez, coordinador del Centro, señaló que se concentran en recabar 30 mil firmas para que la iniciativa de transporte gratuito"/>
        </a:ext>
      </dgm:extLst>
    </dgm:pt>
    <dgm:pt modelId="{4D1F999D-8FFD-463B-8B73-6CCFDCCAA017}" type="pres">
      <dgm:prSet presAssocID="{23E2664A-3D64-46DF-8BC3-29A36A11ACAE}" presName="ChildComposite" presStyleCnt="0"/>
      <dgm:spPr/>
    </dgm:pt>
    <dgm:pt modelId="{05817CE6-6DDA-4B94-949A-556B3CBB0947}" type="pres">
      <dgm:prSet presAssocID="{23E2664A-3D64-46DF-8BC3-29A36A11ACAE}" presName="Child" presStyleLbl="node1" presStyleIdx="0" presStyleCnt="0">
        <dgm:presLayoutVars>
          <dgm:chMax val="0"/>
          <dgm:chPref val="0"/>
          <dgm:bulletEnabled val="1"/>
        </dgm:presLayoutVars>
      </dgm:prSet>
      <dgm:spPr/>
    </dgm:pt>
    <dgm:pt modelId="{84AD62AF-988C-40A3-8568-156C3D946ADA}" type="pres">
      <dgm:prSet presAssocID="{23E2664A-3D64-46DF-8BC3-29A36A11ACAE}" presName="Parent" presStyleLbl="revTx" presStyleIdx="0" presStyleCnt="1" custScaleY="82317" custLinFactNeighborY="14411">
        <dgm:presLayoutVars>
          <dgm:chMax val="1"/>
          <dgm:chPref val="0"/>
          <dgm:bulletEnabled val="1"/>
        </dgm:presLayoutVars>
      </dgm:prSet>
      <dgm:spPr/>
      <dgm:t>
        <a:bodyPr/>
        <a:lstStyle/>
        <a:p>
          <a:endParaRPr lang="es-MX"/>
        </a:p>
      </dgm:t>
    </dgm:pt>
  </dgm:ptLst>
  <dgm:cxnLst>
    <dgm:cxn modelId="{E14F1E2E-B62A-4C36-ADB4-5BE66091C7E2}" type="presOf" srcId="{23E2664A-3D64-46DF-8BC3-29A36A11ACAE}" destId="{84AD62AF-988C-40A3-8568-156C3D946ADA}" srcOrd="0" destOrd="0" presId="urn:microsoft.com/office/officeart/2008/layout/CaptionedPictures"/>
    <dgm:cxn modelId="{2CEB0D3F-CF20-41FF-B694-70DF3DD54632}" srcId="{BE72F2F3-BF2F-4628-B8AE-3E6E89B595B8}" destId="{23E2664A-3D64-46DF-8BC3-29A36A11ACAE}" srcOrd="0" destOrd="0" parTransId="{A5FE6AFA-430B-471A-8BFD-BCAAAB0A1CE3}" sibTransId="{83D32B4D-65A1-4F0C-A54A-FC4BB9F1DE79}"/>
    <dgm:cxn modelId="{3B97CC75-60A3-4052-9D62-875D22FB86F1}" type="presOf" srcId="{BE72F2F3-BF2F-4628-B8AE-3E6E89B595B8}" destId="{BFF2AB7E-AF50-4BBD-AFDA-01EE58129E2D}" srcOrd="0" destOrd="0" presId="urn:microsoft.com/office/officeart/2008/layout/CaptionedPictures"/>
    <dgm:cxn modelId="{E49BD169-0DE6-470A-81AC-499D25E0DB66}" type="presParOf" srcId="{BFF2AB7E-AF50-4BBD-AFDA-01EE58129E2D}" destId="{5A352532-A912-4072-9D79-548D245F0BE7}" srcOrd="0" destOrd="0" presId="urn:microsoft.com/office/officeart/2008/layout/CaptionedPictures"/>
    <dgm:cxn modelId="{82307E3E-77F2-4F18-BC7E-48241F5058BE}" type="presParOf" srcId="{5A352532-A912-4072-9D79-548D245F0BE7}" destId="{88E92907-3B9E-41B2-8A22-7AB319F2B110}" srcOrd="0" destOrd="0" presId="urn:microsoft.com/office/officeart/2008/layout/CaptionedPictures"/>
    <dgm:cxn modelId="{3D4057A2-B5FA-4EF9-9826-E37ABA771BD9}" type="presParOf" srcId="{5A352532-A912-4072-9D79-548D245F0BE7}" destId="{A50BF981-6E21-4CDF-977E-76491E804864}" srcOrd="1" destOrd="0" presId="urn:microsoft.com/office/officeart/2008/layout/CaptionedPictures"/>
    <dgm:cxn modelId="{46AFD6FB-87BA-4528-A8A0-EA8B0BC34A9A}" type="presParOf" srcId="{5A352532-A912-4072-9D79-548D245F0BE7}" destId="{4D1F999D-8FFD-463B-8B73-6CCFDCCAA017}" srcOrd="2" destOrd="0" presId="urn:microsoft.com/office/officeart/2008/layout/CaptionedPictures"/>
    <dgm:cxn modelId="{9B7BA7EC-3A40-416E-A400-10F16DA6301E}" type="presParOf" srcId="{4D1F999D-8FFD-463B-8B73-6CCFDCCAA017}" destId="{05817CE6-6DDA-4B94-949A-556B3CBB0947}" srcOrd="0" destOrd="0" presId="urn:microsoft.com/office/officeart/2008/layout/CaptionedPictures"/>
    <dgm:cxn modelId="{01E10FB0-C7E9-441F-A037-FCCB95ADB9C0}" type="presParOf" srcId="{4D1F999D-8FFD-463B-8B73-6CCFDCCAA017}" destId="{84AD62AF-988C-40A3-8568-156C3D946ADA}" srcOrd="1" destOrd="0" presId="urn:microsoft.com/office/officeart/2008/layout/CaptionedPictures"/>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E92907-3B9E-41B2-8A22-7AB319F2B110}">
      <dsp:nvSpPr>
        <dsp:cNvPr id="0" name=""/>
        <dsp:cNvSpPr/>
      </dsp:nvSpPr>
      <dsp:spPr>
        <a:xfrm>
          <a:off x="352180" y="1101"/>
          <a:ext cx="2141251" cy="2258193"/>
        </a:xfrm>
        <a:prstGeom prst="rect">
          <a:avLst/>
        </a:prstGeom>
        <a:solidFill>
          <a:schemeClr val="dk1">
            <a:alpha val="4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A50BF981-6E21-4CDF-977E-76491E804864}">
      <dsp:nvSpPr>
        <dsp:cNvPr id="0" name=""/>
        <dsp:cNvSpPr/>
      </dsp:nvSpPr>
      <dsp:spPr>
        <a:xfrm>
          <a:off x="490118" y="78508"/>
          <a:ext cx="1865376" cy="1596677"/>
        </a:xfrm>
        <a:prstGeom prst="rect">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13000" r="-13000"/>
          </a:stretch>
        </a:blip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4AD62AF-988C-40A3-8568-156C3D946ADA}">
      <dsp:nvSpPr>
        <dsp:cNvPr id="0" name=""/>
        <dsp:cNvSpPr/>
      </dsp:nvSpPr>
      <dsp:spPr>
        <a:xfrm>
          <a:off x="559893" y="1700469"/>
          <a:ext cx="1725826" cy="5014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MX" sz="800" kern="1200"/>
            <a:t>Gilberto Parra Rodríguez en pláticas sobre la iniciativa de transporte público gratuito para los adultos mayores y discapacitados</a:t>
          </a:r>
        </a:p>
      </dsp:txBody>
      <dsp:txXfrm>
        <a:off x="559893" y="1700469"/>
        <a:ext cx="1725826" cy="501405"/>
      </dsp:txXfrm>
    </dsp:sp>
  </dsp:spTree>
</dsp:drawing>
</file>

<file path=word/diagrams/layout1.xml><?xml version="1.0" encoding="utf-8"?>
<dgm:layoutDef xmlns:dgm="http://schemas.openxmlformats.org/drawingml/2006/diagram" xmlns:a="http://schemas.openxmlformats.org/drawingml/2006/main" uniqueId="urn:microsoft.com/office/officeart/2008/layout/CaptionedPictures">
  <dgm:title val=""/>
  <dgm:desc val=""/>
  <dgm:catLst>
    <dgm:cat type="picture" pri="5000"/>
    <dgm:cat type="pictureconvert" pri="50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Lst>
      <dgm:cxnLst>
        <dgm:cxn modelId="60" srcId="0" destId="10" srcOrd="0" destOrd="0"/>
        <dgm:cxn modelId="12" srcId="10" destId="11" srcOrd="0" destOrd="0"/>
        <dgm:cxn modelId="70" srcId="0" destId="20" srcOrd="1" destOrd="0"/>
        <dgm:cxn modelId="22" srcId="20" destId="2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 modelId="40">
          <dgm:prSet phldr="1"/>
        </dgm:pt>
        <dgm:pt modelId="4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 modelId="90" srcId="0" destId="40" srcOrd="3" destOrd="0"/>
        <dgm:cxn modelId="42" srcId="40" destId="41" srcOrd="0" destOrd="0"/>
      </dgm:cxnLst>
      <dgm:bg/>
      <dgm:whole/>
    </dgm:dataModel>
  </dgm:clrData>
  <dgm:layoutNode name="Name0">
    <dgm:varLst>
      <dgm:chMax/>
      <dgm:chPref/>
      <dgm:dir/>
    </dgm:varLst>
    <dgm:choose name="Name1">
      <dgm:if name="Name2" func="var" arg="dir" op="equ" val="norm">
        <dgm:alg type="snake">
          <dgm:param type="off" val="ctr"/>
        </dgm:alg>
      </dgm:if>
      <dgm:else name="Name3">
        <dgm:alg type="snake">
          <dgm:param type="grDir" val="tR"/>
          <dgm:param type="off" val="ctr"/>
        </dgm:alg>
      </dgm:else>
    </dgm:choose>
    <dgm:shape xmlns:r="http://schemas.openxmlformats.org/officeDocument/2006/relationships" r:blip="">
      <dgm:adjLst/>
    </dgm:shape>
    <dgm:constrLst>
      <dgm:constr type="primFontSz" for="des" forName="Parent" op="equ"/>
      <dgm:constr type="primFontSz" for="des" forName="Child" refType="primFontSz" refFor="des" refForName="Parent" op="lte"/>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varLst>
          <dgm:chMax val="1"/>
          <dgm:chPref val="1"/>
        </dgm:varLst>
        <dgm:alg type="composite">
          <dgm:param type="ar" val="0.85"/>
        </dgm:alg>
        <dgm:shape xmlns:r="http://schemas.openxmlformats.org/officeDocument/2006/relationships" r:blip="">
          <dgm:adjLst/>
        </dgm:shape>
        <dgm:constrLst>
          <dgm:constr type="l" for="ch" forName="Accent" refType="w" fact="0"/>
          <dgm:constr type="t" for="ch" forName="Accent" refType="h" fact="0"/>
          <dgm:constr type="w" for="ch" forName="Accent" refType="w"/>
          <dgm:constr type="h" for="ch" forName="Accent" refType="h"/>
          <dgm:constr type="l" for="ch" forName="Image" refType="w" fact="0.05"/>
          <dgm:constr type="t" for="ch" forName="Image" refType="h" fact="0.04"/>
          <dgm:constr type="w" for="ch" forName="Image" refType="w" fact="0.9"/>
          <dgm:constr type="h" for="ch" forName="Image" refType="h" fact="0.65"/>
          <dgm:constr type="l" for="ch" forName="ChildComposite" refType="w" fact="0.05"/>
          <dgm:constr type="t" for="ch" forName="ChildComposite" refType="h" fact="0.69"/>
          <dgm:constr type="w" for="ch" forName="ChildComposite" refType="w" fact="0.9"/>
          <dgm:constr type="h" for="ch" forName="ChildComposite" refType="h" fact="0.27"/>
        </dgm:constrLst>
        <dgm:layoutNode name="Accent" styleLbl="trAlignAcc1">
          <dgm:varLst>
            <dgm:chMax val="0"/>
            <dgm:chPref val="0"/>
          </dgm:varLst>
          <dgm:alg type="sp"/>
          <dgm:shape xmlns:r="http://schemas.openxmlformats.org/officeDocument/2006/relationships" type="rect" r:blip="">
            <dgm:adjLst/>
          </dgm:shape>
          <dgm:presOf/>
        </dgm:layoutNode>
        <dgm:layoutNode name="Image" styleLbl="alignImgPlace1">
          <dgm:varLst>
            <dgm:chMax val="0"/>
            <dgm:chPref val="0"/>
          </dgm:varLst>
          <dgm:alg type="sp"/>
          <dgm:shape xmlns:r="http://schemas.openxmlformats.org/officeDocument/2006/relationships" type="rect" r:blip="" blipPhldr="1">
            <dgm:adjLst/>
          </dgm:shape>
          <dgm:presOf/>
        </dgm:layoutNode>
        <dgm:layoutNode name="ChildComposite">
          <dgm:alg type="composite"/>
          <dgm:shape xmlns:r="http://schemas.openxmlformats.org/officeDocument/2006/relationships" r:blip="">
            <dgm:adjLst/>
          </dgm:shape>
          <dgm:choose name="Name4">
            <dgm:if name="Name5" axis="ch" ptType="node" func="cnt" op="gte" val="1">
              <dgm:constrLst>
                <dgm:constr type="l" for="ch" forName="Parent" refType="w" fact="0"/>
                <dgm:constr type="t" for="ch" forName="Parent" refType="h" fact="0"/>
                <dgm:constr type="w" for="ch" forName="Parent" refType="w"/>
                <dgm:constr type="h" for="ch" forName="Parent" refType="h" fact="0.3704"/>
                <dgm:constr type="l" for="ch" forName="Child" refType="w" fact="0"/>
                <dgm:constr type="t" for="ch" forName="Child" refType="h" fact="0.3704"/>
                <dgm:constr type="w" for="ch" forName="Child" refType="w"/>
                <dgm:constr type="h" for="ch" forName="Child" refType="h" fact="0.6296"/>
              </dgm:constrLst>
            </dgm:if>
            <dgm:else name="Name6">
              <dgm:constrLst>
                <dgm:constr type="l" for="ch" forName="Parent" refType="w" fact="0"/>
                <dgm:constr type="t" for="ch" forName="Parent" refType="h" fact="0"/>
                <dgm:constr type="w" for="ch" forName="Parent" refType="w"/>
                <dgm:constr type="h" for="ch" forName="Parent" refType="h"/>
                <dgm:constr type="l" for="ch" forName="Child" refType="w" fact="0"/>
                <dgm:constr type="t" for="ch" forName="Child" refType="h" fact="0"/>
                <dgm:constr type="w" for="ch" forName="Child" refType="w" fact="0"/>
                <dgm:constr type="h" for="ch" forName="Child" refType="h" fact="0"/>
              </dgm:constrLst>
            </dgm:else>
          </dgm:choose>
          <dgm:layoutNode name="Child" styleLbl="node1">
            <dgm:varLst>
              <dgm:chMax val="0"/>
              <dgm:chPref val="0"/>
              <dgm:bulletEnabled val="1"/>
            </dgm:varLst>
            <dgm:choose name="Name7">
              <dgm:if name="Name8" axis="ch" ptType="node" func="cnt" op="gt" val="1">
                <dgm:alg type="tx">
                  <dgm:param type="parTxLTRAlign" val="l"/>
                  <dgm:param type="parTxRTLAlign" val="r"/>
                  <dgm:param type="txAnchorVert" val="mid"/>
                  <dgm:param type="txAnchorVertCh" val="mid"/>
                </dgm:alg>
              </dgm:if>
              <dgm:else name="Name9">
                <dgm:alg type="tx">
                  <dgm:param type="parTxLTRAlign" val="ctr"/>
                  <dgm:param type="parTxRTLAlign" val="ctr"/>
                  <dgm:param type="shpTxLTRAlignCh" val="l"/>
                  <dgm:param type="shpTxRTLAlignCh" val="r"/>
                  <dgm:param type="txAnchorVert" val="mid"/>
                  <dgm:param type="txAnchorVertCh" val="mid"/>
                </dgm:alg>
              </dgm:else>
            </dgm:choose>
            <dgm:choose name="Name10">
              <dgm:if name="Name11" axis="ch" ptType="node" func="cnt" op="gte" val="1">
                <dgm:shape xmlns:r="http://schemas.openxmlformats.org/officeDocument/2006/relationships" type="rect" r:blip="">
                  <dgm:adjLst/>
                </dgm:shape>
              </dgm:if>
              <dgm:else name="Name12">
                <dgm:shape xmlns:r="http://schemas.openxmlformats.org/officeDocument/2006/relationships" type="rect" r:blip="" hideGeom="1">
                  <dgm:adjLst/>
                </dgm:shape>
              </dgm:else>
            </dgm:choose>
            <dgm:choose name="Name13">
              <dgm:if name="Name14" axis="ch" ptType="node" func="cnt" op="gte" val="1">
                <dgm:presOf axis="des" ptType="node"/>
              </dgm:if>
              <dgm:else name="Name15">
                <dgm:presOf/>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arent" styleLbl="revTx">
            <dgm:varLst>
              <dgm:chMax val="1"/>
              <dgm:chPref val="0"/>
              <dgm:bulletEnabled val="1"/>
            </dgm:varLst>
            <dgm:alg type="tx">
              <dgm:param type="shpTxLTRAlignCh" val="ctr"/>
              <dgm:param type="txAnchorVert" val="mid"/>
            </dgm:alg>
            <dgm:shape xmlns:r="http://schemas.openxmlformats.org/officeDocument/2006/relationships" type="rect" r:blip="">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39EA27-20D5-4781-8CFD-29E8F4460E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TotalTime>
  <Pages>40</Pages>
  <Words>8134</Words>
  <Characters>44738</Characters>
  <Application>Microsoft Office Word</Application>
  <DocSecurity>0</DocSecurity>
  <Lines>372</Lines>
  <Paragraphs>105</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52767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Ginna</dc:creator>
  <cp:lastModifiedBy>talieneco</cp:lastModifiedBy>
  <cp:revision>31</cp:revision>
  <dcterms:created xsi:type="dcterms:W3CDTF">2016-07-20T18:47:00Z</dcterms:created>
  <dcterms:modified xsi:type="dcterms:W3CDTF">2016-07-30T18:37:00Z</dcterms:modified>
</cp:coreProperties>
</file>